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2CB" w:rsidRDefault="00D072CB" w:rsidP="00D072CB">
      <w:pPr>
        <w:pStyle w:val="bpuBill"/>
      </w:pPr>
      <w:bookmarkStart w:id="0" w:name="bpuFrontPg"/>
      <w:bookmarkStart w:id="1" w:name="_GoBack"/>
      <w:bookmarkEnd w:id="0"/>
      <w:bookmarkEnd w:id="1"/>
      <w:r>
        <w:t xml:space="preserve">ASSEMBLY, No. 5954 </w:t>
      </w:r>
    </w:p>
    <w:p w:rsidR="00D072CB" w:rsidRPr="009D38FF" w:rsidRDefault="00D072CB" w:rsidP="00D072CB">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35660781" r:id="rId7"/>
        </w:object>
      </w:r>
    </w:p>
    <w:p w:rsidR="00D072CB" w:rsidRDefault="00D072CB" w:rsidP="00D072CB">
      <w:pPr>
        <w:pStyle w:val="bpuState"/>
      </w:pPr>
      <w:r>
        <w:t>STATE OF NEW JERSEY</w:t>
      </w:r>
    </w:p>
    <w:p w:rsidR="00D072CB" w:rsidRDefault="00D072CB" w:rsidP="00D072CB">
      <w:pPr>
        <w:pStyle w:val="bpuLegislature"/>
      </w:pPr>
      <w:r>
        <w:t>218th LEGISLATURE</w:t>
      </w:r>
    </w:p>
    <w:p w:rsidR="00D072CB" w:rsidRDefault="00D072CB" w:rsidP="00D072CB">
      <w:pPr>
        <w:pStyle w:val="bpuWpGraphic"/>
      </w:pPr>
      <w:r>
        <w:object w:dxaOrig="8985" w:dyaOrig="255">
          <v:shape id="_x0000_i1026" type="#_x0000_t75" style="width:6in;height:12pt" o:ole="">
            <v:imagedata r:id="rId6" o:title=""/>
          </v:shape>
          <o:OLEObject Type="Embed" ProgID="WPWin6.1" ShapeID="_x0000_i1026" DrawAspect="Content" ObjectID="_1635660782" r:id="rId8"/>
        </w:object>
      </w:r>
      <w:r>
        <w:t xml:space="preserve">  </w:t>
      </w:r>
    </w:p>
    <w:p w:rsidR="00D072CB" w:rsidRDefault="00D072CB" w:rsidP="00D072CB">
      <w:pPr>
        <w:pStyle w:val="bpuIntro"/>
      </w:pPr>
      <w:r>
        <w:t>INTRODUCED NOVEMBER 18, 2019</w:t>
      </w:r>
    </w:p>
    <w:p w:rsidR="00D072CB" w:rsidRDefault="00D072CB" w:rsidP="00D072CB">
      <w:pPr>
        <w:pStyle w:val="bpuIntro"/>
      </w:pPr>
    </w:p>
    <w:p w:rsidR="00D072CB" w:rsidRDefault="00D072CB" w:rsidP="00D072CB">
      <w:pPr>
        <w:pStyle w:val="bpuIntro"/>
        <w:sectPr w:rsidR="00D072CB" w:rsidSect="00D072CB">
          <w:headerReference w:type="even" r:id="rId9"/>
          <w:headerReference w:type="default" r:id="rId10"/>
          <w:pgSz w:w="12240" w:h="20160" w:code="5"/>
          <w:pgMar w:top="2160" w:right="1440" w:bottom="1440" w:left="1440" w:header="72" w:footer="720" w:gutter="0"/>
          <w:pgNumType w:start="1"/>
          <w:cols w:space="720"/>
          <w:docGrid w:linePitch="360"/>
        </w:sectPr>
      </w:pPr>
    </w:p>
    <w:p w:rsidR="00D072CB" w:rsidRDefault="00D072CB" w:rsidP="00D072CB">
      <w:pPr>
        <w:pStyle w:val="bpuIntro"/>
      </w:pPr>
    </w:p>
    <w:p w:rsidR="00D072CB" w:rsidRDefault="00D072CB" w:rsidP="00D072CB">
      <w:pPr>
        <w:pStyle w:val="bpuSponsor"/>
      </w:pPr>
      <w:r>
        <w:t>Sponsored by:</w:t>
      </w:r>
    </w:p>
    <w:p w:rsidR="00D072CB" w:rsidRDefault="00D072CB" w:rsidP="00D072CB">
      <w:pPr>
        <w:pStyle w:val="bpuSponsor"/>
      </w:pPr>
      <w:r>
        <w:t>Assemblywoman  NANCY F. MUNOZ</w:t>
      </w:r>
    </w:p>
    <w:p w:rsidR="00D072CB" w:rsidRDefault="00D072CB" w:rsidP="00D072CB">
      <w:pPr>
        <w:pStyle w:val="bpuSponsor"/>
      </w:pPr>
      <w:r>
        <w:t>District 21 (Morris, Somerset and Union)</w:t>
      </w:r>
    </w:p>
    <w:p w:rsidR="00D072CB" w:rsidRDefault="00D072CB" w:rsidP="00D072CB">
      <w:pPr>
        <w:pStyle w:val="bpuSponsor"/>
      </w:pPr>
    </w:p>
    <w:p w:rsidR="00D072CB" w:rsidRDefault="00D072CB" w:rsidP="00D072CB">
      <w:pPr>
        <w:pStyle w:val="bpuSponsor"/>
      </w:pPr>
    </w:p>
    <w:p w:rsidR="00D072CB" w:rsidRDefault="00D072CB" w:rsidP="00D072CB">
      <w:pPr>
        <w:pStyle w:val="bpuSponsor"/>
      </w:pPr>
    </w:p>
    <w:p w:rsidR="00D072CB" w:rsidRDefault="00D072CB" w:rsidP="00D072CB">
      <w:pPr>
        <w:pStyle w:val="bpuSponsor"/>
      </w:pPr>
    </w:p>
    <w:p w:rsidR="00D072CB" w:rsidRDefault="00D072CB" w:rsidP="00D072CB">
      <w:pPr>
        <w:pStyle w:val="bpuSponsor"/>
      </w:pPr>
      <w:r>
        <w:t>SYNOPSIS</w:t>
      </w:r>
    </w:p>
    <w:p w:rsidR="00D072CB" w:rsidRDefault="00D072CB" w:rsidP="00D072CB">
      <w:pPr>
        <w:pStyle w:val="bpuNormText"/>
      </w:pPr>
      <w:r>
        <w:tab/>
        <w:t xml:space="preserve">Requires hospitals to establish nurse staffing committees. </w:t>
      </w:r>
    </w:p>
    <w:p w:rsidR="00D072CB" w:rsidRDefault="00D072CB" w:rsidP="00D072CB">
      <w:pPr>
        <w:pStyle w:val="bpuNormText"/>
      </w:pPr>
    </w:p>
    <w:p w:rsidR="00D072CB" w:rsidRDefault="00D072CB" w:rsidP="00D072CB">
      <w:pPr>
        <w:pStyle w:val="bpuSponsor"/>
      </w:pPr>
      <w:r>
        <w:t xml:space="preserve">CURRENT VERSION OF TEXT </w:t>
      </w:r>
    </w:p>
    <w:p w:rsidR="00D072CB" w:rsidRDefault="00D072CB" w:rsidP="00D072CB">
      <w:pPr>
        <w:pStyle w:val="bpuNormText"/>
      </w:pPr>
      <w:r>
        <w:tab/>
        <w:t>As introduced.</w:t>
      </w:r>
    </w:p>
    <w:p w:rsidR="00D072CB" w:rsidRDefault="00D072CB" w:rsidP="00D072CB">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1">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D072CB" w:rsidRDefault="00D072CB" w:rsidP="008916EC">
      <w:pPr>
        <w:pStyle w:val="FronterPage"/>
        <w:tabs>
          <w:tab w:val="clear" w:pos="720"/>
          <w:tab w:val="clear" w:pos="1440"/>
          <w:tab w:val="clear" w:pos="2160"/>
          <w:tab w:val="clear" w:pos="2880"/>
          <w:tab w:val="clear" w:pos="3600"/>
          <w:tab w:val="clear" w:pos="4320"/>
          <w:tab w:val="clear" w:pos="5040"/>
        </w:tabs>
        <w:sectPr w:rsidR="00D072CB" w:rsidSect="00D072CB">
          <w:type w:val="continuous"/>
          <w:pgSz w:w="12240" w:h="20160" w:code="5"/>
          <w:pgMar w:top="1440" w:right="2275" w:bottom="1440" w:left="2275" w:header="72" w:footer="720" w:gutter="0"/>
          <w:pgNumType w:start="1"/>
          <w:cols w:space="720"/>
          <w:docGrid w:linePitch="360"/>
        </w:sectPr>
      </w:pPr>
    </w:p>
    <w:p w:rsidR="00686AEB" w:rsidRPr="00677316" w:rsidRDefault="00F9597F" w:rsidP="003E47BA">
      <w:pPr>
        <w:pStyle w:val="HangingAnAct"/>
        <w:rPr>
          <w:rStyle w:val="HangingAnActChar"/>
        </w:rPr>
      </w:pPr>
      <w:r>
        <w:rPr>
          <w:rStyle w:val="BillHead"/>
        </w:rPr>
        <w:lastRenderedPageBreak/>
        <w:t>An Act</w:t>
      </w:r>
      <w:r w:rsidR="00686AEB" w:rsidRPr="006B7FA7">
        <w:rPr>
          <w:rStyle w:val="HangingAnActChar"/>
        </w:rPr>
        <w:t xml:space="preserve"> </w:t>
      </w:r>
      <w:r w:rsidR="00803E60">
        <w:t>concerning nurse staffing committees</w:t>
      </w:r>
      <w:r w:rsidR="002963DC">
        <w:t xml:space="preserve"> at hospitals and supplementing </w:t>
      </w:r>
      <w:r w:rsidR="002963DC">
        <w:rPr>
          <w:color w:val="000000"/>
        </w:rPr>
        <w:t>Title 26 of the Revised Statutes.</w:t>
      </w:r>
    </w:p>
    <w:p w:rsidR="000B1054" w:rsidRPr="00D71D68" w:rsidRDefault="000B1054" w:rsidP="000B1054"/>
    <w:p w:rsidR="00686AEB" w:rsidRPr="00AA7880" w:rsidRDefault="00686AEB" w:rsidP="00686AEB">
      <w:r>
        <w:tab/>
      </w:r>
      <w:r w:rsidR="00F9597F">
        <w:rPr>
          <w:rStyle w:val="BillHeading2"/>
        </w:rPr>
        <w:t>Be It Enacted</w:t>
      </w:r>
      <w:r>
        <w:rPr>
          <w:rStyle w:val="BillHeading2"/>
        </w:rPr>
        <w:t xml:space="preserve"> </w:t>
      </w:r>
      <w:r w:rsidR="00F9597F">
        <w:rPr>
          <w:rStyle w:val="BillLanguage"/>
        </w:rPr>
        <w:t>by the Senate and General Assembly of the State of New Jersey:</w:t>
      </w:r>
    </w:p>
    <w:p w:rsidR="00686AEB" w:rsidRDefault="00686AEB" w:rsidP="00686AEB"/>
    <w:p w:rsidR="00922532" w:rsidRDefault="00922532" w:rsidP="00686AEB">
      <w:r>
        <w:tab/>
        <w:t>1.</w:t>
      </w:r>
      <w:r>
        <w:tab/>
        <w:t>The Legislature finds and declares</w:t>
      </w:r>
      <w:r w:rsidR="00CD48F8">
        <w:t xml:space="preserve"> that</w:t>
      </w:r>
      <w:r>
        <w:t>:</w:t>
      </w:r>
    </w:p>
    <w:p w:rsidR="00922532" w:rsidRDefault="00922532" w:rsidP="00686AEB">
      <w:r>
        <w:tab/>
        <w:t>a.</w:t>
      </w:r>
      <w:r>
        <w:tab/>
        <w:t xml:space="preserve">The State of New Jersey has a substantial interest in promoting quality care and improving the delivery of health care services; </w:t>
      </w:r>
    </w:p>
    <w:p w:rsidR="00922532" w:rsidRDefault="00922532" w:rsidP="00686AEB">
      <w:r>
        <w:tab/>
        <w:t>b.</w:t>
      </w:r>
      <w:r>
        <w:tab/>
        <w:t>Evidenced-based studies have shown that adequate nurse staffing based o</w:t>
      </w:r>
      <w:r w:rsidR="00DA4AF1">
        <w:t xml:space="preserve">n research findings and the </w:t>
      </w:r>
      <w:r>
        <w:t xml:space="preserve">intensity </w:t>
      </w:r>
      <w:r w:rsidR="00DA4AF1">
        <w:t xml:space="preserve">of patient care </w:t>
      </w:r>
      <w:r>
        <w:t>is directly related to positive patient outcomes</w:t>
      </w:r>
      <w:r w:rsidR="00803E60">
        <w:t>, such as reducing errors and complications</w:t>
      </w:r>
      <w:r>
        <w:t xml:space="preserve">; </w:t>
      </w:r>
    </w:p>
    <w:p w:rsidR="004C5C0F" w:rsidRDefault="004C5C0F" w:rsidP="00686AEB">
      <w:r>
        <w:tab/>
        <w:t>c.</w:t>
      </w:r>
      <w:r>
        <w:tab/>
        <w:t xml:space="preserve">Appropriate staffing of hospital personnel, including registered nurses, can </w:t>
      </w:r>
      <w:r w:rsidR="00803E60">
        <w:t xml:space="preserve">also </w:t>
      </w:r>
      <w:r>
        <w:t>improve staff safety and satisfaction</w:t>
      </w:r>
      <w:r w:rsidR="00DA4AF1">
        <w:t>,</w:t>
      </w:r>
      <w:r>
        <w:t xml:space="preserve"> and reduce incidences of workplace injuries; </w:t>
      </w:r>
    </w:p>
    <w:p w:rsidR="00922532" w:rsidRDefault="000F4C2F" w:rsidP="00686AEB">
      <w:r>
        <w:tab/>
        <w:t>d</w:t>
      </w:r>
      <w:r w:rsidR="00922532">
        <w:t>.</w:t>
      </w:r>
      <w:r w:rsidR="00922532">
        <w:tab/>
        <w:t>Hospitals and nurses share a mutual interest in patient safety initiatives that create a healthy environment for nurses and appropriate care for patients;</w:t>
      </w:r>
      <w:r w:rsidR="004C5C0F">
        <w:t xml:space="preserve"> and</w:t>
      </w:r>
    </w:p>
    <w:p w:rsidR="00AF0DF9" w:rsidRDefault="000F4C2F" w:rsidP="00AF0DF9">
      <w:r>
        <w:tab/>
        <w:t>e</w:t>
      </w:r>
      <w:r w:rsidR="00922532">
        <w:t>.</w:t>
      </w:r>
      <w:r w:rsidR="00922532">
        <w:tab/>
        <w:t>In order to protect patients, support greater retention of registered nurses, and promote adequate nurse staffing, it is in the State’s interest to establish a mechanism whereby nurses and hospital management shall participate in a joint process regarding decisions about nurse staffing.</w:t>
      </w:r>
    </w:p>
    <w:p w:rsidR="00CD48F8" w:rsidRDefault="00CD48F8" w:rsidP="00AF0DF9"/>
    <w:p w:rsidR="00CD48F8" w:rsidRDefault="0035602A" w:rsidP="00CD48F8">
      <w:pPr>
        <w:rPr>
          <w:spacing w:val="0"/>
        </w:rPr>
      </w:pPr>
      <w:r>
        <w:rPr>
          <w:spacing w:val="0"/>
        </w:rPr>
        <w:tab/>
        <w:t>2.</w:t>
      </w:r>
      <w:r>
        <w:rPr>
          <w:spacing w:val="0"/>
        </w:rPr>
        <w:tab/>
        <w:t>As used in this act:</w:t>
      </w:r>
      <w:r w:rsidR="00CD48F8">
        <w:rPr>
          <w:spacing w:val="0"/>
        </w:rPr>
        <w:t xml:space="preserve"> </w:t>
      </w:r>
    </w:p>
    <w:p w:rsidR="00CD48F8" w:rsidRDefault="00CD48F8" w:rsidP="00CD48F8">
      <w:pPr>
        <w:rPr>
          <w:spacing w:val="0"/>
        </w:rPr>
      </w:pPr>
      <w:r>
        <w:rPr>
          <w:spacing w:val="0"/>
        </w:rPr>
        <w:tab/>
      </w:r>
      <w:r w:rsidRPr="00477DCF">
        <w:rPr>
          <w:spacing w:val="0"/>
        </w:rPr>
        <w:t xml:space="preserve">"Hospital" </w:t>
      </w:r>
      <w:r>
        <w:rPr>
          <w:spacing w:val="0"/>
        </w:rPr>
        <w:t xml:space="preserve">means </w:t>
      </w:r>
      <w:r w:rsidRPr="00585412">
        <w:rPr>
          <w:spacing w:val="0"/>
        </w:rPr>
        <w:t>a hospital that is licensed pursuant to P.L.1971, c.136 (C.26:2H-1 et seq.)</w:t>
      </w:r>
      <w:r w:rsidR="0035602A">
        <w:rPr>
          <w:spacing w:val="0"/>
        </w:rPr>
        <w:t>.</w:t>
      </w:r>
    </w:p>
    <w:p w:rsidR="00CD48F8" w:rsidRDefault="00CD48F8" w:rsidP="00CD48F8">
      <w:pPr>
        <w:rPr>
          <w:spacing w:val="0"/>
        </w:rPr>
      </w:pPr>
      <w:r>
        <w:rPr>
          <w:spacing w:val="0"/>
        </w:rPr>
        <w:tab/>
      </w:r>
      <w:r w:rsidRPr="00477DCF">
        <w:rPr>
          <w:spacing w:val="0"/>
        </w:rPr>
        <w:t>"Intensity" means the level of patient need for nursing care, as determined by the nursing assessment.</w:t>
      </w:r>
    </w:p>
    <w:p w:rsidR="00CD48F8" w:rsidRDefault="00CD48F8" w:rsidP="00CD48F8">
      <w:pPr>
        <w:rPr>
          <w:spacing w:val="0"/>
        </w:rPr>
      </w:pPr>
      <w:r>
        <w:rPr>
          <w:spacing w:val="0"/>
        </w:rPr>
        <w:tab/>
      </w:r>
      <w:r w:rsidRPr="00477DCF">
        <w:rPr>
          <w:spacing w:val="0"/>
        </w:rPr>
        <w:t>"Nursing personnel" means registered nurses, licensed practical nurses, and unlicensed assistive nursing personnel providing direct patient care.</w:t>
      </w:r>
    </w:p>
    <w:p w:rsidR="00CD48F8" w:rsidRDefault="00CD48F8" w:rsidP="00CD48F8">
      <w:pPr>
        <w:rPr>
          <w:spacing w:val="0"/>
        </w:rPr>
      </w:pPr>
      <w:r>
        <w:rPr>
          <w:spacing w:val="0"/>
        </w:rPr>
        <w:tab/>
      </w:r>
      <w:r w:rsidRPr="00477DCF">
        <w:rPr>
          <w:spacing w:val="0"/>
        </w:rPr>
        <w:t>"Nurse staffing committee" means the committee esta</w:t>
      </w:r>
      <w:r>
        <w:rPr>
          <w:spacing w:val="0"/>
        </w:rPr>
        <w:t xml:space="preserve">blished by a hospital pursuant to section 3 of this act. </w:t>
      </w:r>
    </w:p>
    <w:p w:rsidR="00CD48F8" w:rsidRDefault="00CD48F8" w:rsidP="00CD48F8">
      <w:pPr>
        <w:rPr>
          <w:spacing w:val="0"/>
        </w:rPr>
      </w:pPr>
      <w:r>
        <w:rPr>
          <w:spacing w:val="0"/>
        </w:rPr>
        <w:tab/>
      </w:r>
      <w:r w:rsidRPr="00477DCF">
        <w:rPr>
          <w:spacing w:val="0"/>
        </w:rPr>
        <w:t>"Patient care unit" means any unit or area of the hospital that provides patient care by registered nurses.</w:t>
      </w:r>
    </w:p>
    <w:p w:rsidR="00CD48F8" w:rsidRDefault="00CD48F8" w:rsidP="00CD48F8">
      <w:pPr>
        <w:rPr>
          <w:spacing w:val="0"/>
        </w:rPr>
      </w:pPr>
      <w:r>
        <w:rPr>
          <w:spacing w:val="0"/>
        </w:rPr>
        <w:tab/>
      </w:r>
      <w:r w:rsidRPr="00477DCF">
        <w:rPr>
          <w:spacing w:val="0"/>
        </w:rPr>
        <w:t>"Skill mix" means the number and relative percentages of registered nurses, licensed practical nurses, and unlicensed assistive personnel among the total number of nursing personnel.</w:t>
      </w:r>
    </w:p>
    <w:p w:rsidR="00FA060D" w:rsidRDefault="003B18B0" w:rsidP="00FA060D">
      <w:pPr>
        <w:rPr>
          <w:spacing w:val="0"/>
        </w:rPr>
      </w:pPr>
      <w:r>
        <w:rPr>
          <w:spacing w:val="0"/>
        </w:rPr>
        <w:tab/>
        <w:t>“U</w:t>
      </w:r>
      <w:r w:rsidRPr="00477DCF">
        <w:rPr>
          <w:spacing w:val="0"/>
        </w:rPr>
        <w:t>nforeseeabl</w:t>
      </w:r>
      <w:r>
        <w:rPr>
          <w:spacing w:val="0"/>
        </w:rPr>
        <w:t>e emergency circumstance" means a</w:t>
      </w:r>
      <w:r w:rsidRPr="00477DCF">
        <w:rPr>
          <w:spacing w:val="0"/>
        </w:rPr>
        <w:t>ny unforeseen national</w:t>
      </w:r>
      <w:r>
        <w:rPr>
          <w:spacing w:val="0"/>
        </w:rPr>
        <w:t>, State, or municipal emergency; w</w:t>
      </w:r>
      <w:r w:rsidRPr="00477DCF">
        <w:rPr>
          <w:spacing w:val="0"/>
        </w:rPr>
        <w:t>hen a hospital disaster plan is activated;</w:t>
      </w:r>
      <w:r>
        <w:rPr>
          <w:spacing w:val="0"/>
        </w:rPr>
        <w:t xml:space="preserve"> a</w:t>
      </w:r>
      <w:r w:rsidRPr="00477DCF">
        <w:rPr>
          <w:spacing w:val="0"/>
        </w:rPr>
        <w:t>ny unforeseen disaster or other catastrophic event that substantially affects or increases the need for health care services; or</w:t>
      </w:r>
      <w:r>
        <w:rPr>
          <w:spacing w:val="0"/>
        </w:rPr>
        <w:t xml:space="preserve"> w</w:t>
      </w:r>
      <w:r w:rsidRPr="00477DCF">
        <w:rPr>
          <w:spacing w:val="0"/>
        </w:rPr>
        <w:t>hen a hospital is diverting patients to another hospital or hospitals for treatment or the hospital is receiving patients who are from another hospital or hospitals.</w:t>
      </w:r>
      <w:r w:rsidR="00FA060D">
        <w:rPr>
          <w:spacing w:val="0"/>
        </w:rPr>
        <w:br w:type="page"/>
      </w:r>
    </w:p>
    <w:p w:rsidR="00AF0DF9" w:rsidRDefault="004C5C0F" w:rsidP="00AF0DF9">
      <w:r>
        <w:lastRenderedPageBreak/>
        <w:tab/>
      </w:r>
      <w:r w:rsidR="00CD48F8">
        <w:t>3</w:t>
      </w:r>
      <w:r>
        <w:t>.</w:t>
      </w:r>
      <w:r>
        <w:tab/>
      </w:r>
      <w:r w:rsidR="00AF0DF9">
        <w:t xml:space="preserve">a.  </w:t>
      </w:r>
      <w:r w:rsidR="00F41CBB">
        <w:t xml:space="preserve">The Department of Health shall require a hospital, </w:t>
      </w:r>
      <w:r>
        <w:rPr>
          <w:color w:val="000000"/>
        </w:rPr>
        <w:t xml:space="preserve">as a condition of licensure, to establish a nurse staffing committee, either by creating a new committee or assigning the functions of a nurse staffing committee to an existing committee.  At least 55 percent </w:t>
      </w:r>
      <w:r w:rsidR="00AF0DF9">
        <w:rPr>
          <w:color w:val="000000"/>
        </w:rPr>
        <w:t xml:space="preserve">of the members of the nurse staffing committee shall be registered nurses currently providing direct patient care </w:t>
      </w:r>
      <w:r w:rsidR="00803E60">
        <w:rPr>
          <w:color w:val="000000"/>
        </w:rPr>
        <w:t>at the hospital</w:t>
      </w:r>
      <w:r w:rsidR="00CD48F8">
        <w:rPr>
          <w:color w:val="000000"/>
        </w:rPr>
        <w:t>,</w:t>
      </w:r>
      <w:r w:rsidR="00803E60">
        <w:rPr>
          <w:color w:val="000000"/>
        </w:rPr>
        <w:t xml:space="preserve"> </w:t>
      </w:r>
      <w:r w:rsidR="00AF0DF9">
        <w:rPr>
          <w:color w:val="000000"/>
        </w:rPr>
        <w:t xml:space="preserve">and no more than 45 percent of the members of the committee shall be </w:t>
      </w:r>
      <w:r w:rsidR="00DA4AF1">
        <w:rPr>
          <w:color w:val="000000"/>
        </w:rPr>
        <w:t>hospital administrative</w:t>
      </w:r>
      <w:r w:rsidR="00CD48F8">
        <w:rPr>
          <w:color w:val="000000"/>
        </w:rPr>
        <w:t xml:space="preserve"> staff</w:t>
      </w:r>
      <w:r w:rsidR="00AF0DF9">
        <w:rPr>
          <w:color w:val="000000"/>
        </w:rPr>
        <w:t>.</w:t>
      </w:r>
      <w:r w:rsidR="00AF0DF9" w:rsidRPr="00AF0DF9">
        <w:rPr>
          <w:spacing w:val="0"/>
        </w:rPr>
        <w:t xml:space="preserve"> The selection of the registered nurses shall be according to the collective bargaining agreement</w:t>
      </w:r>
      <w:r w:rsidR="00803E60">
        <w:rPr>
          <w:spacing w:val="0"/>
        </w:rPr>
        <w:t>,</w:t>
      </w:r>
      <w:r w:rsidR="00AF0DF9" w:rsidRPr="00AF0DF9">
        <w:rPr>
          <w:spacing w:val="0"/>
        </w:rPr>
        <w:t xml:space="preserve"> if there is one in effect at the hospital. </w:t>
      </w:r>
      <w:r w:rsidR="00AF0DF9">
        <w:rPr>
          <w:spacing w:val="0"/>
        </w:rPr>
        <w:t xml:space="preserve"> </w:t>
      </w:r>
      <w:r w:rsidR="00AF0DF9" w:rsidRPr="00AF0DF9">
        <w:rPr>
          <w:spacing w:val="0"/>
        </w:rPr>
        <w:t>If there is no applicable collective bargaining agreement, the members of the nurse staffing committee who are registered nurses shall be selected by their peers.</w:t>
      </w:r>
      <w:r w:rsidR="00CD48F8">
        <w:rPr>
          <w:spacing w:val="0"/>
        </w:rPr>
        <w:t xml:space="preserve">  The members of the nurse staffing committee who are hospital </w:t>
      </w:r>
      <w:r w:rsidR="00DA4AF1">
        <w:rPr>
          <w:spacing w:val="0"/>
        </w:rPr>
        <w:t>administrative</w:t>
      </w:r>
      <w:r w:rsidR="00CD48F8">
        <w:rPr>
          <w:spacing w:val="0"/>
        </w:rPr>
        <w:t xml:space="preserve"> staff shall be appointed by the hospital’s chief executive officer.</w:t>
      </w:r>
    </w:p>
    <w:p w:rsidR="00AF0DF9" w:rsidRDefault="00AF0DF9" w:rsidP="00AF0DF9">
      <w:r>
        <w:tab/>
      </w:r>
      <w:r>
        <w:rPr>
          <w:spacing w:val="0"/>
        </w:rPr>
        <w:t>b.</w:t>
      </w:r>
      <w:r>
        <w:rPr>
          <w:spacing w:val="0"/>
        </w:rPr>
        <w:tab/>
      </w:r>
      <w:r w:rsidRPr="00AF0DF9">
        <w:rPr>
          <w:spacing w:val="0"/>
        </w:rPr>
        <w:t>Participation in the nurse staffing committee by a hospital employee shall be on scheduled work time and compensated at the appropriate rate of pay. Nurse staffing committee members shall be relieved of all other work duties during meetings of the committee.</w:t>
      </w:r>
    </w:p>
    <w:p w:rsidR="00AF0DF9" w:rsidRDefault="00AF0DF9" w:rsidP="00AF0DF9">
      <w:r>
        <w:tab/>
        <w:t>c.</w:t>
      </w:r>
      <w:r>
        <w:tab/>
      </w:r>
      <w:r w:rsidRPr="00AF0DF9">
        <w:rPr>
          <w:spacing w:val="0"/>
        </w:rPr>
        <w:t>Primary responsibilities of the nurse staffing committee shall include:</w:t>
      </w:r>
    </w:p>
    <w:p w:rsidR="00AF0DF9" w:rsidRDefault="00AF0DF9" w:rsidP="00AF0DF9">
      <w:r>
        <w:tab/>
      </w:r>
      <w:r>
        <w:rPr>
          <w:spacing w:val="0"/>
        </w:rPr>
        <w:t>(1)</w:t>
      </w:r>
      <w:r>
        <w:rPr>
          <w:spacing w:val="0"/>
        </w:rPr>
        <w:tab/>
      </w:r>
      <w:r w:rsidR="00803E60">
        <w:rPr>
          <w:spacing w:val="0"/>
        </w:rPr>
        <w:t>The d</w:t>
      </w:r>
      <w:r w:rsidRPr="00AF0DF9">
        <w:rPr>
          <w:spacing w:val="0"/>
        </w:rPr>
        <w:t xml:space="preserve">evelopment and oversight of an annual patient care unit and shift-based nurse staffing plan, </w:t>
      </w:r>
      <w:r w:rsidR="00CD48F8">
        <w:rPr>
          <w:spacing w:val="0"/>
        </w:rPr>
        <w:t xml:space="preserve">which shall be </w:t>
      </w:r>
      <w:r w:rsidRPr="00AF0DF9">
        <w:rPr>
          <w:spacing w:val="0"/>
        </w:rPr>
        <w:t xml:space="preserve">based on the needs of patients, </w:t>
      </w:r>
      <w:r w:rsidR="00CD48F8">
        <w:rPr>
          <w:spacing w:val="0"/>
        </w:rPr>
        <w:t xml:space="preserve">and which shall </w:t>
      </w:r>
      <w:r w:rsidRPr="00AF0DF9">
        <w:rPr>
          <w:spacing w:val="0"/>
        </w:rPr>
        <w:t xml:space="preserve">be used as the primary component of the staffing budget. </w:t>
      </w:r>
      <w:r w:rsidR="00CD48F8">
        <w:rPr>
          <w:spacing w:val="0"/>
        </w:rPr>
        <w:t xml:space="preserve"> </w:t>
      </w:r>
      <w:r w:rsidR="00665349">
        <w:rPr>
          <w:spacing w:val="0"/>
        </w:rPr>
        <w:t xml:space="preserve">The </w:t>
      </w:r>
      <w:r w:rsidR="00803E60">
        <w:rPr>
          <w:spacing w:val="0"/>
        </w:rPr>
        <w:t xml:space="preserve">nurse staffing </w:t>
      </w:r>
      <w:r w:rsidR="00665349">
        <w:rPr>
          <w:spacing w:val="0"/>
        </w:rPr>
        <w:t>plan shall establish up</w:t>
      </w:r>
      <w:r w:rsidR="00803E60">
        <w:rPr>
          <w:spacing w:val="0"/>
        </w:rPr>
        <w:t>wardly adjustable minimum ratio</w:t>
      </w:r>
      <w:r w:rsidR="00665349">
        <w:rPr>
          <w:spacing w:val="0"/>
        </w:rPr>
        <w:t xml:space="preserve">s of direct care registered nurses to patients for each unit and for each shift of the hospital.  </w:t>
      </w:r>
      <w:r w:rsidRPr="00AF0DF9">
        <w:rPr>
          <w:spacing w:val="0"/>
        </w:rPr>
        <w:t>Factors to be considered in th</w:t>
      </w:r>
      <w:r w:rsidR="00F41CBB">
        <w:rPr>
          <w:spacing w:val="0"/>
        </w:rPr>
        <w:t xml:space="preserve">e development of the </w:t>
      </w:r>
      <w:r w:rsidR="00803E60">
        <w:rPr>
          <w:spacing w:val="0"/>
        </w:rPr>
        <w:t xml:space="preserve">nurse staffing </w:t>
      </w:r>
      <w:r w:rsidR="00F41CBB">
        <w:rPr>
          <w:spacing w:val="0"/>
        </w:rPr>
        <w:t>plan shall</w:t>
      </w:r>
      <w:r w:rsidRPr="00AF0DF9">
        <w:rPr>
          <w:spacing w:val="0"/>
        </w:rPr>
        <w:t xml:space="preserve"> include, but </w:t>
      </w:r>
      <w:r w:rsidR="00CD48F8">
        <w:rPr>
          <w:spacing w:val="0"/>
        </w:rPr>
        <w:t xml:space="preserve">need </w:t>
      </w:r>
      <w:r w:rsidRPr="00AF0DF9">
        <w:rPr>
          <w:spacing w:val="0"/>
        </w:rPr>
        <w:t xml:space="preserve">not </w:t>
      </w:r>
      <w:r w:rsidR="00CD48F8">
        <w:rPr>
          <w:spacing w:val="0"/>
        </w:rPr>
        <w:t xml:space="preserve">be </w:t>
      </w:r>
      <w:r w:rsidRPr="00AF0DF9">
        <w:rPr>
          <w:spacing w:val="0"/>
        </w:rPr>
        <w:t>limited to:</w:t>
      </w:r>
    </w:p>
    <w:p w:rsidR="00530B60" w:rsidRDefault="00AF0DF9" w:rsidP="00AF0DF9">
      <w:pPr>
        <w:rPr>
          <w:spacing w:val="0"/>
        </w:rPr>
      </w:pPr>
      <w:r>
        <w:tab/>
      </w:r>
      <w:r w:rsidR="00FA060D">
        <w:rPr>
          <w:spacing w:val="0"/>
        </w:rPr>
        <w:t>(</w:t>
      </w:r>
      <w:proofErr w:type="spellStart"/>
      <w:r w:rsidR="00FA060D">
        <w:rPr>
          <w:spacing w:val="0"/>
        </w:rPr>
        <w:t>i</w:t>
      </w:r>
      <w:proofErr w:type="spellEnd"/>
      <w:r w:rsidR="00FA060D">
        <w:rPr>
          <w:spacing w:val="0"/>
        </w:rPr>
        <w:t>)</w:t>
      </w:r>
      <w:r w:rsidR="00FA060D">
        <w:rPr>
          <w:spacing w:val="0"/>
        </w:rPr>
        <w:tab/>
      </w:r>
      <w:r w:rsidR="00DC5583">
        <w:rPr>
          <w:spacing w:val="0"/>
        </w:rPr>
        <w:t>hospital c</w:t>
      </w:r>
      <w:r w:rsidRPr="00AF0DF9">
        <w:rPr>
          <w:spacing w:val="0"/>
        </w:rPr>
        <w:t>ensus</w:t>
      </w:r>
      <w:r w:rsidR="00DC5583">
        <w:rPr>
          <w:spacing w:val="0"/>
        </w:rPr>
        <w:t xml:space="preserve"> data</w:t>
      </w:r>
      <w:r w:rsidRPr="00AF0DF9">
        <w:rPr>
          <w:spacing w:val="0"/>
        </w:rPr>
        <w:t>, including total numbers of patients on the unit on each shift</w:t>
      </w:r>
      <w:r w:rsidR="00530B60">
        <w:rPr>
          <w:spacing w:val="0"/>
        </w:rPr>
        <w:t xml:space="preserve">; </w:t>
      </w:r>
    </w:p>
    <w:p w:rsidR="00AF0DF9" w:rsidRDefault="00FA060D" w:rsidP="00AF0DF9">
      <w:r>
        <w:rPr>
          <w:spacing w:val="0"/>
        </w:rPr>
        <w:tab/>
        <w:t>(ii)</w:t>
      </w:r>
      <w:r>
        <w:rPr>
          <w:spacing w:val="0"/>
        </w:rPr>
        <w:tab/>
      </w:r>
      <w:r w:rsidR="00530B60">
        <w:rPr>
          <w:spacing w:val="0"/>
        </w:rPr>
        <w:t>hospital admission, discharge, and transfer data</w:t>
      </w:r>
      <w:r w:rsidR="00AF0DF9" w:rsidRPr="00AF0DF9">
        <w:rPr>
          <w:spacing w:val="0"/>
        </w:rPr>
        <w:t>;</w:t>
      </w:r>
    </w:p>
    <w:p w:rsidR="00AF0DF9" w:rsidRDefault="00AF0DF9" w:rsidP="00AF0DF9">
      <w:r>
        <w:tab/>
        <w:t>(ii</w:t>
      </w:r>
      <w:r w:rsidR="00FA060D">
        <w:t xml:space="preserve">i) </w:t>
      </w:r>
      <w:r w:rsidR="00DC5583">
        <w:t xml:space="preserve">the </w:t>
      </w:r>
      <w:r w:rsidR="00DC5583">
        <w:rPr>
          <w:spacing w:val="0"/>
        </w:rPr>
        <w:t>l</w:t>
      </w:r>
      <w:r w:rsidRPr="00AF0DF9">
        <w:rPr>
          <w:spacing w:val="0"/>
        </w:rPr>
        <w:t xml:space="preserve">evel of intensity </w:t>
      </w:r>
      <w:r w:rsidR="00530B60">
        <w:rPr>
          <w:spacing w:val="0"/>
        </w:rPr>
        <w:t xml:space="preserve">and </w:t>
      </w:r>
      <w:r w:rsidR="00DC5583">
        <w:rPr>
          <w:spacing w:val="0"/>
        </w:rPr>
        <w:t xml:space="preserve">the </w:t>
      </w:r>
      <w:r w:rsidRPr="00AF0DF9">
        <w:rPr>
          <w:spacing w:val="0"/>
        </w:rPr>
        <w:t xml:space="preserve">nature of the care to be delivered </w:t>
      </w:r>
      <w:r w:rsidR="00530B60">
        <w:rPr>
          <w:spacing w:val="0"/>
        </w:rPr>
        <w:t xml:space="preserve">to patients </w:t>
      </w:r>
      <w:r w:rsidRPr="00AF0DF9">
        <w:rPr>
          <w:spacing w:val="0"/>
        </w:rPr>
        <w:t>on each shift;</w:t>
      </w:r>
    </w:p>
    <w:p w:rsidR="00AF0DF9" w:rsidRDefault="00AF0DF9" w:rsidP="00AF0DF9">
      <w:r>
        <w:tab/>
      </w:r>
      <w:r w:rsidR="00FA060D">
        <w:rPr>
          <w:spacing w:val="0"/>
        </w:rPr>
        <w:t xml:space="preserve">(iv) </w:t>
      </w:r>
      <w:r w:rsidR="00DC5583">
        <w:rPr>
          <w:spacing w:val="0"/>
        </w:rPr>
        <w:t>s</w:t>
      </w:r>
      <w:r w:rsidRPr="00AF0DF9">
        <w:rPr>
          <w:spacing w:val="0"/>
        </w:rPr>
        <w:t>kill mix;</w:t>
      </w:r>
    </w:p>
    <w:p w:rsidR="00AF0DF9" w:rsidRDefault="00AF0DF9" w:rsidP="00AF0DF9">
      <w:r>
        <w:tab/>
      </w:r>
      <w:r w:rsidR="00FA060D">
        <w:rPr>
          <w:spacing w:val="0"/>
        </w:rPr>
        <w:t>(v)</w:t>
      </w:r>
      <w:r w:rsidR="00FA060D">
        <w:rPr>
          <w:spacing w:val="0"/>
        </w:rPr>
        <w:tab/>
      </w:r>
      <w:r w:rsidR="00DC5583">
        <w:rPr>
          <w:spacing w:val="0"/>
        </w:rPr>
        <w:t>the l</w:t>
      </w:r>
      <w:r w:rsidRPr="00AF0DF9">
        <w:rPr>
          <w:spacing w:val="0"/>
        </w:rPr>
        <w:t>evel of experience and specialty certification or training of nursing personnel providing care;</w:t>
      </w:r>
    </w:p>
    <w:p w:rsidR="00AF0DF9" w:rsidRDefault="00AF0DF9" w:rsidP="00AF0DF9">
      <w:r>
        <w:tab/>
      </w:r>
      <w:r>
        <w:rPr>
          <w:spacing w:val="0"/>
        </w:rPr>
        <w:t>(v</w:t>
      </w:r>
      <w:r w:rsidR="00FA060D">
        <w:rPr>
          <w:spacing w:val="0"/>
        </w:rPr>
        <w:t>i)</w:t>
      </w:r>
      <w:r w:rsidR="00FA060D">
        <w:rPr>
          <w:spacing w:val="0"/>
        </w:rPr>
        <w:tab/>
      </w:r>
      <w:r w:rsidR="00DC5583">
        <w:rPr>
          <w:spacing w:val="0"/>
        </w:rPr>
        <w:t>t</w:t>
      </w:r>
      <w:r w:rsidRPr="00AF0DF9">
        <w:rPr>
          <w:spacing w:val="0"/>
        </w:rPr>
        <w:t>he need for specialized or intensive equipment;</w:t>
      </w:r>
    </w:p>
    <w:p w:rsidR="00AF0DF9" w:rsidRDefault="00AF0DF9" w:rsidP="00AF0DF9">
      <w:r>
        <w:tab/>
      </w:r>
      <w:r>
        <w:rPr>
          <w:spacing w:val="0"/>
        </w:rPr>
        <w:t>(vi</w:t>
      </w:r>
      <w:r w:rsidR="00FA060D">
        <w:rPr>
          <w:spacing w:val="0"/>
        </w:rPr>
        <w:t xml:space="preserve">i) </w:t>
      </w:r>
      <w:r w:rsidR="00DC5583">
        <w:rPr>
          <w:spacing w:val="0"/>
        </w:rPr>
        <w:t>t</w:t>
      </w:r>
      <w:r w:rsidRPr="00AF0DF9">
        <w:rPr>
          <w:spacing w:val="0"/>
        </w:rPr>
        <w:t>he architecture and geography of the patient care unit, including</w:t>
      </w:r>
      <w:r w:rsidR="00530B60">
        <w:rPr>
          <w:spacing w:val="0"/>
        </w:rPr>
        <w:t>,</w:t>
      </w:r>
      <w:r w:rsidRPr="00AF0DF9">
        <w:rPr>
          <w:spacing w:val="0"/>
        </w:rPr>
        <w:t xml:space="preserve"> but not limited to</w:t>
      </w:r>
      <w:r w:rsidR="00530B60">
        <w:rPr>
          <w:spacing w:val="0"/>
        </w:rPr>
        <w:t>, the</w:t>
      </w:r>
      <w:r w:rsidRPr="00AF0DF9">
        <w:rPr>
          <w:spacing w:val="0"/>
        </w:rPr>
        <w:t xml:space="preserve"> placement of patient rooms, treatment areas, nursing stations, medication preparation areas, and equipment;</w:t>
      </w:r>
    </w:p>
    <w:p w:rsidR="00AF0DF9" w:rsidRDefault="00AF0DF9" w:rsidP="00AF0DF9">
      <w:r>
        <w:tab/>
      </w:r>
      <w:r>
        <w:rPr>
          <w:spacing w:val="0"/>
        </w:rPr>
        <w:t>(vii</w:t>
      </w:r>
      <w:r w:rsidR="00FA060D">
        <w:rPr>
          <w:spacing w:val="0"/>
        </w:rPr>
        <w:t xml:space="preserve">i) </w:t>
      </w:r>
      <w:r w:rsidR="00DC5583">
        <w:rPr>
          <w:spacing w:val="0"/>
        </w:rPr>
        <w:t>s</w:t>
      </w:r>
      <w:r w:rsidRPr="00AF0DF9">
        <w:rPr>
          <w:spacing w:val="0"/>
        </w:rPr>
        <w:t>taffing guidelines adopted or published by national nursing professional associations, specialty nursing organizations, and other health professional organizations;</w:t>
      </w:r>
    </w:p>
    <w:p w:rsidR="00665349" w:rsidRDefault="00AF0DF9" w:rsidP="00AF0DF9">
      <w:pPr>
        <w:rPr>
          <w:spacing w:val="0"/>
        </w:rPr>
      </w:pPr>
      <w:r>
        <w:tab/>
      </w:r>
      <w:r w:rsidR="00FA060D">
        <w:rPr>
          <w:spacing w:val="0"/>
        </w:rPr>
        <w:t>(ix)</w:t>
      </w:r>
      <w:r w:rsidR="00530B60">
        <w:rPr>
          <w:spacing w:val="0"/>
        </w:rPr>
        <w:t xml:space="preserve"> </w:t>
      </w:r>
      <w:r w:rsidR="00DC5583">
        <w:rPr>
          <w:spacing w:val="0"/>
        </w:rPr>
        <w:t>the a</w:t>
      </w:r>
      <w:r w:rsidRPr="00AF0DF9">
        <w:rPr>
          <w:spacing w:val="0"/>
        </w:rPr>
        <w:t xml:space="preserve">vailability of other personnel supporting nursing services on the unit; </w:t>
      </w:r>
    </w:p>
    <w:p w:rsidR="00665349" w:rsidRDefault="00FA060D" w:rsidP="00AF0DF9">
      <w:pPr>
        <w:rPr>
          <w:spacing w:val="0"/>
        </w:rPr>
      </w:pPr>
      <w:r>
        <w:rPr>
          <w:spacing w:val="0"/>
        </w:rPr>
        <w:tab/>
        <w:t>(x)</w:t>
      </w:r>
      <w:r>
        <w:rPr>
          <w:spacing w:val="0"/>
        </w:rPr>
        <w:tab/>
      </w:r>
      <w:r w:rsidR="00DC5583">
        <w:rPr>
          <w:spacing w:val="0"/>
        </w:rPr>
        <w:t>u</w:t>
      </w:r>
      <w:r w:rsidR="00665349">
        <w:rPr>
          <w:spacing w:val="0"/>
        </w:rPr>
        <w:t>nit and facility level staffing, quality and patient outcomes data, and national comparisons, as available;</w:t>
      </w:r>
    </w:p>
    <w:p w:rsidR="00AF0DF9" w:rsidRDefault="00DC5583" w:rsidP="00AF0DF9">
      <w:r>
        <w:rPr>
          <w:spacing w:val="0"/>
        </w:rPr>
        <w:lastRenderedPageBreak/>
        <w:tab/>
        <w:t>(x</w:t>
      </w:r>
      <w:r w:rsidR="00764B62">
        <w:rPr>
          <w:spacing w:val="0"/>
        </w:rPr>
        <w:t>i)</w:t>
      </w:r>
      <w:r w:rsidR="00764B62">
        <w:rPr>
          <w:spacing w:val="0"/>
        </w:rPr>
        <w:tab/>
      </w:r>
      <w:r>
        <w:rPr>
          <w:spacing w:val="0"/>
        </w:rPr>
        <w:t>h</w:t>
      </w:r>
      <w:r w:rsidR="00665349">
        <w:rPr>
          <w:spacing w:val="0"/>
        </w:rPr>
        <w:t xml:space="preserve">ospital finances and resources; </w:t>
      </w:r>
      <w:r w:rsidR="00AF0DF9" w:rsidRPr="00AF0DF9">
        <w:rPr>
          <w:spacing w:val="0"/>
        </w:rPr>
        <w:t>and</w:t>
      </w:r>
    </w:p>
    <w:p w:rsidR="00AF0DF9" w:rsidRDefault="00AF0DF9" w:rsidP="00AF0DF9">
      <w:r>
        <w:tab/>
      </w:r>
      <w:r w:rsidR="00665349">
        <w:rPr>
          <w:spacing w:val="0"/>
        </w:rPr>
        <w:t>(xi</w:t>
      </w:r>
      <w:r w:rsidR="00764B62">
        <w:rPr>
          <w:spacing w:val="0"/>
        </w:rPr>
        <w:t xml:space="preserve">i) </w:t>
      </w:r>
      <w:r w:rsidR="00DC5583">
        <w:rPr>
          <w:spacing w:val="0"/>
        </w:rPr>
        <w:t>s</w:t>
      </w:r>
      <w:r w:rsidRPr="00AF0DF9">
        <w:rPr>
          <w:spacing w:val="0"/>
        </w:rPr>
        <w:t>trategies to enable registered nurses to take meal and rest breaks as required by law or the terms of an applicable collective bargaining agreement, if any, between the hospital and a representative of the nursing staff;</w:t>
      </w:r>
    </w:p>
    <w:p w:rsidR="00AF0DF9" w:rsidRDefault="00AF0DF9" w:rsidP="00AF0DF9">
      <w:r>
        <w:tab/>
      </w:r>
      <w:r>
        <w:rPr>
          <w:spacing w:val="0"/>
        </w:rPr>
        <w:t>(2)</w:t>
      </w:r>
      <w:r>
        <w:rPr>
          <w:spacing w:val="0"/>
        </w:rPr>
        <w:tab/>
      </w:r>
      <w:r w:rsidR="00803E60">
        <w:rPr>
          <w:spacing w:val="0"/>
        </w:rPr>
        <w:t>A s</w:t>
      </w:r>
      <w:r w:rsidRPr="00AF0DF9">
        <w:rPr>
          <w:spacing w:val="0"/>
        </w:rPr>
        <w:t>emiannual review of the staffing plan against patient need and known evidence-based staffing information;</w:t>
      </w:r>
      <w:r w:rsidR="00F41CBB">
        <w:rPr>
          <w:spacing w:val="0"/>
        </w:rPr>
        <w:t xml:space="preserve"> and</w:t>
      </w:r>
    </w:p>
    <w:p w:rsidR="00AF0DF9" w:rsidRDefault="00AF0DF9" w:rsidP="00AF0DF9">
      <w:r>
        <w:tab/>
      </w:r>
      <w:r>
        <w:rPr>
          <w:spacing w:val="0"/>
        </w:rPr>
        <w:t>(3)</w:t>
      </w:r>
      <w:r>
        <w:rPr>
          <w:spacing w:val="0"/>
        </w:rPr>
        <w:tab/>
      </w:r>
      <w:r w:rsidR="00803E60">
        <w:rPr>
          <w:spacing w:val="0"/>
        </w:rPr>
        <w:t>The r</w:t>
      </w:r>
      <w:r w:rsidR="00F41CBB">
        <w:rPr>
          <w:spacing w:val="0"/>
        </w:rPr>
        <w:t>eview, assess</w:t>
      </w:r>
      <w:r w:rsidR="00803E60">
        <w:rPr>
          <w:spacing w:val="0"/>
        </w:rPr>
        <w:t>ment</w:t>
      </w:r>
      <w:r w:rsidR="00F41CBB">
        <w:rPr>
          <w:spacing w:val="0"/>
        </w:rPr>
        <w:t xml:space="preserve">, </w:t>
      </w:r>
      <w:r w:rsidR="00803E60">
        <w:rPr>
          <w:spacing w:val="0"/>
        </w:rPr>
        <w:t>and response</w:t>
      </w:r>
      <w:r w:rsidRPr="00AF0DF9">
        <w:rPr>
          <w:spacing w:val="0"/>
        </w:rPr>
        <w:t xml:space="preserve"> to staffing variations or concerns presented to the committee.</w:t>
      </w:r>
    </w:p>
    <w:p w:rsidR="001E1248" w:rsidRDefault="00AF0DF9" w:rsidP="00AF0DF9">
      <w:pPr>
        <w:rPr>
          <w:spacing w:val="0"/>
        </w:rPr>
      </w:pPr>
      <w:r>
        <w:tab/>
      </w:r>
      <w:r w:rsidR="00665349">
        <w:rPr>
          <w:spacing w:val="0"/>
        </w:rPr>
        <w:t>d</w:t>
      </w:r>
      <w:r>
        <w:rPr>
          <w:spacing w:val="0"/>
        </w:rPr>
        <w:t>.</w:t>
      </w:r>
      <w:r>
        <w:rPr>
          <w:spacing w:val="0"/>
        </w:rPr>
        <w:tab/>
      </w:r>
      <w:r w:rsidRPr="00AF0DF9">
        <w:rPr>
          <w:spacing w:val="0"/>
        </w:rPr>
        <w:t xml:space="preserve">The </w:t>
      </w:r>
      <w:r w:rsidR="00803E60">
        <w:rPr>
          <w:spacing w:val="0"/>
        </w:rPr>
        <w:t xml:space="preserve">nurse </w:t>
      </w:r>
      <w:r w:rsidRPr="00AF0DF9">
        <w:rPr>
          <w:spacing w:val="0"/>
        </w:rPr>
        <w:t xml:space="preserve">staffing plan </w:t>
      </w:r>
      <w:r>
        <w:rPr>
          <w:spacing w:val="0"/>
        </w:rPr>
        <w:t>shall</w:t>
      </w:r>
      <w:r w:rsidR="001E1248">
        <w:rPr>
          <w:spacing w:val="0"/>
        </w:rPr>
        <w:t>:</w:t>
      </w:r>
    </w:p>
    <w:p w:rsidR="001E1248" w:rsidRDefault="001E1248" w:rsidP="00AF0DF9">
      <w:pPr>
        <w:rPr>
          <w:spacing w:val="0"/>
        </w:rPr>
      </w:pPr>
      <w:r>
        <w:rPr>
          <w:spacing w:val="0"/>
        </w:rPr>
        <w:tab/>
        <w:t>(1)</w:t>
      </w:r>
      <w:r>
        <w:rPr>
          <w:spacing w:val="0"/>
        </w:rPr>
        <w:tab/>
      </w:r>
      <w:r w:rsidR="00AF0DF9" w:rsidRPr="00AF0DF9">
        <w:rPr>
          <w:spacing w:val="0"/>
        </w:rPr>
        <w:t>not diminis</w:t>
      </w:r>
      <w:r w:rsidR="00AF0DF9">
        <w:rPr>
          <w:spacing w:val="0"/>
        </w:rPr>
        <w:t>h other standards contained in S</w:t>
      </w:r>
      <w:r w:rsidR="00AF0DF9" w:rsidRPr="00AF0DF9">
        <w:rPr>
          <w:spacing w:val="0"/>
        </w:rPr>
        <w:t>tate or federal law and rules, or the terms of an applicable collective bargaining agreement, if any, between the hospital and a repr</w:t>
      </w:r>
      <w:r>
        <w:rPr>
          <w:spacing w:val="0"/>
        </w:rPr>
        <w:t>esentative of the nursing staff;</w:t>
      </w:r>
    </w:p>
    <w:p w:rsidR="00AF0DF9" w:rsidRDefault="001E1248" w:rsidP="00AF0DF9">
      <w:pPr>
        <w:rPr>
          <w:spacing w:val="0"/>
        </w:rPr>
      </w:pPr>
      <w:r>
        <w:rPr>
          <w:spacing w:val="0"/>
        </w:rPr>
        <w:tab/>
        <w:t>(2)</w:t>
      </w:r>
      <w:r>
        <w:rPr>
          <w:spacing w:val="0"/>
        </w:rPr>
        <w:tab/>
      </w:r>
      <w:r w:rsidR="00665349">
        <w:rPr>
          <w:spacing w:val="0"/>
        </w:rPr>
        <w:t>ensure that a registered nurse shall not be assigned to work in a particular unit of the hospital without first having established the ability to provide</w:t>
      </w:r>
      <w:r>
        <w:rPr>
          <w:spacing w:val="0"/>
        </w:rPr>
        <w:t xml:space="preserve"> professional care in such unit; and</w:t>
      </w:r>
    </w:p>
    <w:p w:rsidR="001E1248" w:rsidRDefault="001E1248" w:rsidP="00AF0DF9">
      <w:r>
        <w:rPr>
          <w:spacing w:val="0"/>
        </w:rPr>
        <w:tab/>
        <w:t>(3)</w:t>
      </w:r>
      <w:r>
        <w:rPr>
          <w:spacing w:val="0"/>
        </w:rPr>
        <w:tab/>
        <w:t xml:space="preserve">provide for exemptions for some or all requirements of the </w:t>
      </w:r>
      <w:r w:rsidRPr="00AF0DF9">
        <w:rPr>
          <w:spacing w:val="0"/>
        </w:rPr>
        <w:t>nurse staffing plan</w:t>
      </w:r>
      <w:r w:rsidR="006117D5">
        <w:rPr>
          <w:spacing w:val="0"/>
        </w:rPr>
        <w:t xml:space="preserve"> during a state of e</w:t>
      </w:r>
      <w:r>
        <w:rPr>
          <w:spacing w:val="0"/>
        </w:rPr>
        <w:t>mergency</w:t>
      </w:r>
      <w:r w:rsidR="006117D5" w:rsidRPr="006117D5">
        <w:rPr>
          <w:spacing w:val="0"/>
        </w:rPr>
        <w:t>, as defined in section 23 of P.L.2011, c.19 (C.5:12-45.3),</w:t>
      </w:r>
      <w:r>
        <w:rPr>
          <w:spacing w:val="0"/>
        </w:rPr>
        <w:t xml:space="preserve"> if the hospital is requ</w:t>
      </w:r>
      <w:r w:rsidR="00803E60">
        <w:rPr>
          <w:spacing w:val="0"/>
        </w:rPr>
        <w:t>ested or expected to provide an</w:t>
      </w:r>
      <w:r>
        <w:rPr>
          <w:spacing w:val="0"/>
        </w:rPr>
        <w:t xml:space="preserve"> exceptional level of emergency or other medical services.</w:t>
      </w:r>
    </w:p>
    <w:p w:rsidR="004F239F" w:rsidRDefault="00AF0DF9" w:rsidP="00477DCF">
      <w:pPr>
        <w:rPr>
          <w:spacing w:val="0"/>
        </w:rPr>
      </w:pPr>
      <w:r>
        <w:tab/>
      </w:r>
      <w:r w:rsidR="00803E60">
        <w:rPr>
          <w:spacing w:val="0"/>
        </w:rPr>
        <w:t>e</w:t>
      </w:r>
      <w:r>
        <w:rPr>
          <w:spacing w:val="0"/>
        </w:rPr>
        <w:t>.</w:t>
      </w:r>
      <w:r>
        <w:rPr>
          <w:spacing w:val="0"/>
        </w:rPr>
        <w:tab/>
      </w:r>
      <w:r w:rsidRPr="00AF0DF9">
        <w:rPr>
          <w:spacing w:val="0"/>
        </w:rPr>
        <w:t xml:space="preserve">The </w:t>
      </w:r>
      <w:r w:rsidR="00803E60">
        <w:rPr>
          <w:spacing w:val="0"/>
        </w:rPr>
        <w:t xml:space="preserve">nurse staffing </w:t>
      </w:r>
      <w:r w:rsidRPr="00AF0DF9">
        <w:rPr>
          <w:spacing w:val="0"/>
        </w:rPr>
        <w:t xml:space="preserve">committee </w:t>
      </w:r>
      <w:r>
        <w:rPr>
          <w:spacing w:val="0"/>
        </w:rPr>
        <w:t>shall</w:t>
      </w:r>
      <w:r w:rsidR="00803E60">
        <w:rPr>
          <w:spacing w:val="0"/>
        </w:rPr>
        <w:t xml:space="preserve"> provide the</w:t>
      </w:r>
      <w:r w:rsidRPr="00AF0DF9">
        <w:rPr>
          <w:spacing w:val="0"/>
        </w:rPr>
        <w:t xml:space="preserve"> annual nurse staffing plan</w:t>
      </w:r>
      <w:r w:rsidR="00803E60">
        <w:rPr>
          <w:spacing w:val="0"/>
        </w:rPr>
        <w:t xml:space="preserve"> to the hospital’s chief executive officer for review</w:t>
      </w:r>
      <w:r w:rsidRPr="00AF0DF9">
        <w:rPr>
          <w:spacing w:val="0"/>
        </w:rPr>
        <w:t xml:space="preserve">. </w:t>
      </w:r>
      <w:r w:rsidR="00530B60">
        <w:rPr>
          <w:spacing w:val="0"/>
        </w:rPr>
        <w:t xml:space="preserve"> </w:t>
      </w:r>
      <w:r w:rsidRPr="00AF0DF9">
        <w:rPr>
          <w:spacing w:val="0"/>
        </w:rPr>
        <w:t xml:space="preserve">If this </w:t>
      </w:r>
      <w:r w:rsidR="00803E60">
        <w:rPr>
          <w:spacing w:val="0"/>
        </w:rPr>
        <w:t xml:space="preserve">nurse </w:t>
      </w:r>
      <w:r w:rsidRPr="00AF0DF9">
        <w:rPr>
          <w:spacing w:val="0"/>
        </w:rPr>
        <w:t xml:space="preserve">staffing plan is not adopted by the hospital, the chief executive officer </w:t>
      </w:r>
      <w:r w:rsidR="004F239F">
        <w:rPr>
          <w:spacing w:val="0"/>
        </w:rPr>
        <w:t xml:space="preserve">of the hospital </w:t>
      </w:r>
      <w:r w:rsidRPr="00AF0DF9">
        <w:rPr>
          <w:spacing w:val="0"/>
        </w:rPr>
        <w:t>shall provide a written explanation of the reasons why the plan was not adopted to the committee</w:t>
      </w:r>
      <w:r w:rsidR="004F239F">
        <w:rPr>
          <w:spacing w:val="0"/>
        </w:rPr>
        <w:t xml:space="preserve"> and either: </w:t>
      </w:r>
      <w:r w:rsidR="00530B60">
        <w:rPr>
          <w:spacing w:val="0"/>
        </w:rPr>
        <w:t xml:space="preserve"> </w:t>
      </w:r>
      <w:r w:rsidR="004F239F">
        <w:rPr>
          <w:spacing w:val="0"/>
        </w:rPr>
        <w:t>i</w:t>
      </w:r>
      <w:r w:rsidRPr="00AF0DF9">
        <w:rPr>
          <w:spacing w:val="0"/>
        </w:rPr>
        <w:t>dentify those elements of the proposed plan being changed prior to adoption of the plan by the hospital</w:t>
      </w:r>
      <w:r w:rsidR="004F239F">
        <w:rPr>
          <w:spacing w:val="0"/>
        </w:rPr>
        <w:t>;</w:t>
      </w:r>
      <w:r w:rsidRPr="00AF0DF9">
        <w:rPr>
          <w:spacing w:val="0"/>
        </w:rPr>
        <w:t xml:space="preserve"> or prepare</w:t>
      </w:r>
      <w:r w:rsidR="004F239F">
        <w:rPr>
          <w:spacing w:val="0"/>
        </w:rPr>
        <w:t xml:space="preserve"> and submit to the committee</w:t>
      </w:r>
      <w:r w:rsidRPr="00AF0DF9">
        <w:rPr>
          <w:spacing w:val="0"/>
        </w:rPr>
        <w:t xml:space="preserve"> an</w:t>
      </w:r>
      <w:r w:rsidR="004F239F">
        <w:rPr>
          <w:spacing w:val="0"/>
        </w:rPr>
        <w:t xml:space="preserve"> alternate annual staffing plan, as</w:t>
      </w:r>
      <w:r w:rsidRPr="00AF0DF9">
        <w:rPr>
          <w:spacing w:val="0"/>
        </w:rPr>
        <w:t xml:space="preserve"> adopted by the hospital.</w:t>
      </w:r>
    </w:p>
    <w:p w:rsidR="004F239F" w:rsidRDefault="004F239F" w:rsidP="00477DCF">
      <w:pPr>
        <w:rPr>
          <w:spacing w:val="0"/>
        </w:rPr>
      </w:pPr>
      <w:r>
        <w:rPr>
          <w:spacing w:val="0"/>
        </w:rPr>
        <w:tab/>
      </w:r>
      <w:r w:rsidR="00803E60">
        <w:rPr>
          <w:spacing w:val="0"/>
        </w:rPr>
        <w:t>f</w:t>
      </w:r>
      <w:r>
        <w:rPr>
          <w:spacing w:val="0"/>
        </w:rPr>
        <w:t>.</w:t>
      </w:r>
      <w:r>
        <w:rPr>
          <w:spacing w:val="0"/>
        </w:rPr>
        <w:tab/>
      </w:r>
      <w:r w:rsidR="00DA4AF1">
        <w:rPr>
          <w:spacing w:val="0"/>
        </w:rPr>
        <w:t xml:space="preserve">One year after the </w:t>
      </w:r>
      <w:r w:rsidR="00DA4AF1" w:rsidRPr="00757CD6">
        <w:rPr>
          <w:spacing w:val="0"/>
        </w:rPr>
        <w:t xml:space="preserve">enactment of </w:t>
      </w:r>
      <w:r w:rsidR="00DA4AF1" w:rsidRPr="00757CD6">
        <w:rPr>
          <w:color w:val="000000"/>
        </w:rPr>
        <w:t>P.L.    , c.    (C.        ) (pending before the Legislature as this bill)</w:t>
      </w:r>
      <w:r w:rsidR="00AF0DF9" w:rsidRPr="00AF0DF9">
        <w:rPr>
          <w:spacing w:val="0"/>
        </w:rPr>
        <w:t>, each hospital shall</w:t>
      </w:r>
      <w:r>
        <w:rPr>
          <w:spacing w:val="0"/>
        </w:rPr>
        <w:t>:</w:t>
      </w:r>
    </w:p>
    <w:p w:rsidR="004F239F" w:rsidRDefault="004F239F" w:rsidP="00477DCF">
      <w:pPr>
        <w:rPr>
          <w:spacing w:val="0"/>
        </w:rPr>
      </w:pPr>
      <w:r>
        <w:rPr>
          <w:spacing w:val="0"/>
        </w:rPr>
        <w:tab/>
        <w:t>(1)</w:t>
      </w:r>
      <w:r w:rsidR="00764B62">
        <w:rPr>
          <w:spacing w:val="0"/>
        </w:rPr>
        <w:tab/>
      </w:r>
      <w:r w:rsidR="00AF0DF9" w:rsidRPr="00AF0DF9">
        <w:rPr>
          <w:spacing w:val="0"/>
        </w:rPr>
        <w:t xml:space="preserve">submit its </w:t>
      </w:r>
      <w:r w:rsidR="00803E60">
        <w:rPr>
          <w:spacing w:val="0"/>
        </w:rPr>
        <w:t xml:space="preserve">adopted nurse </w:t>
      </w:r>
      <w:r w:rsidR="00AF0DF9" w:rsidRPr="00AF0DF9">
        <w:rPr>
          <w:spacing w:val="0"/>
        </w:rPr>
        <w:t xml:space="preserve">staffing plan to the </w:t>
      </w:r>
      <w:r w:rsidR="00AF0DF9">
        <w:rPr>
          <w:spacing w:val="0"/>
        </w:rPr>
        <w:t>Department of Health</w:t>
      </w:r>
      <w:r w:rsidR="00AF0DF9" w:rsidRPr="00AF0DF9">
        <w:rPr>
          <w:spacing w:val="0"/>
        </w:rPr>
        <w:t xml:space="preserve"> and</w:t>
      </w:r>
      <w:r w:rsidR="00530B60">
        <w:rPr>
          <w:spacing w:val="0"/>
        </w:rPr>
        <w:t>,</w:t>
      </w:r>
      <w:r w:rsidR="00AF0DF9" w:rsidRPr="00AF0DF9">
        <w:rPr>
          <w:spacing w:val="0"/>
        </w:rPr>
        <w:t xml:space="preserve"> thereafter</w:t>
      </w:r>
      <w:r w:rsidR="00530B60">
        <w:rPr>
          <w:spacing w:val="0"/>
        </w:rPr>
        <w:t>,</w:t>
      </w:r>
      <w:r w:rsidR="00AF0DF9" w:rsidRPr="00AF0DF9">
        <w:rPr>
          <w:spacing w:val="0"/>
        </w:rPr>
        <w:t xml:space="preserve"> on an annual basis</w:t>
      </w:r>
      <w:r w:rsidR="00530B60">
        <w:rPr>
          <w:spacing w:val="0"/>
        </w:rPr>
        <w:t>,</w:t>
      </w:r>
      <w:r w:rsidR="00AF0DF9" w:rsidRPr="00AF0DF9">
        <w:rPr>
          <w:spacing w:val="0"/>
        </w:rPr>
        <w:t xml:space="preserve"> and at an</w:t>
      </w:r>
      <w:r>
        <w:rPr>
          <w:spacing w:val="0"/>
        </w:rPr>
        <w:t>y time that the plan is updated; and</w:t>
      </w:r>
    </w:p>
    <w:p w:rsidR="00477DCF" w:rsidRDefault="004F239F" w:rsidP="00477DCF">
      <w:r>
        <w:rPr>
          <w:spacing w:val="0"/>
        </w:rPr>
        <w:tab/>
        <w:t>(2)</w:t>
      </w:r>
      <w:r>
        <w:rPr>
          <w:spacing w:val="0"/>
        </w:rPr>
        <w:tab/>
      </w:r>
      <w:r w:rsidR="00AF0DF9" w:rsidRPr="00AF0DF9">
        <w:rPr>
          <w:spacing w:val="0"/>
        </w:rPr>
        <w:t xml:space="preserve">implement the </w:t>
      </w:r>
      <w:r w:rsidR="00803E60">
        <w:rPr>
          <w:spacing w:val="0"/>
        </w:rPr>
        <w:t xml:space="preserve">adopted nurse </w:t>
      </w:r>
      <w:r w:rsidR="00AF0DF9" w:rsidRPr="00AF0DF9">
        <w:rPr>
          <w:spacing w:val="0"/>
        </w:rPr>
        <w:t>staffing plan and assign nursing personnel to each patient care unit in accordance with the plan.</w:t>
      </w:r>
    </w:p>
    <w:p w:rsidR="004F239F" w:rsidRDefault="00477DCF" w:rsidP="00477DCF">
      <w:r>
        <w:tab/>
      </w:r>
      <w:r w:rsidR="00803E60">
        <w:t>g</w:t>
      </w:r>
      <w:r w:rsidR="004F239F">
        <w:t>.</w:t>
      </w:r>
      <w:r w:rsidR="004F239F">
        <w:tab/>
      </w:r>
      <w:r w:rsidR="00803E60">
        <w:t xml:space="preserve">Each nurse </w:t>
      </w:r>
      <w:r w:rsidR="00803E60">
        <w:rPr>
          <w:spacing w:val="0"/>
        </w:rPr>
        <w:t>staffing committee</w:t>
      </w:r>
      <w:r w:rsidR="004F239F" w:rsidRPr="00085E57">
        <w:rPr>
          <w:spacing w:val="0"/>
        </w:rPr>
        <w:t xml:space="preserve"> shall develop a process to</w:t>
      </w:r>
      <w:r w:rsidR="00530B60">
        <w:rPr>
          <w:spacing w:val="0"/>
        </w:rPr>
        <w:t xml:space="preserve">: </w:t>
      </w:r>
      <w:r w:rsidR="004F239F" w:rsidRPr="00085E57">
        <w:rPr>
          <w:spacing w:val="0"/>
        </w:rPr>
        <w:t xml:space="preserve"> examine and respond </w:t>
      </w:r>
      <w:r w:rsidR="00530B60">
        <w:rPr>
          <w:spacing w:val="0"/>
        </w:rPr>
        <w:t xml:space="preserve">to </w:t>
      </w:r>
      <w:r w:rsidR="006C0993">
        <w:rPr>
          <w:spacing w:val="0"/>
        </w:rPr>
        <w:t>complaint</w:t>
      </w:r>
      <w:r w:rsidR="00530B60">
        <w:rPr>
          <w:spacing w:val="0"/>
        </w:rPr>
        <w:t>s</w:t>
      </w:r>
      <w:r w:rsidR="006C0993">
        <w:rPr>
          <w:spacing w:val="0"/>
        </w:rPr>
        <w:t xml:space="preserve"> </w:t>
      </w:r>
      <w:r w:rsidR="00803E60">
        <w:rPr>
          <w:spacing w:val="0"/>
        </w:rPr>
        <w:t xml:space="preserve">regarding the hospital’s implementation of </w:t>
      </w:r>
      <w:r w:rsidR="00530B60">
        <w:rPr>
          <w:spacing w:val="0"/>
        </w:rPr>
        <w:t xml:space="preserve">the adopted nurse staffing plan; </w:t>
      </w:r>
      <w:r w:rsidR="004F239F" w:rsidRPr="00085E57">
        <w:rPr>
          <w:spacing w:val="0"/>
        </w:rPr>
        <w:t>determine if a</w:t>
      </w:r>
      <w:r w:rsidR="00530B60">
        <w:rPr>
          <w:spacing w:val="0"/>
        </w:rPr>
        <w:t xml:space="preserve"> specific complaint is resolved; and </w:t>
      </w:r>
      <w:r w:rsidR="00803E60">
        <w:rPr>
          <w:spacing w:val="0"/>
        </w:rPr>
        <w:t>dismiss</w:t>
      </w:r>
      <w:r w:rsidR="004F239F" w:rsidRPr="00085E57">
        <w:rPr>
          <w:spacing w:val="0"/>
        </w:rPr>
        <w:t xml:space="preserve"> a complaint based on unsubstantiated data.</w:t>
      </w:r>
      <w:r w:rsidR="004F239F">
        <w:rPr>
          <w:spacing w:val="0"/>
        </w:rPr>
        <w:t xml:space="preserve">  A registered nurse, a member of the </w:t>
      </w:r>
      <w:r w:rsidR="00803E60">
        <w:rPr>
          <w:spacing w:val="0"/>
        </w:rPr>
        <w:t xml:space="preserve">nurse </w:t>
      </w:r>
      <w:r w:rsidR="004F239F">
        <w:rPr>
          <w:spacing w:val="0"/>
        </w:rPr>
        <w:t xml:space="preserve">staffing committee, a hospital staff member, a hospital patient, or any other person may submit </w:t>
      </w:r>
      <w:r w:rsidR="003B18B0">
        <w:rPr>
          <w:spacing w:val="0"/>
        </w:rPr>
        <w:t xml:space="preserve">to the Department of Health </w:t>
      </w:r>
      <w:r w:rsidR="004F239F">
        <w:rPr>
          <w:spacing w:val="0"/>
        </w:rPr>
        <w:t>a</w:t>
      </w:r>
      <w:r w:rsidR="003B18B0">
        <w:rPr>
          <w:spacing w:val="0"/>
        </w:rPr>
        <w:t>ny</w:t>
      </w:r>
      <w:r w:rsidR="004F239F">
        <w:rPr>
          <w:spacing w:val="0"/>
        </w:rPr>
        <w:t xml:space="preserve"> complaint that remains unresolved upon examination by the </w:t>
      </w:r>
      <w:r w:rsidR="00803E60">
        <w:rPr>
          <w:spacing w:val="0"/>
        </w:rPr>
        <w:t xml:space="preserve">nurse </w:t>
      </w:r>
      <w:r w:rsidR="004F239F">
        <w:rPr>
          <w:spacing w:val="0"/>
        </w:rPr>
        <w:t>staffing commi</w:t>
      </w:r>
      <w:r w:rsidR="003B18B0">
        <w:rPr>
          <w:spacing w:val="0"/>
        </w:rPr>
        <w:t>ttee</w:t>
      </w:r>
      <w:r w:rsidR="004F239F">
        <w:rPr>
          <w:spacing w:val="0"/>
        </w:rPr>
        <w:t>, a</w:t>
      </w:r>
      <w:r w:rsidR="003B18B0">
        <w:rPr>
          <w:spacing w:val="0"/>
        </w:rPr>
        <w:t>s outlined in section 4</w:t>
      </w:r>
      <w:r w:rsidR="004F239F">
        <w:rPr>
          <w:spacing w:val="0"/>
        </w:rPr>
        <w:t xml:space="preserve"> of this act, for </w:t>
      </w:r>
      <w:r w:rsidR="00E019E5">
        <w:rPr>
          <w:spacing w:val="0"/>
        </w:rPr>
        <w:t>further</w:t>
      </w:r>
      <w:r w:rsidR="004F239F">
        <w:rPr>
          <w:spacing w:val="0"/>
        </w:rPr>
        <w:t xml:space="preserve"> investigation.</w:t>
      </w:r>
    </w:p>
    <w:p w:rsidR="00477DCF" w:rsidRDefault="00477DCF" w:rsidP="00477DCF">
      <w:r>
        <w:tab/>
      </w:r>
      <w:r w:rsidR="00803E60">
        <w:t>h</w:t>
      </w:r>
      <w:r>
        <w:t>.</w:t>
      </w:r>
      <w:r>
        <w:tab/>
      </w:r>
      <w:r w:rsidR="00AF0DF9" w:rsidRPr="00AF0DF9">
        <w:rPr>
          <w:spacing w:val="0"/>
        </w:rPr>
        <w:t>Each hospital shall post, in a public area on each patient care unit, the</w:t>
      </w:r>
      <w:r w:rsidR="00803E60">
        <w:rPr>
          <w:spacing w:val="0"/>
        </w:rPr>
        <w:t xml:space="preserve"> adopted</w:t>
      </w:r>
      <w:r w:rsidR="00AF0DF9" w:rsidRPr="00AF0DF9">
        <w:rPr>
          <w:spacing w:val="0"/>
        </w:rPr>
        <w:t xml:space="preserve"> nurse staffing plan and the nurse staffing</w:t>
      </w:r>
      <w:r w:rsidR="003B18B0">
        <w:rPr>
          <w:spacing w:val="0"/>
        </w:rPr>
        <w:t xml:space="preserve"> schedule for </w:t>
      </w:r>
      <w:r w:rsidR="003B18B0">
        <w:rPr>
          <w:spacing w:val="0"/>
        </w:rPr>
        <w:lastRenderedPageBreak/>
        <w:t>that shift on the</w:t>
      </w:r>
      <w:r w:rsidR="00AF0DF9" w:rsidRPr="00AF0DF9">
        <w:rPr>
          <w:spacing w:val="0"/>
        </w:rPr>
        <w:t xml:space="preserve"> unit, as well as the relevant clinical staffing </w:t>
      </w:r>
      <w:r w:rsidR="003B18B0">
        <w:rPr>
          <w:spacing w:val="0"/>
        </w:rPr>
        <w:t xml:space="preserve">levels </w:t>
      </w:r>
      <w:r w:rsidR="00AF0DF9" w:rsidRPr="00AF0DF9">
        <w:rPr>
          <w:spacing w:val="0"/>
        </w:rPr>
        <w:t xml:space="preserve">for that shift. The </w:t>
      </w:r>
      <w:r w:rsidR="00803E60">
        <w:rPr>
          <w:spacing w:val="0"/>
        </w:rPr>
        <w:t xml:space="preserve">nurse </w:t>
      </w:r>
      <w:r w:rsidR="00AF0DF9" w:rsidRPr="00AF0DF9">
        <w:rPr>
          <w:spacing w:val="0"/>
        </w:rPr>
        <w:t xml:space="preserve">staffing plan and current staffing levels </w:t>
      </w:r>
      <w:r>
        <w:rPr>
          <w:spacing w:val="0"/>
        </w:rPr>
        <w:t>shall</w:t>
      </w:r>
      <w:r w:rsidR="00AF0DF9" w:rsidRPr="00AF0DF9">
        <w:rPr>
          <w:spacing w:val="0"/>
        </w:rPr>
        <w:t xml:space="preserve"> also be made available to patients and visitors upon request.</w:t>
      </w:r>
    </w:p>
    <w:p w:rsidR="00477DCF" w:rsidRDefault="00477DCF" w:rsidP="00477DCF">
      <w:r>
        <w:tab/>
      </w:r>
      <w:proofErr w:type="spellStart"/>
      <w:r w:rsidR="00803E60">
        <w:t>i</w:t>
      </w:r>
      <w:proofErr w:type="spellEnd"/>
      <w:r>
        <w:t>.</w:t>
      </w:r>
      <w:r>
        <w:tab/>
      </w:r>
      <w:r w:rsidR="003B18B0">
        <w:rPr>
          <w:spacing w:val="0"/>
        </w:rPr>
        <w:t>A hospital shall</w:t>
      </w:r>
      <w:r w:rsidR="00AF0DF9" w:rsidRPr="00AF0DF9">
        <w:rPr>
          <w:spacing w:val="0"/>
        </w:rPr>
        <w:t xml:space="preserve"> not retaliate against or engage in any form of intimidation of:</w:t>
      </w:r>
    </w:p>
    <w:p w:rsidR="00477DCF" w:rsidRDefault="00477DCF" w:rsidP="00477DCF">
      <w:r>
        <w:tab/>
        <w:t>(1)</w:t>
      </w:r>
      <w:r>
        <w:tab/>
      </w:r>
      <w:r w:rsidR="003B18B0">
        <w:rPr>
          <w:spacing w:val="0"/>
        </w:rPr>
        <w:t>a</w:t>
      </w:r>
      <w:r w:rsidR="00AF0DF9" w:rsidRPr="00AF0DF9">
        <w:rPr>
          <w:spacing w:val="0"/>
        </w:rPr>
        <w:t>n employ</w:t>
      </w:r>
      <w:r w:rsidR="003B18B0">
        <w:rPr>
          <w:spacing w:val="0"/>
        </w:rPr>
        <w:t xml:space="preserve">ee for performing any duties or </w:t>
      </w:r>
      <w:r w:rsidR="00AF0DF9" w:rsidRPr="00AF0DF9">
        <w:rPr>
          <w:spacing w:val="0"/>
        </w:rPr>
        <w:t xml:space="preserve">responsibilities in connection with </w:t>
      </w:r>
      <w:r w:rsidR="00803E60">
        <w:rPr>
          <w:spacing w:val="0"/>
        </w:rPr>
        <w:t>a</w:t>
      </w:r>
      <w:r w:rsidR="00AF0DF9" w:rsidRPr="00AF0DF9">
        <w:rPr>
          <w:spacing w:val="0"/>
        </w:rPr>
        <w:t xml:space="preserve"> nurse staffing committee; or</w:t>
      </w:r>
    </w:p>
    <w:p w:rsidR="00477DCF" w:rsidRDefault="00477DCF" w:rsidP="00477DCF">
      <w:r>
        <w:tab/>
        <w:t>(2)</w:t>
      </w:r>
      <w:r>
        <w:tab/>
      </w:r>
      <w:r w:rsidR="003B18B0">
        <w:rPr>
          <w:spacing w:val="0"/>
        </w:rPr>
        <w:t>a</w:t>
      </w:r>
      <w:r w:rsidR="00AF0DF9" w:rsidRPr="00AF0DF9">
        <w:rPr>
          <w:spacing w:val="0"/>
        </w:rPr>
        <w:t>n employee, patient, or other individual who notifies</w:t>
      </w:r>
      <w:r w:rsidR="00CC1E3D">
        <w:rPr>
          <w:spacing w:val="0"/>
        </w:rPr>
        <w:t xml:space="preserve"> the nurse staffing committee,</w:t>
      </w:r>
      <w:r w:rsidR="00AF0DF9" w:rsidRPr="00AF0DF9">
        <w:rPr>
          <w:spacing w:val="0"/>
        </w:rPr>
        <w:t xml:space="preserve"> the hospital administration</w:t>
      </w:r>
      <w:r w:rsidR="00CC1E3D">
        <w:rPr>
          <w:spacing w:val="0"/>
        </w:rPr>
        <w:t>, or the Department of Health</w:t>
      </w:r>
      <w:r w:rsidR="00AF0DF9" w:rsidRPr="00AF0DF9">
        <w:rPr>
          <w:spacing w:val="0"/>
        </w:rPr>
        <w:t xml:space="preserve"> of </w:t>
      </w:r>
      <w:r w:rsidR="00CC1E3D">
        <w:rPr>
          <w:spacing w:val="0"/>
        </w:rPr>
        <w:t>concerns regarding</w:t>
      </w:r>
      <w:r w:rsidR="00AF0DF9" w:rsidRPr="00AF0DF9">
        <w:rPr>
          <w:spacing w:val="0"/>
        </w:rPr>
        <w:t xml:space="preserve"> nurse staffing.</w:t>
      </w:r>
    </w:p>
    <w:p w:rsidR="00E74972" w:rsidRDefault="00E74972" w:rsidP="00E74972"/>
    <w:p w:rsidR="007F2ED7" w:rsidRDefault="003B18B0" w:rsidP="003B5029">
      <w:pPr>
        <w:rPr>
          <w:spacing w:val="0"/>
        </w:rPr>
      </w:pPr>
      <w:r>
        <w:tab/>
        <w:t>4</w:t>
      </w:r>
      <w:r w:rsidR="00E74972">
        <w:t>.</w:t>
      </w:r>
      <w:r w:rsidR="00E74972">
        <w:tab/>
      </w:r>
      <w:r w:rsidR="00E74972">
        <w:rPr>
          <w:spacing w:val="0"/>
        </w:rPr>
        <w:t xml:space="preserve">a. </w:t>
      </w:r>
      <w:r w:rsidR="00477DCF" w:rsidRPr="00477DCF">
        <w:rPr>
          <w:spacing w:val="0"/>
        </w:rPr>
        <w:t xml:space="preserve"> The </w:t>
      </w:r>
      <w:r w:rsidR="00015F59">
        <w:rPr>
          <w:spacing w:val="0"/>
        </w:rPr>
        <w:t xml:space="preserve">Commissioner of </w:t>
      </w:r>
      <w:r w:rsidR="001545A8">
        <w:rPr>
          <w:spacing w:val="0"/>
        </w:rPr>
        <w:t>Health</w:t>
      </w:r>
      <w:r w:rsidR="00477DCF" w:rsidRPr="00477DCF">
        <w:rPr>
          <w:spacing w:val="0"/>
        </w:rPr>
        <w:t xml:space="preserve"> shall </w:t>
      </w:r>
      <w:r w:rsidR="00015F59">
        <w:rPr>
          <w:spacing w:val="0"/>
        </w:rPr>
        <w:t xml:space="preserve">establish procedures </w:t>
      </w:r>
      <w:r>
        <w:rPr>
          <w:spacing w:val="0"/>
        </w:rPr>
        <w:t>that enable persons to file complaints</w:t>
      </w:r>
      <w:r w:rsidR="005A2A23">
        <w:rPr>
          <w:spacing w:val="0"/>
        </w:rPr>
        <w:t xml:space="preserve"> </w:t>
      </w:r>
      <w:r w:rsidR="00803E60">
        <w:rPr>
          <w:spacing w:val="0"/>
        </w:rPr>
        <w:t>regarding the hospital’s implementation of the adopted nurse staffing plan</w:t>
      </w:r>
      <w:r w:rsidR="00015F59">
        <w:rPr>
          <w:spacing w:val="0"/>
        </w:rPr>
        <w:t>; and</w:t>
      </w:r>
      <w:r w:rsidR="00803E60">
        <w:rPr>
          <w:spacing w:val="0"/>
        </w:rPr>
        <w:t xml:space="preserve"> </w:t>
      </w:r>
      <w:r>
        <w:rPr>
          <w:spacing w:val="0"/>
        </w:rPr>
        <w:t xml:space="preserve">that provide for the investigation of </w:t>
      </w:r>
      <w:r w:rsidR="00015F59">
        <w:rPr>
          <w:spacing w:val="0"/>
        </w:rPr>
        <w:t>such complaints.</w:t>
      </w:r>
      <w:r w:rsidR="00803E60">
        <w:rPr>
          <w:spacing w:val="0"/>
        </w:rPr>
        <w:t xml:space="preserve">  </w:t>
      </w:r>
      <w:r w:rsidR="00477DCF" w:rsidRPr="00477DCF">
        <w:rPr>
          <w:spacing w:val="0"/>
        </w:rPr>
        <w:t xml:space="preserve">The department </w:t>
      </w:r>
      <w:r w:rsidR="00015F59">
        <w:rPr>
          <w:spacing w:val="0"/>
        </w:rPr>
        <w:t>shall</w:t>
      </w:r>
      <w:r w:rsidR="006117D5">
        <w:rPr>
          <w:spacing w:val="0"/>
        </w:rPr>
        <w:t xml:space="preserve"> only investigate</w:t>
      </w:r>
      <w:r w:rsidR="00477DCF" w:rsidRPr="00477DCF">
        <w:rPr>
          <w:spacing w:val="0"/>
        </w:rPr>
        <w:t xml:space="preserve"> </w:t>
      </w:r>
      <w:r w:rsidR="006117D5">
        <w:rPr>
          <w:spacing w:val="0"/>
        </w:rPr>
        <w:t xml:space="preserve">a </w:t>
      </w:r>
      <w:r w:rsidR="00477DCF" w:rsidRPr="00477DCF">
        <w:rPr>
          <w:spacing w:val="0"/>
        </w:rPr>
        <w:t>complaint</w:t>
      </w:r>
      <w:r w:rsidR="00085E57">
        <w:rPr>
          <w:spacing w:val="0"/>
        </w:rPr>
        <w:t xml:space="preserve"> </w:t>
      </w:r>
      <w:r w:rsidR="006117D5">
        <w:rPr>
          <w:spacing w:val="0"/>
        </w:rPr>
        <w:t>that</w:t>
      </w:r>
      <w:r w:rsidR="00803E60">
        <w:rPr>
          <w:spacing w:val="0"/>
        </w:rPr>
        <w:t xml:space="preserve"> </w:t>
      </w:r>
      <w:r w:rsidR="006117D5">
        <w:rPr>
          <w:spacing w:val="0"/>
        </w:rPr>
        <w:t>was previously submitted to the nursing staff committee</w:t>
      </w:r>
      <w:r>
        <w:rPr>
          <w:spacing w:val="0"/>
        </w:rPr>
        <w:t>,</w:t>
      </w:r>
      <w:r w:rsidR="00CC1E3D">
        <w:rPr>
          <w:spacing w:val="0"/>
        </w:rPr>
        <w:t xml:space="preserve"> </w:t>
      </w:r>
      <w:r w:rsidR="007F2ED7">
        <w:rPr>
          <w:spacing w:val="0"/>
        </w:rPr>
        <w:t>and</w:t>
      </w:r>
      <w:r w:rsidR="00803E60">
        <w:rPr>
          <w:spacing w:val="0"/>
        </w:rPr>
        <w:t xml:space="preserve"> </w:t>
      </w:r>
      <w:r>
        <w:rPr>
          <w:spacing w:val="0"/>
        </w:rPr>
        <w:t xml:space="preserve">that </w:t>
      </w:r>
      <w:r w:rsidR="006117D5">
        <w:rPr>
          <w:spacing w:val="0"/>
        </w:rPr>
        <w:t xml:space="preserve">provides </w:t>
      </w:r>
      <w:r w:rsidR="00477DCF" w:rsidRPr="00477DCF">
        <w:rPr>
          <w:spacing w:val="0"/>
        </w:rPr>
        <w:t xml:space="preserve">evidence </w:t>
      </w:r>
      <w:r>
        <w:rPr>
          <w:spacing w:val="0"/>
        </w:rPr>
        <w:t>indicating</w:t>
      </w:r>
      <w:r w:rsidR="00477DCF" w:rsidRPr="00477DCF">
        <w:rPr>
          <w:spacing w:val="0"/>
        </w:rPr>
        <w:t xml:space="preserve"> a continuing pattern of unresolved violations</w:t>
      </w:r>
      <w:r w:rsidR="007F2ED7" w:rsidRPr="007F2ED7">
        <w:rPr>
          <w:spacing w:val="0"/>
        </w:rPr>
        <w:t xml:space="preserve"> </w:t>
      </w:r>
      <w:r w:rsidR="007F2ED7" w:rsidRPr="00477DCF">
        <w:rPr>
          <w:spacing w:val="0"/>
        </w:rPr>
        <w:t xml:space="preserve">for a minimum </w:t>
      </w:r>
      <w:r w:rsidR="00D41F56">
        <w:rPr>
          <w:spacing w:val="0"/>
        </w:rPr>
        <w:t>of a 60</w:t>
      </w:r>
      <w:r w:rsidR="007F2ED7" w:rsidRPr="00477DCF">
        <w:rPr>
          <w:spacing w:val="0"/>
        </w:rPr>
        <w:t>-day continuous period leading up to receipt of the complaint by the department</w:t>
      </w:r>
      <w:r w:rsidR="007F2ED7">
        <w:rPr>
          <w:spacing w:val="0"/>
        </w:rPr>
        <w:t xml:space="preserve">. </w:t>
      </w:r>
      <w:r w:rsidR="00D41F56">
        <w:rPr>
          <w:spacing w:val="0"/>
        </w:rPr>
        <w:t xml:space="preserve"> </w:t>
      </w:r>
      <w:r w:rsidR="006117D5">
        <w:rPr>
          <w:spacing w:val="0"/>
        </w:rPr>
        <w:t xml:space="preserve">The department shall not investigate </w:t>
      </w:r>
      <w:r w:rsidR="00CC1E3D">
        <w:rPr>
          <w:spacing w:val="0"/>
        </w:rPr>
        <w:t>a complaint</w:t>
      </w:r>
      <w:r w:rsidR="007F2ED7">
        <w:rPr>
          <w:spacing w:val="0"/>
        </w:rPr>
        <w:t>:</w:t>
      </w:r>
    </w:p>
    <w:p w:rsidR="007F2ED7" w:rsidRDefault="007F2ED7" w:rsidP="003B5029">
      <w:pPr>
        <w:rPr>
          <w:spacing w:val="0"/>
        </w:rPr>
      </w:pPr>
      <w:r>
        <w:rPr>
          <w:spacing w:val="0"/>
        </w:rPr>
        <w:tab/>
        <w:t>(1)</w:t>
      </w:r>
      <w:r>
        <w:rPr>
          <w:spacing w:val="0"/>
        </w:rPr>
        <w:tab/>
      </w:r>
      <w:r w:rsidR="003B18B0">
        <w:rPr>
          <w:spacing w:val="0"/>
        </w:rPr>
        <w:t xml:space="preserve">that is </w:t>
      </w:r>
      <w:r w:rsidR="00D41F56">
        <w:rPr>
          <w:spacing w:val="0"/>
        </w:rPr>
        <w:t>determined by a</w:t>
      </w:r>
      <w:r w:rsidR="00477DCF" w:rsidRPr="00477DCF">
        <w:rPr>
          <w:spacing w:val="0"/>
        </w:rPr>
        <w:t xml:space="preserve"> nurse staffing committe</w:t>
      </w:r>
      <w:r>
        <w:rPr>
          <w:spacing w:val="0"/>
        </w:rPr>
        <w:t xml:space="preserve">e to be resolved or dismissed; </w:t>
      </w:r>
    </w:p>
    <w:p w:rsidR="003B18B0" w:rsidRDefault="007F2ED7" w:rsidP="00015F59">
      <w:pPr>
        <w:rPr>
          <w:spacing w:val="0"/>
        </w:rPr>
      </w:pPr>
      <w:r>
        <w:rPr>
          <w:spacing w:val="0"/>
        </w:rPr>
        <w:tab/>
        <w:t>(2)</w:t>
      </w:r>
      <w:r>
        <w:rPr>
          <w:spacing w:val="0"/>
        </w:rPr>
        <w:tab/>
      </w:r>
      <w:r w:rsidR="00477DCF" w:rsidRPr="00477DCF">
        <w:rPr>
          <w:spacing w:val="0"/>
        </w:rPr>
        <w:t>in the event of unforeseeable emergency circumstances</w:t>
      </w:r>
      <w:r w:rsidR="003B18B0">
        <w:rPr>
          <w:spacing w:val="0"/>
        </w:rPr>
        <w:t xml:space="preserve">; or </w:t>
      </w:r>
    </w:p>
    <w:p w:rsidR="00015F59" w:rsidRDefault="003B18B0" w:rsidP="00015F59">
      <w:pPr>
        <w:rPr>
          <w:spacing w:val="0"/>
        </w:rPr>
      </w:pPr>
      <w:r>
        <w:rPr>
          <w:spacing w:val="0"/>
        </w:rPr>
        <w:tab/>
        <w:t>(3)</w:t>
      </w:r>
      <w:r>
        <w:rPr>
          <w:spacing w:val="0"/>
        </w:rPr>
        <w:tab/>
      </w:r>
      <w:r w:rsidR="00477DCF" w:rsidRPr="00477DCF">
        <w:rPr>
          <w:spacing w:val="0"/>
        </w:rPr>
        <w:t xml:space="preserve">if </w:t>
      </w:r>
      <w:r w:rsidR="00D41F56">
        <w:rPr>
          <w:spacing w:val="0"/>
        </w:rPr>
        <w:t>a</w:t>
      </w:r>
      <w:r w:rsidR="00477DCF" w:rsidRPr="00477DCF">
        <w:rPr>
          <w:spacing w:val="0"/>
        </w:rPr>
        <w:t xml:space="preserve"> hospital, after consultation with </w:t>
      </w:r>
      <w:r w:rsidR="00D41F56">
        <w:rPr>
          <w:spacing w:val="0"/>
        </w:rPr>
        <w:t>a</w:t>
      </w:r>
      <w:r w:rsidR="00477DCF" w:rsidRPr="00477DCF">
        <w:rPr>
          <w:spacing w:val="0"/>
        </w:rPr>
        <w:t xml:space="preserve"> nurse staffing committee, documents it has made reasonable efforts to obtain staffing to meet required assignments</w:t>
      </w:r>
      <w:r w:rsidR="007C2DFD">
        <w:rPr>
          <w:spacing w:val="0"/>
        </w:rPr>
        <w:t>,</w:t>
      </w:r>
      <w:r w:rsidR="00477DCF" w:rsidRPr="00477DCF">
        <w:rPr>
          <w:spacing w:val="0"/>
        </w:rPr>
        <w:t xml:space="preserve"> but has been unable to do so.</w:t>
      </w:r>
    </w:p>
    <w:p w:rsidR="00015F59" w:rsidRDefault="00015F59" w:rsidP="00015F59">
      <w:pPr>
        <w:rPr>
          <w:spacing w:val="0"/>
        </w:rPr>
      </w:pPr>
      <w:r>
        <w:rPr>
          <w:spacing w:val="0"/>
        </w:rPr>
        <w:tab/>
      </w:r>
      <w:r w:rsidR="00D41F56">
        <w:rPr>
          <w:spacing w:val="0"/>
        </w:rPr>
        <w:t>b</w:t>
      </w:r>
      <w:r>
        <w:rPr>
          <w:spacing w:val="0"/>
        </w:rPr>
        <w:t>.</w:t>
      </w:r>
      <w:r>
        <w:rPr>
          <w:spacing w:val="0"/>
        </w:rPr>
        <w:tab/>
      </w:r>
      <w:r w:rsidR="00477DCF" w:rsidRPr="00477DCF">
        <w:rPr>
          <w:spacing w:val="0"/>
        </w:rPr>
        <w:t xml:space="preserve">After an investigation, if the department determines that there has been a violation, the department shall require the hospital to submit a corrective plan of action within </w:t>
      </w:r>
      <w:r w:rsidR="007F2ED7">
        <w:rPr>
          <w:spacing w:val="0"/>
        </w:rPr>
        <w:t>45</w:t>
      </w:r>
      <w:r w:rsidR="00477DCF" w:rsidRPr="00477DCF">
        <w:rPr>
          <w:spacing w:val="0"/>
        </w:rPr>
        <w:t xml:space="preserve"> days of the presentation of findings from the department to the hospital.</w:t>
      </w:r>
    </w:p>
    <w:p w:rsidR="00015F59" w:rsidRDefault="00015F59" w:rsidP="00015F59">
      <w:pPr>
        <w:rPr>
          <w:spacing w:val="0"/>
        </w:rPr>
      </w:pPr>
      <w:r>
        <w:rPr>
          <w:spacing w:val="0"/>
        </w:rPr>
        <w:tab/>
      </w:r>
      <w:r w:rsidR="00477DCF" w:rsidRPr="00477DCF">
        <w:rPr>
          <w:spacing w:val="0"/>
        </w:rPr>
        <w:t>In the event that a hospital fails to submit</w:t>
      </w:r>
      <w:r w:rsidR="003B18B0">
        <w:rPr>
          <w:spacing w:val="0"/>
        </w:rPr>
        <w:t>,</w:t>
      </w:r>
      <w:r w:rsidR="00477DCF" w:rsidRPr="00477DCF">
        <w:rPr>
          <w:spacing w:val="0"/>
        </w:rPr>
        <w:t xml:space="preserve"> or submits but fails to follow</w:t>
      </w:r>
      <w:r w:rsidR="003B18B0">
        <w:rPr>
          <w:spacing w:val="0"/>
        </w:rPr>
        <w:t>,</w:t>
      </w:r>
      <w:r w:rsidR="00477DCF" w:rsidRPr="00477DCF">
        <w:rPr>
          <w:spacing w:val="0"/>
        </w:rPr>
        <w:t xml:space="preserve"> such a corrective plan of action in response to a violation or violations found by the department, the department may impose, for all violations asserted against a hospital at any time, </w:t>
      </w:r>
      <w:r>
        <w:rPr>
          <w:spacing w:val="0"/>
        </w:rPr>
        <w:t xml:space="preserve">in addition to any other penalties prescribed under State law, </w:t>
      </w:r>
      <w:r w:rsidR="00477DCF" w:rsidRPr="00477DCF">
        <w:rPr>
          <w:spacing w:val="0"/>
        </w:rPr>
        <w:t xml:space="preserve">a civil penalty of </w:t>
      </w:r>
      <w:r>
        <w:rPr>
          <w:spacing w:val="0"/>
        </w:rPr>
        <w:t>$1,000</w:t>
      </w:r>
      <w:r w:rsidR="00477DCF" w:rsidRPr="00477DCF">
        <w:rPr>
          <w:spacing w:val="0"/>
        </w:rPr>
        <w:t xml:space="preserve"> per day until the hospital submits or begins to follow </w:t>
      </w:r>
      <w:r w:rsidR="003B18B0">
        <w:rPr>
          <w:spacing w:val="0"/>
        </w:rPr>
        <w:t xml:space="preserve">the </w:t>
      </w:r>
      <w:r w:rsidR="00477DCF" w:rsidRPr="00477DCF">
        <w:rPr>
          <w:spacing w:val="0"/>
        </w:rPr>
        <w:t>corrective plan of action or takes other action agreed to by the department.</w:t>
      </w:r>
    </w:p>
    <w:p w:rsidR="00585412" w:rsidRDefault="00015F59" w:rsidP="00585412">
      <w:pPr>
        <w:rPr>
          <w:spacing w:val="0"/>
        </w:rPr>
      </w:pPr>
      <w:r>
        <w:rPr>
          <w:spacing w:val="0"/>
        </w:rPr>
        <w:tab/>
      </w:r>
      <w:r w:rsidR="00477DCF" w:rsidRPr="00477DCF">
        <w:rPr>
          <w:spacing w:val="0"/>
        </w:rPr>
        <w:t>The department shall maintain</w:t>
      </w:r>
      <w:r w:rsidR="003B18B0">
        <w:rPr>
          <w:spacing w:val="0"/>
        </w:rPr>
        <w:t>,</w:t>
      </w:r>
      <w:r w:rsidR="00477DCF" w:rsidRPr="00477DCF">
        <w:rPr>
          <w:spacing w:val="0"/>
        </w:rPr>
        <w:t xml:space="preserve"> for public inspection</w:t>
      </w:r>
      <w:r w:rsidR="003B18B0">
        <w:rPr>
          <w:spacing w:val="0"/>
        </w:rPr>
        <w:t>,</w:t>
      </w:r>
      <w:r w:rsidR="00477DCF" w:rsidRPr="00477DCF">
        <w:rPr>
          <w:spacing w:val="0"/>
        </w:rPr>
        <w:t xml:space="preserve"> records of any civil penalties, administrative actions, or license suspensions or revocations imposed on hospitals under this section.</w:t>
      </w:r>
    </w:p>
    <w:p w:rsidR="00585412" w:rsidRDefault="00585412" w:rsidP="00585412">
      <w:pPr>
        <w:rPr>
          <w:spacing w:val="0"/>
        </w:rPr>
      </w:pPr>
      <w:r>
        <w:rPr>
          <w:spacing w:val="0"/>
        </w:rPr>
        <w:tab/>
      </w:r>
      <w:r w:rsidR="00D41F56">
        <w:rPr>
          <w:spacing w:val="0"/>
        </w:rPr>
        <w:t>c</w:t>
      </w:r>
      <w:r>
        <w:rPr>
          <w:spacing w:val="0"/>
        </w:rPr>
        <w:t>.</w:t>
      </w:r>
      <w:r>
        <w:rPr>
          <w:spacing w:val="0"/>
        </w:rPr>
        <w:tab/>
      </w:r>
      <w:r w:rsidR="00477DCF" w:rsidRPr="00757CD6">
        <w:rPr>
          <w:spacing w:val="0"/>
        </w:rPr>
        <w:t>The departmen</w:t>
      </w:r>
      <w:r w:rsidRPr="00757CD6">
        <w:rPr>
          <w:spacing w:val="0"/>
        </w:rPr>
        <w:t xml:space="preserve">t shall </w:t>
      </w:r>
      <w:r w:rsidRPr="00757CD6">
        <w:rPr>
          <w:bCs/>
          <w:color w:val="000000"/>
        </w:rPr>
        <w:t>submit to the Governor, and to the Legislature pursuant to section 2 of P.L.1991, c.164 (C.52:14-19.1),</w:t>
      </w:r>
      <w:r w:rsidRPr="00757CD6">
        <w:rPr>
          <w:spacing w:val="0"/>
        </w:rPr>
        <w:t xml:space="preserve"> </w:t>
      </w:r>
      <w:r w:rsidR="007C2DFD">
        <w:rPr>
          <w:spacing w:val="0"/>
        </w:rPr>
        <w:t xml:space="preserve">a report </w:t>
      </w:r>
      <w:r w:rsidR="00D41F56" w:rsidRPr="00757CD6">
        <w:rPr>
          <w:spacing w:val="0"/>
        </w:rPr>
        <w:t>regarding the implementation of this section</w:t>
      </w:r>
      <w:r w:rsidR="007C2DFD" w:rsidRPr="007C2DFD">
        <w:rPr>
          <w:spacing w:val="0"/>
        </w:rPr>
        <w:t xml:space="preserve"> </w:t>
      </w:r>
      <w:r w:rsidR="007C2DFD" w:rsidRPr="00757CD6">
        <w:rPr>
          <w:spacing w:val="0"/>
        </w:rPr>
        <w:t xml:space="preserve">within </w:t>
      </w:r>
      <w:r w:rsidR="00DA4AF1">
        <w:rPr>
          <w:spacing w:val="0"/>
        </w:rPr>
        <w:t>18 months</w:t>
      </w:r>
      <w:r w:rsidR="007C2DFD" w:rsidRPr="00757CD6">
        <w:rPr>
          <w:spacing w:val="0"/>
        </w:rPr>
        <w:t xml:space="preserve"> of </w:t>
      </w:r>
      <w:r w:rsidR="00DA4AF1">
        <w:rPr>
          <w:spacing w:val="0"/>
        </w:rPr>
        <w:t xml:space="preserve">the </w:t>
      </w:r>
      <w:r w:rsidR="007C2DFD" w:rsidRPr="00757CD6">
        <w:rPr>
          <w:spacing w:val="0"/>
        </w:rPr>
        <w:t xml:space="preserve">enactment of </w:t>
      </w:r>
      <w:r w:rsidR="007C2DFD" w:rsidRPr="00757CD6">
        <w:rPr>
          <w:color w:val="000000"/>
        </w:rPr>
        <w:t>P.L.    , c.    (C.        ) (pending before the Legislature as this bill)</w:t>
      </w:r>
      <w:r w:rsidR="00477DCF" w:rsidRPr="00757CD6">
        <w:rPr>
          <w:spacing w:val="0"/>
        </w:rPr>
        <w:t xml:space="preserve">. </w:t>
      </w:r>
      <w:r w:rsidRPr="00757CD6">
        <w:rPr>
          <w:spacing w:val="0"/>
        </w:rPr>
        <w:t xml:space="preserve"> </w:t>
      </w:r>
      <w:r w:rsidR="00477DCF" w:rsidRPr="00757CD6">
        <w:rPr>
          <w:spacing w:val="0"/>
        </w:rPr>
        <w:t>This report shall include the number of complaints submitted to the department, the disposition</w:t>
      </w:r>
      <w:r w:rsidR="00477DCF" w:rsidRPr="00477DCF">
        <w:rPr>
          <w:spacing w:val="0"/>
        </w:rPr>
        <w:t xml:space="preserve"> of these complaints, the number of investigations conducted, the associated </w:t>
      </w:r>
      <w:r w:rsidR="00477DCF" w:rsidRPr="00477DCF">
        <w:rPr>
          <w:spacing w:val="0"/>
        </w:rPr>
        <w:lastRenderedPageBreak/>
        <w:t xml:space="preserve">costs for complaint investigations, and recommendations for any needed statutory changes. </w:t>
      </w:r>
    </w:p>
    <w:p w:rsidR="00D41F56" w:rsidRPr="00477DCF" w:rsidRDefault="00D41F56" w:rsidP="00585412">
      <w:pPr>
        <w:rPr>
          <w:spacing w:val="0"/>
        </w:rPr>
      </w:pPr>
    </w:p>
    <w:p w:rsidR="00F86481" w:rsidRDefault="00F86481" w:rsidP="00686AEB">
      <w:pPr>
        <w:rPr>
          <w:color w:val="000000"/>
        </w:rPr>
      </w:pPr>
      <w:r>
        <w:tab/>
        <w:t>5.</w:t>
      </w:r>
      <w:r>
        <w:tab/>
      </w:r>
      <w:r>
        <w:rPr>
          <w:color w:val="000000"/>
        </w:rPr>
        <w:t xml:space="preserve">The Commissioner of Health, </w:t>
      </w:r>
      <w:r w:rsidR="00D41F56">
        <w:rPr>
          <w:color w:val="000000"/>
        </w:rPr>
        <w:t>pursuant to the “</w:t>
      </w:r>
      <w:r>
        <w:rPr>
          <w:color w:val="000000"/>
        </w:rPr>
        <w:t xml:space="preserve">Administrative Procedure Act,”  P.L.1968, c.410 (C.52:14B-1 et seq.), shall adopt rules and regulations as may be necessary to implement the provisions of this act.  </w:t>
      </w:r>
    </w:p>
    <w:p w:rsidR="00F86481" w:rsidRPr="00D71D68" w:rsidRDefault="00F86481" w:rsidP="00686AEB"/>
    <w:p w:rsidR="00686AEB" w:rsidRPr="00AA7880" w:rsidRDefault="00686AEB" w:rsidP="00686AEB">
      <w:r>
        <w:tab/>
      </w:r>
      <w:r w:rsidR="00F86481">
        <w:t>6</w:t>
      </w:r>
      <w:r w:rsidR="00585412">
        <w:t>.</w:t>
      </w:r>
      <w:r w:rsidR="00585412">
        <w:tab/>
      </w:r>
      <w:r w:rsidR="00F9597F">
        <w:t>This act shall take effect</w:t>
      </w:r>
      <w:r w:rsidR="00585412">
        <w:t xml:space="preserve"> immediately.</w:t>
      </w:r>
    </w:p>
    <w:p w:rsidR="00686AEB" w:rsidRPr="00CE7BD8" w:rsidRDefault="00686AEB" w:rsidP="00686AEB"/>
    <w:p w:rsidR="006C0993" w:rsidRDefault="006C0993" w:rsidP="00297E54"/>
    <w:p w:rsidR="002963DC" w:rsidRDefault="00686AEB" w:rsidP="002963DC">
      <w:pPr>
        <w:jc w:val="center"/>
      </w:pPr>
      <w:r w:rsidRPr="00D71D68">
        <w:t>STATEMENT</w:t>
      </w:r>
    </w:p>
    <w:p w:rsidR="002963DC" w:rsidRDefault="002963DC" w:rsidP="002963DC">
      <w:pPr>
        <w:jc w:val="center"/>
      </w:pPr>
    </w:p>
    <w:p w:rsidR="002963DC" w:rsidRDefault="002963DC" w:rsidP="002963DC">
      <w:r>
        <w:tab/>
      </w:r>
      <w:r>
        <w:rPr>
          <w:color w:val="000000"/>
        </w:rPr>
        <w:t>This bill requires hospitals to</w:t>
      </w:r>
      <w:r w:rsidR="006C0993">
        <w:t xml:space="preserve"> establish nurse</w:t>
      </w:r>
      <w:r>
        <w:t xml:space="preserve"> staffing committees.  Specifically, the bill directs the Department of Health to require a hospital</w:t>
      </w:r>
      <w:r w:rsidR="00EA2C90" w:rsidRPr="00EA2C90">
        <w:rPr>
          <w:spacing w:val="0"/>
        </w:rPr>
        <w:t xml:space="preserve"> </w:t>
      </w:r>
      <w:r w:rsidR="00EA2C90" w:rsidRPr="00585412">
        <w:rPr>
          <w:spacing w:val="0"/>
        </w:rPr>
        <w:t>licensed pursuant to P.L.1971, c.136 (C.26:2H-1 et seq.)</w:t>
      </w:r>
      <w:r>
        <w:t xml:space="preserve">, </w:t>
      </w:r>
      <w:r>
        <w:rPr>
          <w:color w:val="000000"/>
        </w:rPr>
        <w:t xml:space="preserve">as a condition of licensure, to establish a nurse staffing committee, either by creating a new committee or assigning the functions of a nurse staffing committee to an existing committee.  </w:t>
      </w:r>
      <w:r w:rsidR="00757CD6">
        <w:rPr>
          <w:color w:val="000000"/>
        </w:rPr>
        <w:t xml:space="preserve">At least 55 percent of the members of the nurse staffing committee are to be registered nurses currently providing direct patient care at the hospital, and no more than 45 percent of the members of the committee are to be </w:t>
      </w:r>
      <w:r w:rsidR="00DA4AF1">
        <w:rPr>
          <w:color w:val="000000"/>
        </w:rPr>
        <w:t>hospital administrative</w:t>
      </w:r>
      <w:r w:rsidR="00757CD6">
        <w:rPr>
          <w:color w:val="000000"/>
        </w:rPr>
        <w:t xml:space="preserve"> staff.</w:t>
      </w:r>
      <w:r w:rsidR="00757CD6" w:rsidRPr="00AF0DF9">
        <w:rPr>
          <w:spacing w:val="0"/>
        </w:rPr>
        <w:t xml:space="preserve"> </w:t>
      </w:r>
      <w:r w:rsidR="00757CD6">
        <w:rPr>
          <w:spacing w:val="0"/>
        </w:rPr>
        <w:t xml:space="preserve"> </w:t>
      </w:r>
      <w:r w:rsidR="00757CD6" w:rsidRPr="00AF0DF9">
        <w:rPr>
          <w:spacing w:val="0"/>
        </w:rPr>
        <w:t xml:space="preserve">The selection of the registered nurses </w:t>
      </w:r>
      <w:r w:rsidR="00757CD6">
        <w:rPr>
          <w:spacing w:val="0"/>
        </w:rPr>
        <w:t>are to</w:t>
      </w:r>
      <w:r w:rsidR="00757CD6" w:rsidRPr="00AF0DF9">
        <w:rPr>
          <w:spacing w:val="0"/>
        </w:rPr>
        <w:t xml:space="preserve"> be according to the collective bargaining agreement</w:t>
      </w:r>
      <w:r w:rsidR="00757CD6">
        <w:rPr>
          <w:spacing w:val="0"/>
        </w:rPr>
        <w:t>,</w:t>
      </w:r>
      <w:r w:rsidR="00757CD6" w:rsidRPr="00AF0DF9">
        <w:rPr>
          <w:spacing w:val="0"/>
        </w:rPr>
        <w:t xml:space="preserve"> if there is one in effect at the hospital. </w:t>
      </w:r>
      <w:r w:rsidR="00757CD6">
        <w:rPr>
          <w:spacing w:val="0"/>
        </w:rPr>
        <w:t xml:space="preserve"> </w:t>
      </w:r>
      <w:r w:rsidR="00757CD6" w:rsidRPr="00AF0DF9">
        <w:rPr>
          <w:spacing w:val="0"/>
        </w:rPr>
        <w:t xml:space="preserve">If there is no applicable collective bargaining agreement, the members of the nurse staffing committee who are registered nurses </w:t>
      </w:r>
      <w:r w:rsidR="00757CD6">
        <w:rPr>
          <w:spacing w:val="0"/>
        </w:rPr>
        <w:t>are to</w:t>
      </w:r>
      <w:r w:rsidR="00757CD6" w:rsidRPr="00AF0DF9">
        <w:rPr>
          <w:spacing w:val="0"/>
        </w:rPr>
        <w:t xml:space="preserve"> be selected by their peers.</w:t>
      </w:r>
      <w:r w:rsidR="00757CD6">
        <w:rPr>
          <w:spacing w:val="0"/>
        </w:rPr>
        <w:t xml:space="preserve">  The members of the nurse staffing committee who are hospital </w:t>
      </w:r>
      <w:r w:rsidR="00DA4AF1">
        <w:rPr>
          <w:spacing w:val="0"/>
        </w:rPr>
        <w:t>administrative</w:t>
      </w:r>
      <w:r w:rsidR="00757CD6">
        <w:rPr>
          <w:spacing w:val="0"/>
        </w:rPr>
        <w:t xml:space="preserve"> staff are to be appointed by the hospital’s chief executive officer.</w:t>
      </w:r>
    </w:p>
    <w:p w:rsidR="002963DC" w:rsidRDefault="002963DC" w:rsidP="002963DC">
      <w:r>
        <w:tab/>
      </w:r>
      <w:r w:rsidRPr="00AF0DF9">
        <w:rPr>
          <w:spacing w:val="0"/>
        </w:rPr>
        <w:t xml:space="preserve">Participation in the nurse staffing committee by a hospital employee </w:t>
      </w:r>
      <w:r w:rsidR="00EA2C90">
        <w:rPr>
          <w:spacing w:val="0"/>
        </w:rPr>
        <w:t xml:space="preserve">is to </w:t>
      </w:r>
      <w:r w:rsidRPr="00AF0DF9">
        <w:rPr>
          <w:spacing w:val="0"/>
        </w:rPr>
        <w:t xml:space="preserve">be on scheduled work time and compensated at the appropriate rate of pay. Nurse staffing committee members </w:t>
      </w:r>
      <w:r w:rsidR="00EA2C90">
        <w:rPr>
          <w:spacing w:val="0"/>
        </w:rPr>
        <w:t xml:space="preserve">are to </w:t>
      </w:r>
      <w:r w:rsidRPr="00AF0DF9">
        <w:rPr>
          <w:spacing w:val="0"/>
        </w:rPr>
        <w:t>be relieved of all other work duties during meetings of the committee.</w:t>
      </w:r>
    </w:p>
    <w:p w:rsidR="002963DC" w:rsidRDefault="00EA2C90" w:rsidP="002963DC">
      <w:r>
        <w:tab/>
        <w:t xml:space="preserve">Under the bill, the </w:t>
      </w:r>
      <w:r>
        <w:rPr>
          <w:spacing w:val="0"/>
        </w:rPr>
        <w:t>p</w:t>
      </w:r>
      <w:r w:rsidR="002963DC" w:rsidRPr="00AF0DF9">
        <w:rPr>
          <w:spacing w:val="0"/>
        </w:rPr>
        <w:t>rimary responsibilities of the nurse staffing committee include:</w:t>
      </w:r>
    </w:p>
    <w:p w:rsidR="002963DC" w:rsidRDefault="002963DC" w:rsidP="00757CD6">
      <w:r>
        <w:tab/>
      </w:r>
      <w:r>
        <w:rPr>
          <w:spacing w:val="0"/>
        </w:rPr>
        <w:t>(1)</w:t>
      </w:r>
      <w:r>
        <w:rPr>
          <w:spacing w:val="0"/>
        </w:rPr>
        <w:tab/>
      </w:r>
      <w:r w:rsidR="006C0993">
        <w:rPr>
          <w:spacing w:val="0"/>
        </w:rPr>
        <w:t>The d</w:t>
      </w:r>
      <w:r w:rsidRPr="00AF0DF9">
        <w:rPr>
          <w:spacing w:val="0"/>
        </w:rPr>
        <w:t>evelopment and oversight of an annual patient care unit and shift-based nurse staffing plan,</w:t>
      </w:r>
      <w:r w:rsidR="00757CD6">
        <w:rPr>
          <w:spacing w:val="0"/>
        </w:rPr>
        <w:t xml:space="preserve"> which is to be</w:t>
      </w:r>
      <w:r w:rsidRPr="00AF0DF9">
        <w:rPr>
          <w:spacing w:val="0"/>
        </w:rPr>
        <w:t xml:space="preserve"> based on the needs of patients, </w:t>
      </w:r>
      <w:r w:rsidR="00757CD6">
        <w:rPr>
          <w:spacing w:val="0"/>
        </w:rPr>
        <w:t>and which is to</w:t>
      </w:r>
      <w:r w:rsidRPr="00AF0DF9">
        <w:rPr>
          <w:spacing w:val="0"/>
        </w:rPr>
        <w:t xml:space="preserve"> be used as the primary component of the staffing budget.</w:t>
      </w:r>
      <w:r w:rsidR="00757CD6">
        <w:rPr>
          <w:spacing w:val="0"/>
        </w:rPr>
        <w:t xml:space="preserve"> </w:t>
      </w:r>
      <w:r w:rsidRPr="00AF0DF9">
        <w:rPr>
          <w:spacing w:val="0"/>
        </w:rPr>
        <w:t xml:space="preserve"> </w:t>
      </w:r>
      <w:r>
        <w:rPr>
          <w:spacing w:val="0"/>
        </w:rPr>
        <w:t xml:space="preserve">The </w:t>
      </w:r>
      <w:r w:rsidR="006C0993">
        <w:rPr>
          <w:spacing w:val="0"/>
        </w:rPr>
        <w:t>nurse staffing plan is to</w:t>
      </w:r>
      <w:r>
        <w:rPr>
          <w:spacing w:val="0"/>
        </w:rPr>
        <w:t xml:space="preserve"> establish up</w:t>
      </w:r>
      <w:r w:rsidR="006C0993">
        <w:rPr>
          <w:spacing w:val="0"/>
        </w:rPr>
        <w:t>wardly adjustable minimum ratio</w:t>
      </w:r>
      <w:r>
        <w:rPr>
          <w:spacing w:val="0"/>
        </w:rPr>
        <w:t xml:space="preserve">s of direct care registered nurses to patients for each unit and for each shift of the hospital.  </w:t>
      </w:r>
      <w:r w:rsidRPr="00AF0DF9">
        <w:rPr>
          <w:spacing w:val="0"/>
        </w:rPr>
        <w:t>Factors to be considered in th</w:t>
      </w:r>
      <w:r>
        <w:rPr>
          <w:spacing w:val="0"/>
        </w:rPr>
        <w:t>e development of the</w:t>
      </w:r>
      <w:r w:rsidR="006C0993">
        <w:rPr>
          <w:spacing w:val="0"/>
        </w:rPr>
        <w:t xml:space="preserve"> nurse staffing plan</w:t>
      </w:r>
      <w:r w:rsidRPr="00AF0DF9">
        <w:rPr>
          <w:spacing w:val="0"/>
        </w:rPr>
        <w:t xml:space="preserve"> i</w:t>
      </w:r>
      <w:r w:rsidR="00757CD6">
        <w:rPr>
          <w:spacing w:val="0"/>
        </w:rPr>
        <w:t xml:space="preserve">nclude, but need </w:t>
      </w:r>
      <w:r w:rsidRPr="00AF0DF9">
        <w:rPr>
          <w:spacing w:val="0"/>
        </w:rPr>
        <w:t xml:space="preserve">not </w:t>
      </w:r>
      <w:r w:rsidR="00757CD6">
        <w:rPr>
          <w:spacing w:val="0"/>
        </w:rPr>
        <w:t xml:space="preserve">be </w:t>
      </w:r>
      <w:r w:rsidRPr="00AF0DF9">
        <w:rPr>
          <w:spacing w:val="0"/>
        </w:rPr>
        <w:t>limited to:</w:t>
      </w:r>
      <w:r w:rsidR="00DC5583">
        <w:t xml:space="preserve">  hospital </w:t>
      </w:r>
      <w:r w:rsidR="00DC5583">
        <w:rPr>
          <w:spacing w:val="0"/>
        </w:rPr>
        <w:t>c</w:t>
      </w:r>
      <w:r w:rsidRPr="00AF0DF9">
        <w:rPr>
          <w:spacing w:val="0"/>
        </w:rPr>
        <w:t>ensus</w:t>
      </w:r>
      <w:r w:rsidR="00DC5583">
        <w:rPr>
          <w:spacing w:val="0"/>
        </w:rPr>
        <w:t xml:space="preserve"> data</w:t>
      </w:r>
      <w:r w:rsidR="00757CD6">
        <w:rPr>
          <w:spacing w:val="0"/>
        </w:rPr>
        <w:t>;</w:t>
      </w:r>
      <w:r w:rsidR="00DC5583">
        <w:t xml:space="preserve"> </w:t>
      </w:r>
      <w:r w:rsidR="00757CD6">
        <w:rPr>
          <w:spacing w:val="0"/>
        </w:rPr>
        <w:t>hospital admission, discharge, and transfer data</w:t>
      </w:r>
      <w:r w:rsidR="00757CD6" w:rsidRPr="00AF0DF9">
        <w:rPr>
          <w:spacing w:val="0"/>
        </w:rPr>
        <w:t>;</w:t>
      </w:r>
      <w:r w:rsidR="00757CD6">
        <w:t xml:space="preserve"> the </w:t>
      </w:r>
      <w:r w:rsidR="00757CD6">
        <w:rPr>
          <w:spacing w:val="0"/>
        </w:rPr>
        <w:t>l</w:t>
      </w:r>
      <w:r w:rsidR="00757CD6" w:rsidRPr="00AF0DF9">
        <w:rPr>
          <w:spacing w:val="0"/>
        </w:rPr>
        <w:t xml:space="preserve">evel of intensity </w:t>
      </w:r>
      <w:r w:rsidR="00757CD6">
        <w:rPr>
          <w:spacing w:val="0"/>
        </w:rPr>
        <w:t xml:space="preserve">and the </w:t>
      </w:r>
      <w:r w:rsidR="00757CD6" w:rsidRPr="00AF0DF9">
        <w:rPr>
          <w:spacing w:val="0"/>
        </w:rPr>
        <w:t xml:space="preserve">nature of the care to be delivered </w:t>
      </w:r>
      <w:r w:rsidR="00757CD6">
        <w:rPr>
          <w:spacing w:val="0"/>
        </w:rPr>
        <w:t xml:space="preserve">to patients </w:t>
      </w:r>
      <w:r w:rsidR="00757CD6" w:rsidRPr="00AF0DF9">
        <w:rPr>
          <w:spacing w:val="0"/>
        </w:rPr>
        <w:t>on each shift</w:t>
      </w:r>
      <w:r w:rsidRPr="00AF0DF9">
        <w:rPr>
          <w:spacing w:val="0"/>
        </w:rPr>
        <w:t>;</w:t>
      </w:r>
      <w:r w:rsidR="00DC5583">
        <w:t xml:space="preserve"> s</w:t>
      </w:r>
      <w:r w:rsidRPr="00AF0DF9">
        <w:rPr>
          <w:spacing w:val="0"/>
        </w:rPr>
        <w:t>kill mix</w:t>
      </w:r>
      <w:r w:rsidR="00DC5583">
        <w:rPr>
          <w:spacing w:val="0"/>
        </w:rPr>
        <w:t>, defined as</w:t>
      </w:r>
      <w:r w:rsidR="00DC5583" w:rsidRPr="00DC5583">
        <w:rPr>
          <w:spacing w:val="0"/>
        </w:rPr>
        <w:t xml:space="preserve"> </w:t>
      </w:r>
      <w:r w:rsidR="00DC5583" w:rsidRPr="00477DCF">
        <w:rPr>
          <w:spacing w:val="0"/>
        </w:rPr>
        <w:t xml:space="preserve">the number and relative percentages of registered nurses, licensed practical nurses, and unlicensed assistive personnel among the total </w:t>
      </w:r>
      <w:r w:rsidR="00DC5583" w:rsidRPr="00477DCF">
        <w:rPr>
          <w:spacing w:val="0"/>
        </w:rPr>
        <w:lastRenderedPageBreak/>
        <w:t>number of nursing personnel</w:t>
      </w:r>
      <w:r w:rsidR="00D9771E">
        <w:rPr>
          <w:spacing w:val="0"/>
        </w:rPr>
        <w:t xml:space="preserve">; </w:t>
      </w:r>
      <w:r w:rsidR="00D9771E">
        <w:t xml:space="preserve">the </w:t>
      </w:r>
      <w:r w:rsidR="00D9771E">
        <w:rPr>
          <w:spacing w:val="0"/>
        </w:rPr>
        <w:t>l</w:t>
      </w:r>
      <w:r w:rsidRPr="00AF0DF9">
        <w:rPr>
          <w:spacing w:val="0"/>
        </w:rPr>
        <w:t>evel of experience and specialty certification or training of nursing personnel providing care;</w:t>
      </w:r>
      <w:r w:rsidR="00D9771E">
        <w:t xml:space="preserve"> t</w:t>
      </w:r>
      <w:r w:rsidRPr="00AF0DF9">
        <w:rPr>
          <w:spacing w:val="0"/>
        </w:rPr>
        <w:t>he need for specialized or intensive equipment;</w:t>
      </w:r>
      <w:r w:rsidR="00D9771E">
        <w:t xml:space="preserve"> t</w:t>
      </w:r>
      <w:r w:rsidRPr="00AF0DF9">
        <w:rPr>
          <w:spacing w:val="0"/>
        </w:rPr>
        <w:t>he architecture and geo</w:t>
      </w:r>
      <w:r w:rsidR="00D9771E">
        <w:rPr>
          <w:spacing w:val="0"/>
        </w:rPr>
        <w:t>graphy of the patient care unit</w:t>
      </w:r>
      <w:r w:rsidRPr="00AF0DF9">
        <w:rPr>
          <w:spacing w:val="0"/>
        </w:rPr>
        <w:t>;</w:t>
      </w:r>
      <w:r w:rsidR="00D9771E">
        <w:rPr>
          <w:spacing w:val="0"/>
        </w:rPr>
        <w:t xml:space="preserve"> s</w:t>
      </w:r>
      <w:r w:rsidRPr="00AF0DF9">
        <w:rPr>
          <w:spacing w:val="0"/>
        </w:rPr>
        <w:t>taffing guidelines adopted or published by health professional organizations;</w:t>
      </w:r>
      <w:r w:rsidR="00D9771E">
        <w:t xml:space="preserve"> the a</w:t>
      </w:r>
      <w:r w:rsidRPr="00AF0DF9">
        <w:rPr>
          <w:spacing w:val="0"/>
        </w:rPr>
        <w:t xml:space="preserve">vailability of other personnel supporting nursing services on the unit; </w:t>
      </w:r>
      <w:r w:rsidR="00D9771E">
        <w:rPr>
          <w:spacing w:val="0"/>
        </w:rPr>
        <w:t>u</w:t>
      </w:r>
      <w:r>
        <w:rPr>
          <w:spacing w:val="0"/>
        </w:rPr>
        <w:t>nit and facility level staffing, quality and patient outcomes data, and national comparisons, as available;</w:t>
      </w:r>
      <w:r w:rsidR="00D9771E">
        <w:t xml:space="preserve"> h</w:t>
      </w:r>
      <w:r>
        <w:rPr>
          <w:spacing w:val="0"/>
        </w:rPr>
        <w:t xml:space="preserve">ospital finances and resources; </w:t>
      </w:r>
      <w:r w:rsidRPr="00AF0DF9">
        <w:rPr>
          <w:spacing w:val="0"/>
        </w:rPr>
        <w:t>and</w:t>
      </w:r>
      <w:r w:rsidR="00D9771E">
        <w:t xml:space="preserve"> s</w:t>
      </w:r>
      <w:r w:rsidRPr="00AF0DF9">
        <w:rPr>
          <w:spacing w:val="0"/>
        </w:rPr>
        <w:t>trategies to enable registered nurses to take meal and rest breaks as required by law or the terms of an applicable collective bargaining agreement, if any, between the hospital and a representative of the nursing staff;</w:t>
      </w:r>
    </w:p>
    <w:p w:rsidR="002963DC" w:rsidRDefault="002963DC" w:rsidP="002963DC">
      <w:r>
        <w:tab/>
      </w:r>
      <w:r>
        <w:rPr>
          <w:spacing w:val="0"/>
        </w:rPr>
        <w:t>(2)</w:t>
      </w:r>
      <w:r>
        <w:rPr>
          <w:spacing w:val="0"/>
        </w:rPr>
        <w:tab/>
      </w:r>
      <w:r w:rsidR="006C0993">
        <w:rPr>
          <w:spacing w:val="0"/>
        </w:rPr>
        <w:t>A s</w:t>
      </w:r>
      <w:r w:rsidRPr="00AF0DF9">
        <w:rPr>
          <w:spacing w:val="0"/>
        </w:rPr>
        <w:t>emiannual review of the staffing plan against patient need and known evidence-based staffing information;</w:t>
      </w:r>
      <w:r>
        <w:rPr>
          <w:spacing w:val="0"/>
        </w:rPr>
        <w:t xml:space="preserve"> and</w:t>
      </w:r>
    </w:p>
    <w:p w:rsidR="002963DC" w:rsidRDefault="002963DC" w:rsidP="002963DC">
      <w:r>
        <w:tab/>
      </w:r>
      <w:r w:rsidR="006C0993">
        <w:rPr>
          <w:spacing w:val="0"/>
        </w:rPr>
        <w:t>(3)</w:t>
      </w:r>
      <w:r w:rsidR="006C0993">
        <w:rPr>
          <w:spacing w:val="0"/>
        </w:rPr>
        <w:tab/>
        <w:t>The r</w:t>
      </w:r>
      <w:r>
        <w:rPr>
          <w:spacing w:val="0"/>
        </w:rPr>
        <w:t>eview, assess</w:t>
      </w:r>
      <w:r w:rsidR="006C0993">
        <w:rPr>
          <w:spacing w:val="0"/>
        </w:rPr>
        <w:t>ment, and response</w:t>
      </w:r>
      <w:r w:rsidRPr="00AF0DF9">
        <w:rPr>
          <w:spacing w:val="0"/>
        </w:rPr>
        <w:t xml:space="preserve"> to staffing variations or concerns presented to the committee.</w:t>
      </w:r>
    </w:p>
    <w:p w:rsidR="002963DC" w:rsidRPr="00DC5583" w:rsidRDefault="002963DC" w:rsidP="002963DC">
      <w:pPr>
        <w:rPr>
          <w:spacing w:val="0"/>
        </w:rPr>
      </w:pPr>
      <w:r>
        <w:tab/>
      </w:r>
      <w:r w:rsidR="00EA2C90">
        <w:rPr>
          <w:spacing w:val="0"/>
        </w:rPr>
        <w:t>Furthermore, t</w:t>
      </w:r>
      <w:r w:rsidRPr="00AF0DF9">
        <w:rPr>
          <w:spacing w:val="0"/>
        </w:rPr>
        <w:t xml:space="preserve">he staffing plan </w:t>
      </w:r>
      <w:r w:rsidR="00EA2C90">
        <w:rPr>
          <w:spacing w:val="0"/>
        </w:rPr>
        <w:t>is required to</w:t>
      </w:r>
      <w:r>
        <w:rPr>
          <w:spacing w:val="0"/>
        </w:rPr>
        <w:t>:</w:t>
      </w:r>
      <w:r w:rsidR="00DC5583">
        <w:rPr>
          <w:spacing w:val="0"/>
        </w:rPr>
        <w:t xml:space="preserve">  (1) </w:t>
      </w:r>
      <w:r w:rsidRPr="00AF0DF9">
        <w:rPr>
          <w:spacing w:val="0"/>
        </w:rPr>
        <w:t>not diminis</w:t>
      </w:r>
      <w:r>
        <w:rPr>
          <w:spacing w:val="0"/>
        </w:rPr>
        <w:t>h other standards contained in S</w:t>
      </w:r>
      <w:r w:rsidRPr="00AF0DF9">
        <w:rPr>
          <w:spacing w:val="0"/>
        </w:rPr>
        <w:t>tate or federal law and rules, or the terms of an applicable collective bargaining agreement, if any, between the hospital and a repr</w:t>
      </w:r>
      <w:r>
        <w:rPr>
          <w:spacing w:val="0"/>
        </w:rPr>
        <w:t>esentative of the nursing staff;</w:t>
      </w:r>
      <w:r w:rsidR="00DC5583">
        <w:rPr>
          <w:spacing w:val="0"/>
        </w:rPr>
        <w:t xml:space="preserve"> (2) </w:t>
      </w:r>
      <w:r>
        <w:rPr>
          <w:spacing w:val="0"/>
        </w:rPr>
        <w:t xml:space="preserve">ensure that a registered nurse </w:t>
      </w:r>
      <w:r w:rsidR="006C0993">
        <w:rPr>
          <w:spacing w:val="0"/>
        </w:rPr>
        <w:t>is not</w:t>
      </w:r>
      <w:r>
        <w:rPr>
          <w:spacing w:val="0"/>
        </w:rPr>
        <w:t xml:space="preserve"> assigned to work in a particular unit of the hospital without first having established the ability to provide professional care in such unit; and</w:t>
      </w:r>
      <w:r w:rsidR="00DC5583">
        <w:rPr>
          <w:spacing w:val="0"/>
        </w:rPr>
        <w:t xml:space="preserve"> (3) </w:t>
      </w:r>
      <w:r>
        <w:rPr>
          <w:spacing w:val="0"/>
        </w:rPr>
        <w:t xml:space="preserve">provide for exemptions for some or all requirements of the </w:t>
      </w:r>
      <w:r w:rsidRPr="00AF0DF9">
        <w:rPr>
          <w:spacing w:val="0"/>
        </w:rPr>
        <w:t>nurse staffing plan</w:t>
      </w:r>
      <w:r>
        <w:rPr>
          <w:spacing w:val="0"/>
        </w:rPr>
        <w:t xml:space="preserve"> during a state of emergency</w:t>
      </w:r>
      <w:r w:rsidRPr="006117D5">
        <w:rPr>
          <w:spacing w:val="0"/>
        </w:rPr>
        <w:t>, as defined in section 23 of P.L.2011, c.19 (C.5:12-45.3),</w:t>
      </w:r>
      <w:r>
        <w:rPr>
          <w:spacing w:val="0"/>
        </w:rPr>
        <w:t xml:space="preserve"> if the hospital is requ</w:t>
      </w:r>
      <w:r w:rsidR="006C0993">
        <w:rPr>
          <w:spacing w:val="0"/>
        </w:rPr>
        <w:t>ested or expected to provide an</w:t>
      </w:r>
      <w:r>
        <w:rPr>
          <w:spacing w:val="0"/>
        </w:rPr>
        <w:t xml:space="preserve"> exceptional level of emergency or other medical services.</w:t>
      </w:r>
    </w:p>
    <w:p w:rsidR="00D9771E" w:rsidRDefault="002963DC" w:rsidP="002963DC">
      <w:pPr>
        <w:rPr>
          <w:spacing w:val="0"/>
        </w:rPr>
      </w:pPr>
      <w:r>
        <w:tab/>
      </w:r>
      <w:r w:rsidRPr="00AF0DF9">
        <w:rPr>
          <w:spacing w:val="0"/>
        </w:rPr>
        <w:t xml:space="preserve">The </w:t>
      </w:r>
      <w:r w:rsidR="006C0993">
        <w:rPr>
          <w:spacing w:val="0"/>
        </w:rPr>
        <w:t xml:space="preserve">nurse staffing </w:t>
      </w:r>
      <w:r w:rsidRPr="00AF0DF9">
        <w:rPr>
          <w:spacing w:val="0"/>
        </w:rPr>
        <w:t xml:space="preserve">committee </w:t>
      </w:r>
      <w:r w:rsidR="00D9771E">
        <w:rPr>
          <w:spacing w:val="0"/>
        </w:rPr>
        <w:t xml:space="preserve">is required </w:t>
      </w:r>
      <w:r w:rsidR="006C0993">
        <w:rPr>
          <w:spacing w:val="0"/>
        </w:rPr>
        <w:t>provide the</w:t>
      </w:r>
      <w:r w:rsidR="006C0993" w:rsidRPr="00AF0DF9">
        <w:rPr>
          <w:spacing w:val="0"/>
        </w:rPr>
        <w:t xml:space="preserve"> annual nurse staffing plan</w:t>
      </w:r>
      <w:r w:rsidR="006C0993">
        <w:rPr>
          <w:spacing w:val="0"/>
        </w:rPr>
        <w:t xml:space="preserve"> to the hospital’s chief executive officer for review</w:t>
      </w:r>
      <w:r w:rsidR="006C0993" w:rsidRPr="00AF0DF9">
        <w:rPr>
          <w:spacing w:val="0"/>
        </w:rPr>
        <w:t xml:space="preserve">. </w:t>
      </w:r>
      <w:r w:rsidR="006C0993">
        <w:rPr>
          <w:spacing w:val="0"/>
        </w:rPr>
        <w:t xml:space="preserve"> </w:t>
      </w:r>
      <w:r w:rsidR="006C0993" w:rsidRPr="00AF0DF9">
        <w:rPr>
          <w:spacing w:val="0"/>
        </w:rPr>
        <w:t xml:space="preserve">If this </w:t>
      </w:r>
      <w:r w:rsidR="006C0993">
        <w:rPr>
          <w:spacing w:val="0"/>
        </w:rPr>
        <w:t xml:space="preserve">nurse </w:t>
      </w:r>
      <w:r w:rsidR="006C0993" w:rsidRPr="00AF0DF9">
        <w:rPr>
          <w:spacing w:val="0"/>
        </w:rPr>
        <w:t xml:space="preserve">staffing plan is not adopted by the hospital, the chief executive officer </w:t>
      </w:r>
      <w:r w:rsidR="006C0993">
        <w:rPr>
          <w:spacing w:val="0"/>
        </w:rPr>
        <w:t xml:space="preserve">of the hospital </w:t>
      </w:r>
      <w:r w:rsidR="00D9771E">
        <w:rPr>
          <w:spacing w:val="0"/>
        </w:rPr>
        <w:t>is to</w:t>
      </w:r>
      <w:r w:rsidRPr="00AF0DF9">
        <w:rPr>
          <w:spacing w:val="0"/>
        </w:rPr>
        <w:t xml:space="preserve"> provide a written explanation to the committee</w:t>
      </w:r>
      <w:r w:rsidR="00D9771E" w:rsidRPr="00D9771E">
        <w:rPr>
          <w:spacing w:val="0"/>
        </w:rPr>
        <w:t xml:space="preserve"> </w:t>
      </w:r>
      <w:r w:rsidR="00D9771E" w:rsidRPr="00AF0DF9">
        <w:rPr>
          <w:spacing w:val="0"/>
        </w:rPr>
        <w:t>of the reasons why the plan was not adopted</w:t>
      </w:r>
      <w:r w:rsidRPr="00AF0DF9">
        <w:rPr>
          <w:spacing w:val="0"/>
        </w:rPr>
        <w:t xml:space="preserve">. </w:t>
      </w:r>
      <w:r w:rsidR="00D9771E">
        <w:rPr>
          <w:spacing w:val="0"/>
        </w:rPr>
        <w:t xml:space="preserve"> </w:t>
      </w:r>
      <w:r w:rsidRPr="00AF0DF9">
        <w:rPr>
          <w:spacing w:val="0"/>
        </w:rPr>
        <w:t>The chief executive officer must then either:</w:t>
      </w:r>
      <w:r w:rsidR="00757CD6">
        <w:rPr>
          <w:spacing w:val="0"/>
        </w:rPr>
        <w:t xml:space="preserve"> </w:t>
      </w:r>
      <w:r w:rsidRPr="00AF0DF9">
        <w:rPr>
          <w:spacing w:val="0"/>
        </w:rPr>
        <w:t xml:space="preserve"> </w:t>
      </w:r>
      <w:r w:rsidR="00D9771E">
        <w:rPr>
          <w:spacing w:val="0"/>
        </w:rPr>
        <w:t>i</w:t>
      </w:r>
      <w:r w:rsidRPr="00AF0DF9">
        <w:rPr>
          <w:spacing w:val="0"/>
        </w:rPr>
        <w:t>dentify those elements of the proposed plan being changed prior to adoption of the plan by the hospital</w:t>
      </w:r>
      <w:r w:rsidR="00D9771E">
        <w:rPr>
          <w:spacing w:val="0"/>
        </w:rPr>
        <w:t xml:space="preserve">; or </w:t>
      </w:r>
      <w:r w:rsidRPr="00AF0DF9">
        <w:rPr>
          <w:spacing w:val="0"/>
        </w:rPr>
        <w:t xml:space="preserve">prepare an alternate annual staffing plan that must be adopted by the hospital. </w:t>
      </w:r>
    </w:p>
    <w:p w:rsidR="002963DC" w:rsidRDefault="00D9771E" w:rsidP="002963DC">
      <w:r>
        <w:rPr>
          <w:spacing w:val="0"/>
        </w:rPr>
        <w:tab/>
      </w:r>
      <w:r w:rsidR="00DA4AF1">
        <w:rPr>
          <w:spacing w:val="0"/>
        </w:rPr>
        <w:t>One</w:t>
      </w:r>
      <w:r w:rsidR="00DA4AF1" w:rsidRPr="00757CD6">
        <w:rPr>
          <w:spacing w:val="0"/>
        </w:rPr>
        <w:t xml:space="preserve"> year </w:t>
      </w:r>
      <w:r w:rsidR="00DA4AF1">
        <w:rPr>
          <w:spacing w:val="0"/>
        </w:rPr>
        <w:t xml:space="preserve">after the </w:t>
      </w:r>
      <w:r w:rsidR="00DA4AF1" w:rsidRPr="00757CD6">
        <w:rPr>
          <w:spacing w:val="0"/>
        </w:rPr>
        <w:t xml:space="preserve">of enactment of </w:t>
      </w:r>
      <w:r w:rsidR="00DA4AF1">
        <w:rPr>
          <w:color w:val="000000"/>
        </w:rPr>
        <w:t xml:space="preserve">the bill, </w:t>
      </w:r>
      <w:r w:rsidR="002963DC" w:rsidRPr="00AF0DF9">
        <w:rPr>
          <w:spacing w:val="0"/>
        </w:rPr>
        <w:t>each hospital</w:t>
      </w:r>
      <w:r>
        <w:rPr>
          <w:spacing w:val="0"/>
        </w:rPr>
        <w:t xml:space="preserve"> is to: 1)</w:t>
      </w:r>
      <w:r w:rsidR="002963DC" w:rsidRPr="00AF0DF9">
        <w:rPr>
          <w:spacing w:val="0"/>
        </w:rPr>
        <w:t xml:space="preserve"> submit its</w:t>
      </w:r>
      <w:r w:rsidR="006C0993">
        <w:rPr>
          <w:spacing w:val="0"/>
        </w:rPr>
        <w:t xml:space="preserve"> adopted nurse</w:t>
      </w:r>
      <w:r w:rsidR="002963DC" w:rsidRPr="00AF0DF9">
        <w:rPr>
          <w:spacing w:val="0"/>
        </w:rPr>
        <w:t xml:space="preserve"> staffing plan to the </w:t>
      </w:r>
      <w:r w:rsidR="002963DC">
        <w:rPr>
          <w:spacing w:val="0"/>
        </w:rPr>
        <w:t>Department of Health</w:t>
      </w:r>
      <w:r w:rsidR="002963DC" w:rsidRPr="00AF0DF9">
        <w:rPr>
          <w:spacing w:val="0"/>
        </w:rPr>
        <w:t xml:space="preserve"> and</w:t>
      </w:r>
      <w:r w:rsidR="00757CD6">
        <w:rPr>
          <w:spacing w:val="0"/>
        </w:rPr>
        <w:t>,</w:t>
      </w:r>
      <w:r w:rsidR="002963DC" w:rsidRPr="00AF0DF9">
        <w:rPr>
          <w:spacing w:val="0"/>
        </w:rPr>
        <w:t xml:space="preserve"> thereafter</w:t>
      </w:r>
      <w:r w:rsidR="00757CD6">
        <w:rPr>
          <w:spacing w:val="0"/>
        </w:rPr>
        <w:t>,</w:t>
      </w:r>
      <w:r w:rsidR="002963DC" w:rsidRPr="00AF0DF9">
        <w:rPr>
          <w:spacing w:val="0"/>
        </w:rPr>
        <w:t xml:space="preserve"> on an annual basis</w:t>
      </w:r>
      <w:r w:rsidR="00757CD6">
        <w:rPr>
          <w:spacing w:val="0"/>
        </w:rPr>
        <w:t>,</w:t>
      </w:r>
      <w:r w:rsidR="002963DC" w:rsidRPr="00AF0DF9">
        <w:rPr>
          <w:spacing w:val="0"/>
        </w:rPr>
        <w:t xml:space="preserve"> and at an</w:t>
      </w:r>
      <w:r>
        <w:rPr>
          <w:spacing w:val="0"/>
        </w:rPr>
        <w:t xml:space="preserve">y time that the plan is updated; 2) </w:t>
      </w:r>
      <w:r w:rsidR="002963DC" w:rsidRPr="00AF0DF9">
        <w:rPr>
          <w:spacing w:val="0"/>
        </w:rPr>
        <w:t xml:space="preserve">implement the </w:t>
      </w:r>
      <w:r w:rsidR="006C0993">
        <w:rPr>
          <w:spacing w:val="0"/>
        </w:rPr>
        <w:t xml:space="preserve">adopted nurse </w:t>
      </w:r>
      <w:r w:rsidR="002963DC" w:rsidRPr="00AF0DF9">
        <w:rPr>
          <w:spacing w:val="0"/>
        </w:rPr>
        <w:t>staffing plan and assign nursing personnel to each patient care unit in accordance with the plan.</w:t>
      </w:r>
    </w:p>
    <w:p w:rsidR="004F239F" w:rsidRDefault="002963DC" w:rsidP="00D9771E">
      <w:r>
        <w:tab/>
      </w:r>
      <w:r w:rsidR="006C0993">
        <w:t xml:space="preserve">Each nurse </w:t>
      </w:r>
      <w:r w:rsidR="006C0993">
        <w:rPr>
          <w:spacing w:val="0"/>
        </w:rPr>
        <w:t>staffing committee</w:t>
      </w:r>
      <w:r w:rsidR="006C0993" w:rsidRPr="00085E57">
        <w:rPr>
          <w:spacing w:val="0"/>
        </w:rPr>
        <w:t xml:space="preserve"> </w:t>
      </w:r>
      <w:r w:rsidR="006C0993">
        <w:rPr>
          <w:spacing w:val="0"/>
        </w:rPr>
        <w:t xml:space="preserve">is to </w:t>
      </w:r>
      <w:r w:rsidR="006C0993" w:rsidRPr="00085E57">
        <w:rPr>
          <w:spacing w:val="0"/>
        </w:rPr>
        <w:t>develop a process to</w:t>
      </w:r>
      <w:r w:rsidR="00757CD6">
        <w:rPr>
          <w:spacing w:val="0"/>
        </w:rPr>
        <w:t xml:space="preserve">: </w:t>
      </w:r>
      <w:r w:rsidR="006C0993" w:rsidRPr="00085E57">
        <w:rPr>
          <w:spacing w:val="0"/>
        </w:rPr>
        <w:t xml:space="preserve"> examine and respond </w:t>
      </w:r>
      <w:r w:rsidR="006C0993">
        <w:rPr>
          <w:spacing w:val="0"/>
        </w:rPr>
        <w:t>to</w:t>
      </w:r>
      <w:r w:rsidR="00757CD6">
        <w:rPr>
          <w:spacing w:val="0"/>
        </w:rPr>
        <w:t xml:space="preserve"> a complaint</w:t>
      </w:r>
      <w:r w:rsidR="006C0993">
        <w:rPr>
          <w:spacing w:val="0"/>
        </w:rPr>
        <w:t xml:space="preserve"> regarding the hospital’s implementation of </w:t>
      </w:r>
      <w:r w:rsidR="00757CD6">
        <w:rPr>
          <w:spacing w:val="0"/>
        </w:rPr>
        <w:t xml:space="preserve">the adopted nurse staffing plan; </w:t>
      </w:r>
      <w:r w:rsidR="006C0993" w:rsidRPr="00085E57">
        <w:rPr>
          <w:spacing w:val="0"/>
        </w:rPr>
        <w:t>determine if a</w:t>
      </w:r>
      <w:r w:rsidR="00757CD6">
        <w:rPr>
          <w:spacing w:val="0"/>
        </w:rPr>
        <w:t xml:space="preserve"> specific complaint is resolved; and</w:t>
      </w:r>
      <w:r w:rsidR="006C0993">
        <w:rPr>
          <w:spacing w:val="0"/>
        </w:rPr>
        <w:t xml:space="preserve"> dismiss</w:t>
      </w:r>
      <w:r w:rsidR="006C0993" w:rsidRPr="00085E57">
        <w:rPr>
          <w:spacing w:val="0"/>
        </w:rPr>
        <w:t xml:space="preserve"> a complaint based on unsubstantiated data.</w:t>
      </w:r>
      <w:r w:rsidR="006C0993">
        <w:rPr>
          <w:spacing w:val="0"/>
        </w:rPr>
        <w:t xml:space="preserve">  A registered nurse, a member of the nurse staffing committee, a hospital staff member, a hospital patient, or any other person may submit </w:t>
      </w:r>
      <w:r w:rsidR="00757CD6">
        <w:rPr>
          <w:spacing w:val="0"/>
        </w:rPr>
        <w:t xml:space="preserve">to the Department of Health </w:t>
      </w:r>
      <w:r w:rsidR="006C0993">
        <w:rPr>
          <w:spacing w:val="0"/>
        </w:rPr>
        <w:t>a</w:t>
      </w:r>
      <w:r w:rsidR="00757CD6">
        <w:rPr>
          <w:spacing w:val="0"/>
        </w:rPr>
        <w:t>ny</w:t>
      </w:r>
      <w:r w:rsidR="006C0993">
        <w:rPr>
          <w:spacing w:val="0"/>
        </w:rPr>
        <w:t xml:space="preserve"> complaint that remains unresolved upon examination by the nurse staffing committee for further investigation.</w:t>
      </w:r>
    </w:p>
    <w:p w:rsidR="002963DC" w:rsidRDefault="00983E14" w:rsidP="002963DC">
      <w:r>
        <w:lastRenderedPageBreak/>
        <w:tab/>
      </w:r>
      <w:r w:rsidR="002963DC" w:rsidRPr="00AF0DF9">
        <w:rPr>
          <w:spacing w:val="0"/>
        </w:rPr>
        <w:t xml:space="preserve">Each hospital </w:t>
      </w:r>
      <w:r>
        <w:rPr>
          <w:spacing w:val="0"/>
        </w:rPr>
        <w:t>is required to</w:t>
      </w:r>
      <w:r w:rsidR="002963DC" w:rsidRPr="00AF0DF9">
        <w:rPr>
          <w:spacing w:val="0"/>
        </w:rPr>
        <w:t xml:space="preserve"> post, in a public area on each patient care unit, the nurse staffing plan and the nurse staffing</w:t>
      </w:r>
      <w:r w:rsidR="00757CD6">
        <w:rPr>
          <w:spacing w:val="0"/>
        </w:rPr>
        <w:t xml:space="preserve"> schedule for that shift on the</w:t>
      </w:r>
      <w:r w:rsidR="002963DC" w:rsidRPr="00AF0DF9">
        <w:rPr>
          <w:spacing w:val="0"/>
        </w:rPr>
        <w:t xml:space="preserve"> unit, as well as the relevant clinical staffing</w:t>
      </w:r>
      <w:r w:rsidR="00DA4AF1">
        <w:rPr>
          <w:spacing w:val="0"/>
        </w:rPr>
        <w:t xml:space="preserve"> levels</w:t>
      </w:r>
      <w:r w:rsidR="002963DC" w:rsidRPr="00AF0DF9">
        <w:rPr>
          <w:spacing w:val="0"/>
        </w:rPr>
        <w:t xml:space="preserve"> for that shift. The </w:t>
      </w:r>
      <w:r w:rsidR="006C0993">
        <w:rPr>
          <w:spacing w:val="0"/>
        </w:rPr>
        <w:t xml:space="preserve">nurse </w:t>
      </w:r>
      <w:r w:rsidR="002963DC" w:rsidRPr="00AF0DF9">
        <w:rPr>
          <w:spacing w:val="0"/>
        </w:rPr>
        <w:t xml:space="preserve">staffing plan and current staffing levels </w:t>
      </w:r>
      <w:r>
        <w:rPr>
          <w:spacing w:val="0"/>
        </w:rPr>
        <w:t xml:space="preserve">are </w:t>
      </w:r>
      <w:r w:rsidR="002963DC" w:rsidRPr="00AF0DF9">
        <w:rPr>
          <w:spacing w:val="0"/>
        </w:rPr>
        <w:t>also</w:t>
      </w:r>
      <w:r>
        <w:rPr>
          <w:spacing w:val="0"/>
        </w:rPr>
        <w:t xml:space="preserve"> to</w:t>
      </w:r>
      <w:r w:rsidR="002963DC" w:rsidRPr="00AF0DF9">
        <w:rPr>
          <w:spacing w:val="0"/>
        </w:rPr>
        <w:t xml:space="preserve"> be made available to patients and visitors upon request.</w:t>
      </w:r>
    </w:p>
    <w:p w:rsidR="002963DC" w:rsidRDefault="00983E14" w:rsidP="002963DC">
      <w:r>
        <w:tab/>
        <w:t xml:space="preserve">Finally, </w:t>
      </w:r>
      <w:r>
        <w:rPr>
          <w:spacing w:val="0"/>
        </w:rPr>
        <w:t>a</w:t>
      </w:r>
      <w:r w:rsidR="002963DC" w:rsidRPr="00AF0DF9">
        <w:rPr>
          <w:spacing w:val="0"/>
        </w:rPr>
        <w:t xml:space="preserve"> hospital </w:t>
      </w:r>
      <w:r w:rsidR="00757CD6">
        <w:rPr>
          <w:spacing w:val="0"/>
        </w:rPr>
        <w:t>is prohibited from retaliating against or engaging</w:t>
      </w:r>
      <w:r w:rsidR="002963DC" w:rsidRPr="00AF0DF9">
        <w:rPr>
          <w:spacing w:val="0"/>
        </w:rPr>
        <w:t xml:space="preserve"> in any form of intimidation of:</w:t>
      </w:r>
      <w:r>
        <w:t xml:space="preserve">  </w:t>
      </w:r>
      <w:r w:rsidR="002963DC">
        <w:t>(1</w:t>
      </w:r>
      <w:r>
        <w:t>)</w:t>
      </w:r>
      <w:r>
        <w:rPr>
          <w:spacing w:val="0"/>
        </w:rPr>
        <w:t xml:space="preserve"> a</w:t>
      </w:r>
      <w:r w:rsidR="002963DC" w:rsidRPr="00AF0DF9">
        <w:rPr>
          <w:spacing w:val="0"/>
        </w:rPr>
        <w:t>n employee for performing any duties or responsibilities in connection with the nurse staffing committee; or</w:t>
      </w:r>
      <w:r>
        <w:t xml:space="preserve"> (2) a</w:t>
      </w:r>
      <w:r w:rsidR="002963DC" w:rsidRPr="00AF0DF9">
        <w:rPr>
          <w:spacing w:val="0"/>
        </w:rPr>
        <w:t>n employee, patient, or other individual who notifies</w:t>
      </w:r>
      <w:r w:rsidR="002963DC">
        <w:rPr>
          <w:spacing w:val="0"/>
        </w:rPr>
        <w:t xml:space="preserve"> the nurse staffing committee,</w:t>
      </w:r>
      <w:r w:rsidR="002963DC" w:rsidRPr="00AF0DF9">
        <w:rPr>
          <w:spacing w:val="0"/>
        </w:rPr>
        <w:t xml:space="preserve"> the hospital administration</w:t>
      </w:r>
      <w:r w:rsidR="002963DC">
        <w:rPr>
          <w:spacing w:val="0"/>
        </w:rPr>
        <w:t>, or the Department of Health</w:t>
      </w:r>
      <w:r w:rsidR="002963DC" w:rsidRPr="00AF0DF9">
        <w:rPr>
          <w:spacing w:val="0"/>
        </w:rPr>
        <w:t xml:space="preserve"> of </w:t>
      </w:r>
      <w:r w:rsidR="002963DC">
        <w:rPr>
          <w:spacing w:val="0"/>
        </w:rPr>
        <w:t>concerns regarding</w:t>
      </w:r>
      <w:r w:rsidR="002963DC" w:rsidRPr="00AF0DF9">
        <w:rPr>
          <w:spacing w:val="0"/>
        </w:rPr>
        <w:t xml:space="preserve"> nurse staffing.</w:t>
      </w:r>
    </w:p>
    <w:p w:rsidR="002963DC" w:rsidRDefault="00983E14" w:rsidP="002963DC">
      <w:pPr>
        <w:rPr>
          <w:spacing w:val="0"/>
        </w:rPr>
      </w:pPr>
      <w:r>
        <w:tab/>
      </w:r>
      <w:r w:rsidR="002963DC" w:rsidRPr="00477DCF">
        <w:rPr>
          <w:spacing w:val="0"/>
        </w:rPr>
        <w:t xml:space="preserve">The </w:t>
      </w:r>
      <w:r w:rsidR="002963DC">
        <w:rPr>
          <w:spacing w:val="0"/>
        </w:rPr>
        <w:t>Commissioner of Health</w:t>
      </w:r>
      <w:r w:rsidR="002963DC" w:rsidRPr="00477DCF">
        <w:rPr>
          <w:spacing w:val="0"/>
        </w:rPr>
        <w:t xml:space="preserve"> </w:t>
      </w:r>
      <w:r w:rsidR="00E732A8">
        <w:rPr>
          <w:spacing w:val="0"/>
        </w:rPr>
        <w:t>is directed to</w:t>
      </w:r>
      <w:r w:rsidR="002963DC" w:rsidRPr="00477DCF">
        <w:rPr>
          <w:spacing w:val="0"/>
        </w:rPr>
        <w:t xml:space="preserve"> </w:t>
      </w:r>
      <w:r w:rsidR="002963DC">
        <w:rPr>
          <w:spacing w:val="0"/>
        </w:rPr>
        <w:t xml:space="preserve">establish procedures </w:t>
      </w:r>
      <w:r w:rsidR="00757CD6">
        <w:rPr>
          <w:spacing w:val="0"/>
        </w:rPr>
        <w:t>that enable persons to file complaints</w:t>
      </w:r>
      <w:r w:rsidR="006C0993">
        <w:rPr>
          <w:spacing w:val="0"/>
        </w:rPr>
        <w:t xml:space="preserve"> regarding the hospital’s implementation of the adopted nurse staffing plan</w:t>
      </w:r>
      <w:r w:rsidR="002963DC">
        <w:rPr>
          <w:spacing w:val="0"/>
        </w:rPr>
        <w:t>; and</w:t>
      </w:r>
      <w:r w:rsidR="005A2A23">
        <w:rPr>
          <w:spacing w:val="0"/>
        </w:rPr>
        <w:t xml:space="preserve"> </w:t>
      </w:r>
      <w:r w:rsidR="00757CD6">
        <w:rPr>
          <w:spacing w:val="0"/>
        </w:rPr>
        <w:t xml:space="preserve">that provide for the investigation of </w:t>
      </w:r>
      <w:r w:rsidR="002963DC">
        <w:rPr>
          <w:spacing w:val="0"/>
        </w:rPr>
        <w:t>such complaints.</w:t>
      </w:r>
      <w:r w:rsidR="005A2A23">
        <w:rPr>
          <w:spacing w:val="0"/>
        </w:rPr>
        <w:t xml:space="preserve">  </w:t>
      </w:r>
      <w:r w:rsidR="002963DC" w:rsidRPr="00477DCF">
        <w:rPr>
          <w:spacing w:val="0"/>
        </w:rPr>
        <w:t xml:space="preserve">The department </w:t>
      </w:r>
      <w:r w:rsidR="005A2A23">
        <w:rPr>
          <w:spacing w:val="0"/>
        </w:rPr>
        <w:t>is</w:t>
      </w:r>
      <w:r w:rsidR="002963DC">
        <w:rPr>
          <w:spacing w:val="0"/>
        </w:rPr>
        <w:t xml:space="preserve"> only </w:t>
      </w:r>
      <w:r w:rsidR="005A2A23">
        <w:rPr>
          <w:spacing w:val="0"/>
        </w:rPr>
        <w:t xml:space="preserve">to </w:t>
      </w:r>
      <w:r w:rsidR="002963DC">
        <w:rPr>
          <w:spacing w:val="0"/>
        </w:rPr>
        <w:t>investigate</w:t>
      </w:r>
      <w:r w:rsidR="002963DC" w:rsidRPr="00477DCF">
        <w:rPr>
          <w:spacing w:val="0"/>
        </w:rPr>
        <w:t xml:space="preserve"> </w:t>
      </w:r>
      <w:r w:rsidR="002963DC">
        <w:rPr>
          <w:spacing w:val="0"/>
        </w:rPr>
        <w:t xml:space="preserve">a </w:t>
      </w:r>
      <w:r w:rsidR="002963DC" w:rsidRPr="00477DCF">
        <w:rPr>
          <w:spacing w:val="0"/>
        </w:rPr>
        <w:t>complaint</w:t>
      </w:r>
      <w:r w:rsidR="00757CD6">
        <w:rPr>
          <w:spacing w:val="0"/>
        </w:rPr>
        <w:t xml:space="preserve"> that</w:t>
      </w:r>
      <w:r w:rsidR="005A2A23">
        <w:rPr>
          <w:spacing w:val="0"/>
        </w:rPr>
        <w:t xml:space="preserve"> </w:t>
      </w:r>
      <w:r w:rsidR="002963DC">
        <w:rPr>
          <w:spacing w:val="0"/>
        </w:rPr>
        <w:t xml:space="preserve">was previously submitted to the nursing staff </w:t>
      </w:r>
      <w:r w:rsidR="00757CD6">
        <w:rPr>
          <w:spacing w:val="0"/>
        </w:rPr>
        <w:t>committee,</w:t>
      </w:r>
      <w:r w:rsidR="002963DC">
        <w:rPr>
          <w:spacing w:val="0"/>
        </w:rPr>
        <w:t xml:space="preserve"> and</w:t>
      </w:r>
      <w:r w:rsidR="005A2A23">
        <w:rPr>
          <w:spacing w:val="0"/>
        </w:rPr>
        <w:t xml:space="preserve"> </w:t>
      </w:r>
      <w:r w:rsidR="00757CD6">
        <w:rPr>
          <w:spacing w:val="0"/>
        </w:rPr>
        <w:t xml:space="preserve">that </w:t>
      </w:r>
      <w:r w:rsidR="002963DC">
        <w:rPr>
          <w:spacing w:val="0"/>
        </w:rPr>
        <w:t xml:space="preserve">provides </w:t>
      </w:r>
      <w:r w:rsidR="002963DC" w:rsidRPr="00477DCF">
        <w:rPr>
          <w:spacing w:val="0"/>
        </w:rPr>
        <w:t xml:space="preserve">evidence </w:t>
      </w:r>
      <w:r w:rsidR="00757CD6">
        <w:rPr>
          <w:spacing w:val="0"/>
        </w:rPr>
        <w:t>indicating</w:t>
      </w:r>
      <w:r w:rsidR="002963DC" w:rsidRPr="00477DCF">
        <w:rPr>
          <w:spacing w:val="0"/>
        </w:rPr>
        <w:t xml:space="preserve"> a continuing pattern of unresolved violations</w:t>
      </w:r>
      <w:r w:rsidR="002963DC" w:rsidRPr="007F2ED7">
        <w:rPr>
          <w:spacing w:val="0"/>
        </w:rPr>
        <w:t xml:space="preserve"> </w:t>
      </w:r>
      <w:r w:rsidR="002963DC" w:rsidRPr="00477DCF">
        <w:rPr>
          <w:spacing w:val="0"/>
        </w:rPr>
        <w:t xml:space="preserve">for a minimum </w:t>
      </w:r>
      <w:r w:rsidR="006C0993">
        <w:rPr>
          <w:spacing w:val="0"/>
        </w:rPr>
        <w:t>of a 60</w:t>
      </w:r>
      <w:r w:rsidR="002963DC" w:rsidRPr="00477DCF">
        <w:rPr>
          <w:spacing w:val="0"/>
        </w:rPr>
        <w:t>-day continuous period leading up to receipt of the complaint by the department</w:t>
      </w:r>
      <w:r w:rsidR="002963DC">
        <w:rPr>
          <w:spacing w:val="0"/>
        </w:rPr>
        <w:t>.</w:t>
      </w:r>
      <w:r w:rsidR="005A2A23">
        <w:rPr>
          <w:spacing w:val="0"/>
        </w:rPr>
        <w:t xml:space="preserve">  The department is</w:t>
      </w:r>
      <w:r w:rsidR="002963DC">
        <w:rPr>
          <w:spacing w:val="0"/>
        </w:rPr>
        <w:t xml:space="preserve"> not </w:t>
      </w:r>
      <w:r w:rsidR="005A2A23">
        <w:rPr>
          <w:spacing w:val="0"/>
        </w:rPr>
        <w:t xml:space="preserve">to </w:t>
      </w:r>
      <w:r w:rsidR="002963DC">
        <w:rPr>
          <w:spacing w:val="0"/>
        </w:rPr>
        <w:t>investigate a complaint</w:t>
      </w:r>
      <w:r w:rsidR="005A2A23">
        <w:rPr>
          <w:spacing w:val="0"/>
        </w:rPr>
        <w:t xml:space="preserve">:  </w:t>
      </w:r>
      <w:r w:rsidR="007C2DFD">
        <w:rPr>
          <w:spacing w:val="0"/>
        </w:rPr>
        <w:t xml:space="preserve">that is </w:t>
      </w:r>
      <w:r w:rsidR="002963DC" w:rsidRPr="00477DCF">
        <w:rPr>
          <w:spacing w:val="0"/>
        </w:rPr>
        <w:t>determined by the nurse staffing committe</w:t>
      </w:r>
      <w:r w:rsidR="002963DC">
        <w:rPr>
          <w:spacing w:val="0"/>
        </w:rPr>
        <w:t xml:space="preserve">e </w:t>
      </w:r>
      <w:r w:rsidR="007C2DFD">
        <w:rPr>
          <w:spacing w:val="0"/>
        </w:rPr>
        <w:t>to be resolved or dismissed;</w:t>
      </w:r>
      <w:r w:rsidR="005A2A23">
        <w:rPr>
          <w:spacing w:val="0"/>
        </w:rPr>
        <w:t xml:space="preserve"> </w:t>
      </w:r>
      <w:r w:rsidR="002963DC" w:rsidRPr="00477DCF">
        <w:rPr>
          <w:spacing w:val="0"/>
        </w:rPr>
        <w:t>in the event of unforeseeable emergency circumstances</w:t>
      </w:r>
      <w:r w:rsidR="007C2DFD">
        <w:rPr>
          <w:spacing w:val="0"/>
        </w:rPr>
        <w:t xml:space="preserve">; </w:t>
      </w:r>
      <w:r w:rsidR="002963DC" w:rsidRPr="00477DCF">
        <w:rPr>
          <w:spacing w:val="0"/>
        </w:rPr>
        <w:t xml:space="preserve"> or if </w:t>
      </w:r>
      <w:r w:rsidR="006C0993">
        <w:rPr>
          <w:spacing w:val="0"/>
        </w:rPr>
        <w:t>a</w:t>
      </w:r>
      <w:r w:rsidR="002963DC" w:rsidRPr="00477DCF">
        <w:rPr>
          <w:spacing w:val="0"/>
        </w:rPr>
        <w:t xml:space="preserve"> hospital, after consultation with </w:t>
      </w:r>
      <w:r w:rsidR="006C0993">
        <w:rPr>
          <w:spacing w:val="0"/>
        </w:rPr>
        <w:t>a</w:t>
      </w:r>
      <w:r w:rsidR="002963DC" w:rsidRPr="00477DCF">
        <w:rPr>
          <w:spacing w:val="0"/>
        </w:rPr>
        <w:t xml:space="preserve"> nurse staffing committee, documents it has made reasonable efforts to obtain staffing to meet required assignments</w:t>
      </w:r>
      <w:r w:rsidR="007C2DFD">
        <w:rPr>
          <w:spacing w:val="0"/>
        </w:rPr>
        <w:t>,</w:t>
      </w:r>
      <w:r w:rsidR="002963DC" w:rsidRPr="00477DCF">
        <w:rPr>
          <w:spacing w:val="0"/>
        </w:rPr>
        <w:t xml:space="preserve"> but has been unable to do so.</w:t>
      </w:r>
      <w:r w:rsidR="002963DC" w:rsidRPr="003B5029">
        <w:rPr>
          <w:spacing w:val="0"/>
        </w:rPr>
        <w:t xml:space="preserve"> </w:t>
      </w:r>
      <w:r w:rsidR="005A2A23">
        <w:rPr>
          <w:spacing w:val="0"/>
        </w:rPr>
        <w:t xml:space="preserve"> Under the bill</w:t>
      </w:r>
      <w:r w:rsidR="002963DC" w:rsidRPr="00477DCF">
        <w:rPr>
          <w:spacing w:val="0"/>
        </w:rPr>
        <w:t>, "unforeseeabl</w:t>
      </w:r>
      <w:r w:rsidR="002963DC">
        <w:rPr>
          <w:spacing w:val="0"/>
        </w:rPr>
        <w:t>e emergency circumstance" means a</w:t>
      </w:r>
      <w:r w:rsidR="002963DC" w:rsidRPr="00477DCF">
        <w:rPr>
          <w:spacing w:val="0"/>
        </w:rPr>
        <w:t>ny unforeseen national</w:t>
      </w:r>
      <w:r w:rsidR="005A2A23">
        <w:rPr>
          <w:spacing w:val="0"/>
        </w:rPr>
        <w:t>, S</w:t>
      </w:r>
      <w:r w:rsidR="002963DC">
        <w:rPr>
          <w:spacing w:val="0"/>
        </w:rPr>
        <w:t>tate, or municipal emergency; w</w:t>
      </w:r>
      <w:r w:rsidR="002963DC" w:rsidRPr="00477DCF">
        <w:rPr>
          <w:spacing w:val="0"/>
        </w:rPr>
        <w:t>hen a hospital disaster plan is activated;</w:t>
      </w:r>
      <w:r w:rsidR="002963DC">
        <w:rPr>
          <w:spacing w:val="0"/>
        </w:rPr>
        <w:t xml:space="preserve"> a</w:t>
      </w:r>
      <w:r w:rsidR="002963DC" w:rsidRPr="00477DCF">
        <w:rPr>
          <w:spacing w:val="0"/>
        </w:rPr>
        <w:t>ny unforeseen disaster or other catastrophic event that substantially affects or increases the need for health care services; or</w:t>
      </w:r>
      <w:r w:rsidR="002963DC">
        <w:rPr>
          <w:spacing w:val="0"/>
        </w:rPr>
        <w:t xml:space="preserve"> w</w:t>
      </w:r>
      <w:r w:rsidR="002963DC" w:rsidRPr="00477DCF">
        <w:rPr>
          <w:spacing w:val="0"/>
        </w:rPr>
        <w:t>hen a hospital is diverting patients to another hospital or hospitals for treatment or the hospital is receiving patients who are from another hospital or hospitals.</w:t>
      </w:r>
    </w:p>
    <w:p w:rsidR="002963DC" w:rsidRDefault="002963DC" w:rsidP="002963DC">
      <w:pPr>
        <w:rPr>
          <w:spacing w:val="0"/>
        </w:rPr>
      </w:pPr>
      <w:r>
        <w:rPr>
          <w:spacing w:val="0"/>
        </w:rPr>
        <w:tab/>
      </w:r>
      <w:r w:rsidRPr="00477DCF">
        <w:rPr>
          <w:spacing w:val="0"/>
        </w:rPr>
        <w:t xml:space="preserve">After an investigation, if the department determines that there has been a </w:t>
      </w:r>
      <w:r w:rsidR="005A2A23">
        <w:rPr>
          <w:spacing w:val="0"/>
        </w:rPr>
        <w:t xml:space="preserve">violation, the department is to </w:t>
      </w:r>
      <w:r w:rsidRPr="00477DCF">
        <w:rPr>
          <w:spacing w:val="0"/>
        </w:rPr>
        <w:t xml:space="preserve">require the hospital to submit a corrective plan of action within </w:t>
      </w:r>
      <w:r>
        <w:rPr>
          <w:spacing w:val="0"/>
        </w:rPr>
        <w:t>45</w:t>
      </w:r>
      <w:r w:rsidRPr="00477DCF">
        <w:rPr>
          <w:spacing w:val="0"/>
        </w:rPr>
        <w:t xml:space="preserve"> days of the presentation of findings from the department to the hospital.</w:t>
      </w:r>
      <w:r w:rsidR="005A2A23">
        <w:rPr>
          <w:spacing w:val="0"/>
        </w:rPr>
        <w:t xml:space="preserve">  </w:t>
      </w:r>
      <w:r w:rsidRPr="00477DCF">
        <w:rPr>
          <w:spacing w:val="0"/>
        </w:rPr>
        <w:t>In the event that a hospital fails to submit</w:t>
      </w:r>
      <w:r w:rsidR="007C2DFD">
        <w:rPr>
          <w:spacing w:val="0"/>
        </w:rPr>
        <w:t>,</w:t>
      </w:r>
      <w:r w:rsidRPr="00477DCF">
        <w:rPr>
          <w:spacing w:val="0"/>
        </w:rPr>
        <w:t xml:space="preserve"> or submits but fails to follow</w:t>
      </w:r>
      <w:r w:rsidR="007C2DFD">
        <w:rPr>
          <w:spacing w:val="0"/>
        </w:rPr>
        <w:t>,</w:t>
      </w:r>
      <w:r w:rsidRPr="00477DCF">
        <w:rPr>
          <w:spacing w:val="0"/>
        </w:rPr>
        <w:t xml:space="preserve"> such a corrective plan of action in response to a violation or violations found by the department, the department may impose, for all violations asserted against a hospital at any time, </w:t>
      </w:r>
      <w:r>
        <w:rPr>
          <w:spacing w:val="0"/>
        </w:rPr>
        <w:t xml:space="preserve">in addition to any other penalties prescribed under State law, </w:t>
      </w:r>
      <w:r w:rsidRPr="00477DCF">
        <w:rPr>
          <w:spacing w:val="0"/>
        </w:rPr>
        <w:t xml:space="preserve">a civil penalty of </w:t>
      </w:r>
      <w:r>
        <w:rPr>
          <w:spacing w:val="0"/>
        </w:rPr>
        <w:t>$1,000</w:t>
      </w:r>
      <w:r w:rsidRPr="00477DCF">
        <w:rPr>
          <w:spacing w:val="0"/>
        </w:rPr>
        <w:t xml:space="preserve"> per day until the hospit</w:t>
      </w:r>
      <w:r w:rsidR="007C2DFD">
        <w:rPr>
          <w:spacing w:val="0"/>
        </w:rPr>
        <w:t>al submits or begins to follow the</w:t>
      </w:r>
      <w:r w:rsidRPr="00477DCF">
        <w:rPr>
          <w:spacing w:val="0"/>
        </w:rPr>
        <w:t xml:space="preserve"> corrective plan of action or takes other action agreed to by the department.</w:t>
      </w:r>
      <w:r w:rsidR="005A2A23">
        <w:rPr>
          <w:spacing w:val="0"/>
        </w:rPr>
        <w:t xml:space="preserve">  The department is required to</w:t>
      </w:r>
      <w:r w:rsidRPr="00477DCF">
        <w:rPr>
          <w:spacing w:val="0"/>
        </w:rPr>
        <w:t xml:space="preserve"> maintain</w:t>
      </w:r>
      <w:r w:rsidR="007C2DFD">
        <w:rPr>
          <w:spacing w:val="0"/>
        </w:rPr>
        <w:t>,</w:t>
      </w:r>
      <w:r w:rsidRPr="00477DCF">
        <w:rPr>
          <w:spacing w:val="0"/>
        </w:rPr>
        <w:t xml:space="preserve"> for public inspection records</w:t>
      </w:r>
      <w:r w:rsidR="007C2DFD">
        <w:rPr>
          <w:spacing w:val="0"/>
        </w:rPr>
        <w:t>,</w:t>
      </w:r>
      <w:r w:rsidRPr="00477DCF">
        <w:rPr>
          <w:spacing w:val="0"/>
        </w:rPr>
        <w:t xml:space="preserve"> of any civil penalties, administrative actions, or license suspensions or revocations imposed on hospitals under this section.</w:t>
      </w:r>
    </w:p>
    <w:p w:rsidR="005A2A23" w:rsidRDefault="002963DC" w:rsidP="005A2A23">
      <w:pPr>
        <w:rPr>
          <w:spacing w:val="0"/>
        </w:rPr>
      </w:pPr>
      <w:r>
        <w:rPr>
          <w:spacing w:val="0"/>
        </w:rPr>
        <w:tab/>
      </w:r>
      <w:r w:rsidR="005A2A23">
        <w:rPr>
          <w:spacing w:val="0"/>
        </w:rPr>
        <w:t>Finally, t</w:t>
      </w:r>
      <w:r w:rsidRPr="00477DCF">
        <w:rPr>
          <w:spacing w:val="0"/>
        </w:rPr>
        <w:t xml:space="preserve">he </w:t>
      </w:r>
      <w:r w:rsidR="005A2A23">
        <w:rPr>
          <w:spacing w:val="0"/>
        </w:rPr>
        <w:t xml:space="preserve">bill directs the </w:t>
      </w:r>
      <w:r w:rsidRPr="00477DCF">
        <w:rPr>
          <w:spacing w:val="0"/>
        </w:rPr>
        <w:t>departmen</w:t>
      </w:r>
      <w:r w:rsidR="005A2A23">
        <w:rPr>
          <w:spacing w:val="0"/>
        </w:rPr>
        <w:t>t to</w:t>
      </w:r>
      <w:r>
        <w:rPr>
          <w:spacing w:val="0"/>
        </w:rPr>
        <w:t xml:space="preserve"> </w:t>
      </w:r>
      <w:r w:rsidR="005A2A23">
        <w:rPr>
          <w:bCs/>
          <w:color w:val="000000"/>
        </w:rPr>
        <w:t>submit</w:t>
      </w:r>
      <w:r w:rsidR="007C2DFD">
        <w:rPr>
          <w:bCs/>
          <w:color w:val="000000"/>
        </w:rPr>
        <w:t xml:space="preserve"> </w:t>
      </w:r>
      <w:r w:rsidR="005A2A23">
        <w:rPr>
          <w:bCs/>
          <w:color w:val="000000"/>
        </w:rPr>
        <w:t>to the Governor</w:t>
      </w:r>
      <w:r w:rsidRPr="00585412">
        <w:rPr>
          <w:bCs/>
          <w:color w:val="000000"/>
        </w:rPr>
        <w:t xml:space="preserve"> and to the Legislature </w:t>
      </w:r>
      <w:r w:rsidR="007C2DFD">
        <w:rPr>
          <w:bCs/>
          <w:color w:val="000000"/>
        </w:rPr>
        <w:t xml:space="preserve">a report </w:t>
      </w:r>
      <w:r w:rsidR="006C0993">
        <w:rPr>
          <w:spacing w:val="0"/>
        </w:rPr>
        <w:t xml:space="preserve">regarding the department’s </w:t>
      </w:r>
      <w:r w:rsidR="006C0993">
        <w:rPr>
          <w:spacing w:val="0"/>
        </w:rPr>
        <w:lastRenderedPageBreak/>
        <w:t>investigation of such complaints</w:t>
      </w:r>
      <w:r w:rsidR="007C2DFD" w:rsidRPr="007C2DFD">
        <w:rPr>
          <w:spacing w:val="0"/>
        </w:rPr>
        <w:t xml:space="preserve"> </w:t>
      </w:r>
      <w:r w:rsidR="007C2DFD" w:rsidRPr="00757CD6">
        <w:rPr>
          <w:spacing w:val="0"/>
        </w:rPr>
        <w:t xml:space="preserve">within </w:t>
      </w:r>
      <w:r w:rsidR="00DA4AF1">
        <w:rPr>
          <w:spacing w:val="0"/>
        </w:rPr>
        <w:t>18 months</w:t>
      </w:r>
      <w:r w:rsidR="007C2DFD" w:rsidRPr="00757CD6">
        <w:rPr>
          <w:spacing w:val="0"/>
        </w:rPr>
        <w:t xml:space="preserve"> of </w:t>
      </w:r>
      <w:r w:rsidR="00DA4AF1">
        <w:rPr>
          <w:spacing w:val="0"/>
        </w:rPr>
        <w:t xml:space="preserve">the </w:t>
      </w:r>
      <w:r w:rsidR="007C2DFD" w:rsidRPr="00757CD6">
        <w:rPr>
          <w:spacing w:val="0"/>
        </w:rPr>
        <w:t xml:space="preserve">enactment of </w:t>
      </w:r>
      <w:r w:rsidR="007C2DFD">
        <w:rPr>
          <w:color w:val="000000"/>
        </w:rPr>
        <w:t>the bill</w:t>
      </w:r>
      <w:r w:rsidRPr="00477DCF">
        <w:rPr>
          <w:spacing w:val="0"/>
        </w:rPr>
        <w:t xml:space="preserve">. </w:t>
      </w:r>
      <w:r>
        <w:rPr>
          <w:spacing w:val="0"/>
        </w:rPr>
        <w:t xml:space="preserve"> </w:t>
      </w:r>
      <w:r w:rsidRPr="00477DCF">
        <w:rPr>
          <w:spacing w:val="0"/>
        </w:rPr>
        <w:t xml:space="preserve">This report </w:t>
      </w:r>
      <w:r w:rsidR="005A2A23">
        <w:rPr>
          <w:spacing w:val="0"/>
        </w:rPr>
        <w:t>is to</w:t>
      </w:r>
      <w:r w:rsidRPr="00477DCF">
        <w:rPr>
          <w:spacing w:val="0"/>
        </w:rPr>
        <w:t xml:space="preserve"> include the number of complaints submitted to the department, the disposition of these complaints, the number of investigations conducted, the associated costs for complaint investigations, and recommendations for any needed statutory changes. </w:t>
      </w:r>
    </w:p>
    <w:p w:rsidR="00975E1D" w:rsidRDefault="005A2A23" w:rsidP="00FD157A">
      <w:pPr>
        <w:rPr>
          <w:noProof/>
          <w:spacing w:val="0"/>
        </w:rPr>
      </w:pPr>
      <w:r>
        <w:rPr>
          <w:spacing w:val="0"/>
        </w:rPr>
        <w:tab/>
      </w:r>
      <w:r w:rsidR="00FD157A">
        <w:rPr>
          <w:noProof/>
          <w:spacing w:val="0"/>
        </w:rPr>
        <w:t xml:space="preserve">It is the sponsor’s belief that </w:t>
      </w:r>
      <w:r w:rsidR="00DA4AF1">
        <w:rPr>
          <w:noProof/>
          <w:spacing w:val="0"/>
        </w:rPr>
        <w:t>the creation of nurse staffing committees</w:t>
      </w:r>
      <w:r w:rsidR="00FD157A">
        <w:rPr>
          <w:noProof/>
          <w:spacing w:val="0"/>
        </w:rPr>
        <w:t xml:space="preserve"> will empower</w:t>
      </w:r>
      <w:r w:rsidR="000063D3" w:rsidRPr="000063D3">
        <w:rPr>
          <w:noProof/>
          <w:spacing w:val="0"/>
        </w:rPr>
        <w:t xml:space="preserve"> direct care nurses to determine the unique and variable needs of their patients to ensure q</w:t>
      </w:r>
      <w:r w:rsidR="00FD157A">
        <w:rPr>
          <w:noProof/>
          <w:spacing w:val="0"/>
        </w:rPr>
        <w:t xml:space="preserve">uality care.  </w:t>
      </w:r>
      <w:r w:rsidR="00FD157A">
        <w:t xml:space="preserve">Evidenced-based studies have shown that adequate nurse staffing based on research findings and </w:t>
      </w:r>
      <w:r w:rsidR="00DA4AF1">
        <w:t>the</w:t>
      </w:r>
      <w:r w:rsidR="00FD157A">
        <w:t xml:space="preserve"> intensity</w:t>
      </w:r>
      <w:r w:rsidR="00DA4AF1">
        <w:t xml:space="preserve"> of patient care</w:t>
      </w:r>
      <w:r w:rsidR="00FD157A">
        <w:t xml:space="preserve"> is directly related to positive patient outcomes and assists in reducing errors and complications.  Furthermore, appropriate staffing of hospital personnel improve staff safety and satisfaction</w:t>
      </w:r>
      <w:r w:rsidR="00DA4AF1">
        <w:t>,</w:t>
      </w:r>
      <w:r w:rsidR="00FD157A">
        <w:t xml:space="preserve"> and reduce incidences of workplace injuries. </w:t>
      </w:r>
      <w:r w:rsidR="00FD157A">
        <w:rPr>
          <w:noProof/>
          <w:spacing w:val="0"/>
        </w:rPr>
        <w:t xml:space="preserve"> </w:t>
      </w:r>
    </w:p>
    <w:sectPr w:rsidR="00975E1D" w:rsidSect="00D072CB">
      <w:headerReference w:type="default" r:id="rId12"/>
      <w:footerReference w:type="default" r:id="rId13"/>
      <w:headerReference w:type="first" r:id="rId14"/>
      <w:footerReference w:type="first" r:id="rId15"/>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012" w:rsidRDefault="00E10012">
      <w:r>
        <w:separator/>
      </w:r>
    </w:p>
  </w:endnote>
  <w:endnote w:type="continuationSeparator" w:id="0">
    <w:p w:rsidR="00E10012" w:rsidRDefault="00E1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97F" w:rsidRDefault="00F95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012" w:rsidRDefault="00E10012">
      <w:r>
        <w:separator/>
      </w:r>
    </w:p>
  </w:footnote>
  <w:footnote w:type="continuationSeparator" w:id="0">
    <w:p w:rsidR="00E10012" w:rsidRDefault="00E10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C619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D072CB" w:rsidRDefault="00D072CB" w:rsidP="00D072CB">
    <w:pPr>
      <w:pStyle w:val="bpuHeadSpon"/>
    </w:pPr>
    <w:r w:rsidRPr="00D072CB">
      <w:rPr>
        <w:rStyle w:val="bpuHeadSponChar"/>
      </w:rPr>
      <w:t>A5954</w:t>
    </w:r>
    <w:r>
      <w:t xml:space="preserve"> N.MUNOZ</w:t>
    </w:r>
  </w:p>
  <w:p w:rsidR="00D072CB" w:rsidRDefault="00D072CB" w:rsidP="00D072CB">
    <w:pPr>
      <w:pStyle w:val="bpuHeadSpon"/>
    </w:pPr>
    <w:r>
      <w:fldChar w:fldCharType="begin"/>
    </w:r>
    <w:r>
      <w:instrText xml:space="preserve"> PAGE  \* MERGEFORMAT </w:instrText>
    </w:r>
    <w:r>
      <w:fldChar w:fldCharType="separate"/>
    </w:r>
    <w:r w:rsidR="00C61975">
      <w:rPr>
        <w:noProof/>
      </w:rPr>
      <w:t>9</w:t>
    </w:r>
    <w:r>
      <w:fldChar w:fldCharType="end"/>
    </w:r>
  </w:p>
  <w:p w:rsidR="00D072CB" w:rsidRDefault="00D072CB" w:rsidP="00D072CB">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D072CB" w:rsidRDefault="00D072CB" w:rsidP="00D072CB">
    <w:pPr>
      <w:pStyle w:val="bpuHeadSpon"/>
    </w:pPr>
    <w:r w:rsidRPr="00D072CB">
      <w:rPr>
        <w:rStyle w:val="bpuHeadSponChar"/>
      </w:rPr>
      <w:t>A5954</w:t>
    </w:r>
    <w:r>
      <w:t xml:space="preserve"> N.MUNOZ</w:t>
    </w:r>
  </w:p>
  <w:p w:rsidR="00D072CB" w:rsidRDefault="00D072CB" w:rsidP="00D072CB">
    <w:pPr>
      <w:pStyle w:val="bpuHeadSpon"/>
    </w:pPr>
    <w:r>
      <w:fldChar w:fldCharType="begin"/>
    </w:r>
    <w:r>
      <w:instrText xml:space="preserve"> PAGE  \* MERGEFORMAT </w:instrText>
    </w:r>
    <w:r>
      <w:fldChar w:fldCharType="separate"/>
    </w:r>
    <w:r w:rsidR="00C61975">
      <w:rPr>
        <w:noProof/>
      </w:rPr>
      <w:t>2</w:t>
    </w:r>
    <w:r>
      <w:fldChar w:fldCharType="end"/>
    </w:r>
  </w:p>
  <w:p w:rsidR="00D072CB" w:rsidRDefault="00D072CB" w:rsidP="00D072CB">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12"/>
    <w:rsid w:val="000051BD"/>
    <w:rsid w:val="000063D3"/>
    <w:rsid w:val="00015F59"/>
    <w:rsid w:val="000160A5"/>
    <w:rsid w:val="0002335B"/>
    <w:rsid w:val="0003549A"/>
    <w:rsid w:val="000367AE"/>
    <w:rsid w:val="00043B22"/>
    <w:rsid w:val="00054975"/>
    <w:rsid w:val="00057D20"/>
    <w:rsid w:val="0006197C"/>
    <w:rsid w:val="0006281F"/>
    <w:rsid w:val="0008141C"/>
    <w:rsid w:val="00085E57"/>
    <w:rsid w:val="00094A55"/>
    <w:rsid w:val="000A44A7"/>
    <w:rsid w:val="000B1054"/>
    <w:rsid w:val="000B3411"/>
    <w:rsid w:val="000C054C"/>
    <w:rsid w:val="000C12C2"/>
    <w:rsid w:val="000D11AF"/>
    <w:rsid w:val="000D2059"/>
    <w:rsid w:val="000D6255"/>
    <w:rsid w:val="000D6262"/>
    <w:rsid w:val="000D7B4A"/>
    <w:rsid w:val="000E4006"/>
    <w:rsid w:val="000F3DA2"/>
    <w:rsid w:val="000F4C2F"/>
    <w:rsid w:val="000F5FDE"/>
    <w:rsid w:val="000F7466"/>
    <w:rsid w:val="0013000E"/>
    <w:rsid w:val="00133F81"/>
    <w:rsid w:val="00135943"/>
    <w:rsid w:val="001545A8"/>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1248"/>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1822"/>
    <w:rsid w:val="00286C7E"/>
    <w:rsid w:val="002963DC"/>
    <w:rsid w:val="00297E54"/>
    <w:rsid w:val="002A1029"/>
    <w:rsid w:val="002A3A1A"/>
    <w:rsid w:val="002A4692"/>
    <w:rsid w:val="002A51BA"/>
    <w:rsid w:val="002B2E26"/>
    <w:rsid w:val="002B3FE6"/>
    <w:rsid w:val="002C2D81"/>
    <w:rsid w:val="002C461E"/>
    <w:rsid w:val="002C6CEC"/>
    <w:rsid w:val="002E09CE"/>
    <w:rsid w:val="002E69D1"/>
    <w:rsid w:val="002F3BA6"/>
    <w:rsid w:val="00315320"/>
    <w:rsid w:val="0031641C"/>
    <w:rsid w:val="00325776"/>
    <w:rsid w:val="00325E27"/>
    <w:rsid w:val="00330395"/>
    <w:rsid w:val="00333704"/>
    <w:rsid w:val="00336624"/>
    <w:rsid w:val="0034025F"/>
    <w:rsid w:val="00340458"/>
    <w:rsid w:val="0034200F"/>
    <w:rsid w:val="003446A0"/>
    <w:rsid w:val="0034481B"/>
    <w:rsid w:val="00350130"/>
    <w:rsid w:val="00354334"/>
    <w:rsid w:val="0035602A"/>
    <w:rsid w:val="0036180C"/>
    <w:rsid w:val="00363CF5"/>
    <w:rsid w:val="00364344"/>
    <w:rsid w:val="003702CA"/>
    <w:rsid w:val="00370617"/>
    <w:rsid w:val="00382F1F"/>
    <w:rsid w:val="00391DA4"/>
    <w:rsid w:val="003A3C64"/>
    <w:rsid w:val="003A3F83"/>
    <w:rsid w:val="003B18B0"/>
    <w:rsid w:val="003B5029"/>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77DCF"/>
    <w:rsid w:val="00484144"/>
    <w:rsid w:val="00484C19"/>
    <w:rsid w:val="00485866"/>
    <w:rsid w:val="00492076"/>
    <w:rsid w:val="00493B1D"/>
    <w:rsid w:val="00497037"/>
    <w:rsid w:val="004A3009"/>
    <w:rsid w:val="004A6940"/>
    <w:rsid w:val="004A77A4"/>
    <w:rsid w:val="004C5C0F"/>
    <w:rsid w:val="004C742C"/>
    <w:rsid w:val="004D6C8E"/>
    <w:rsid w:val="004E1F3E"/>
    <w:rsid w:val="004F21BD"/>
    <w:rsid w:val="004F239F"/>
    <w:rsid w:val="004F4F1D"/>
    <w:rsid w:val="004F74DD"/>
    <w:rsid w:val="00501317"/>
    <w:rsid w:val="0050495C"/>
    <w:rsid w:val="00505DC9"/>
    <w:rsid w:val="00506E1E"/>
    <w:rsid w:val="00513C81"/>
    <w:rsid w:val="00527BFB"/>
    <w:rsid w:val="00530B60"/>
    <w:rsid w:val="00532A32"/>
    <w:rsid w:val="00540B0B"/>
    <w:rsid w:val="0054460F"/>
    <w:rsid w:val="005536CD"/>
    <w:rsid w:val="00554051"/>
    <w:rsid w:val="00557240"/>
    <w:rsid w:val="005651F3"/>
    <w:rsid w:val="00572184"/>
    <w:rsid w:val="00577A15"/>
    <w:rsid w:val="00580533"/>
    <w:rsid w:val="00585412"/>
    <w:rsid w:val="0059131D"/>
    <w:rsid w:val="005A2A23"/>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17D5"/>
    <w:rsid w:val="00613FF5"/>
    <w:rsid w:val="006155A8"/>
    <w:rsid w:val="00621B94"/>
    <w:rsid w:val="00626239"/>
    <w:rsid w:val="00635316"/>
    <w:rsid w:val="00635449"/>
    <w:rsid w:val="006378C5"/>
    <w:rsid w:val="00645E6A"/>
    <w:rsid w:val="00660978"/>
    <w:rsid w:val="00665349"/>
    <w:rsid w:val="00665CBC"/>
    <w:rsid w:val="00667A5C"/>
    <w:rsid w:val="00677316"/>
    <w:rsid w:val="00686AEB"/>
    <w:rsid w:val="006B7897"/>
    <w:rsid w:val="006B7FA7"/>
    <w:rsid w:val="006C086A"/>
    <w:rsid w:val="006C0993"/>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57CD6"/>
    <w:rsid w:val="00764B62"/>
    <w:rsid w:val="00781B4D"/>
    <w:rsid w:val="007824BF"/>
    <w:rsid w:val="00783B8D"/>
    <w:rsid w:val="00794B94"/>
    <w:rsid w:val="00794BD4"/>
    <w:rsid w:val="007A2F73"/>
    <w:rsid w:val="007A3061"/>
    <w:rsid w:val="007A5A0B"/>
    <w:rsid w:val="007C0E14"/>
    <w:rsid w:val="007C2DFD"/>
    <w:rsid w:val="007C7DE4"/>
    <w:rsid w:val="007D40CB"/>
    <w:rsid w:val="007D5796"/>
    <w:rsid w:val="007D7D9C"/>
    <w:rsid w:val="007F2ED7"/>
    <w:rsid w:val="007F485D"/>
    <w:rsid w:val="007F6050"/>
    <w:rsid w:val="00803E60"/>
    <w:rsid w:val="008053A9"/>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76ADB"/>
    <w:rsid w:val="00884D51"/>
    <w:rsid w:val="008916EC"/>
    <w:rsid w:val="00891E4F"/>
    <w:rsid w:val="008A31C5"/>
    <w:rsid w:val="008A4F9A"/>
    <w:rsid w:val="008B2850"/>
    <w:rsid w:val="008C79B3"/>
    <w:rsid w:val="008D77BD"/>
    <w:rsid w:val="008E454C"/>
    <w:rsid w:val="008F1E5A"/>
    <w:rsid w:val="009121D8"/>
    <w:rsid w:val="00916F7A"/>
    <w:rsid w:val="00917FE3"/>
    <w:rsid w:val="00922532"/>
    <w:rsid w:val="009318C7"/>
    <w:rsid w:val="00931C09"/>
    <w:rsid w:val="009348C2"/>
    <w:rsid w:val="009440D0"/>
    <w:rsid w:val="009523A3"/>
    <w:rsid w:val="00960958"/>
    <w:rsid w:val="00963A46"/>
    <w:rsid w:val="00966A3E"/>
    <w:rsid w:val="00971493"/>
    <w:rsid w:val="00971AD9"/>
    <w:rsid w:val="00973069"/>
    <w:rsid w:val="00973523"/>
    <w:rsid w:val="00975E1D"/>
    <w:rsid w:val="0097638E"/>
    <w:rsid w:val="00980766"/>
    <w:rsid w:val="009835D4"/>
    <w:rsid w:val="00983E1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2179"/>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0DF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0723"/>
    <w:rsid w:val="00C328D0"/>
    <w:rsid w:val="00C46BC1"/>
    <w:rsid w:val="00C5235F"/>
    <w:rsid w:val="00C54CE2"/>
    <w:rsid w:val="00C61975"/>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C1E3D"/>
    <w:rsid w:val="00CD0F93"/>
    <w:rsid w:val="00CD1BD1"/>
    <w:rsid w:val="00CD48F8"/>
    <w:rsid w:val="00CD528D"/>
    <w:rsid w:val="00CE78BF"/>
    <w:rsid w:val="00CF65EB"/>
    <w:rsid w:val="00CF72AD"/>
    <w:rsid w:val="00D02441"/>
    <w:rsid w:val="00D039F4"/>
    <w:rsid w:val="00D072CB"/>
    <w:rsid w:val="00D10496"/>
    <w:rsid w:val="00D11173"/>
    <w:rsid w:val="00D1215F"/>
    <w:rsid w:val="00D16561"/>
    <w:rsid w:val="00D17FF8"/>
    <w:rsid w:val="00D268AC"/>
    <w:rsid w:val="00D27FF3"/>
    <w:rsid w:val="00D343D0"/>
    <w:rsid w:val="00D3664D"/>
    <w:rsid w:val="00D41F56"/>
    <w:rsid w:val="00D500E9"/>
    <w:rsid w:val="00D507BC"/>
    <w:rsid w:val="00D6090A"/>
    <w:rsid w:val="00D62FA3"/>
    <w:rsid w:val="00D63B6F"/>
    <w:rsid w:val="00D64A90"/>
    <w:rsid w:val="00D9410B"/>
    <w:rsid w:val="00D9695B"/>
    <w:rsid w:val="00D9771E"/>
    <w:rsid w:val="00DA2417"/>
    <w:rsid w:val="00DA4AF1"/>
    <w:rsid w:val="00DA5585"/>
    <w:rsid w:val="00DB02AC"/>
    <w:rsid w:val="00DB6AA2"/>
    <w:rsid w:val="00DC5583"/>
    <w:rsid w:val="00DE10D1"/>
    <w:rsid w:val="00DE2514"/>
    <w:rsid w:val="00DE6851"/>
    <w:rsid w:val="00DF03EE"/>
    <w:rsid w:val="00DF262C"/>
    <w:rsid w:val="00E019E5"/>
    <w:rsid w:val="00E01B71"/>
    <w:rsid w:val="00E05CC9"/>
    <w:rsid w:val="00E10012"/>
    <w:rsid w:val="00E15573"/>
    <w:rsid w:val="00E25A5B"/>
    <w:rsid w:val="00E373C7"/>
    <w:rsid w:val="00E42F13"/>
    <w:rsid w:val="00E452DF"/>
    <w:rsid w:val="00E5121F"/>
    <w:rsid w:val="00E543CF"/>
    <w:rsid w:val="00E546FD"/>
    <w:rsid w:val="00E608F1"/>
    <w:rsid w:val="00E611B9"/>
    <w:rsid w:val="00E7144F"/>
    <w:rsid w:val="00E732A8"/>
    <w:rsid w:val="00E74972"/>
    <w:rsid w:val="00E76A79"/>
    <w:rsid w:val="00E80692"/>
    <w:rsid w:val="00E80C24"/>
    <w:rsid w:val="00E93836"/>
    <w:rsid w:val="00EA2C90"/>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1CBB"/>
    <w:rsid w:val="00F44314"/>
    <w:rsid w:val="00F54B9C"/>
    <w:rsid w:val="00F56E96"/>
    <w:rsid w:val="00F573DD"/>
    <w:rsid w:val="00F61E59"/>
    <w:rsid w:val="00F63D99"/>
    <w:rsid w:val="00F6426B"/>
    <w:rsid w:val="00F709B3"/>
    <w:rsid w:val="00F71A5E"/>
    <w:rsid w:val="00F86481"/>
    <w:rsid w:val="00F9597F"/>
    <w:rsid w:val="00FA060D"/>
    <w:rsid w:val="00FA0AFC"/>
    <w:rsid w:val="00FA1C82"/>
    <w:rsid w:val="00FA2ED1"/>
    <w:rsid w:val="00FA4A52"/>
    <w:rsid w:val="00FB4045"/>
    <w:rsid w:val="00FB4D8E"/>
    <w:rsid w:val="00FC0D0A"/>
    <w:rsid w:val="00FC1B0B"/>
    <w:rsid w:val="00FD157A"/>
    <w:rsid w:val="00FD2F97"/>
    <w:rsid w:val="00FF14A6"/>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C6F2DE5C-9834-4621-BD8B-2B304DFF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DA4A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4AF1"/>
    <w:rPr>
      <w:rFonts w:ascii="Segoe UI" w:hAnsi="Segoe UI" w:cs="Segoe UI"/>
      <w:spacing w:val="4"/>
      <w:sz w:val="18"/>
      <w:szCs w:val="18"/>
    </w:rPr>
  </w:style>
  <w:style w:type="character" w:styleId="LineNumber">
    <w:name w:val="line number"/>
    <w:basedOn w:val="DefaultParagraphFont"/>
    <w:semiHidden/>
    <w:unhideWhenUsed/>
    <w:rsid w:val="00D07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10281">
      <w:bodyDiv w:val="1"/>
      <w:marLeft w:val="0"/>
      <w:marRight w:val="0"/>
      <w:marTop w:val="0"/>
      <w:marBottom w:val="0"/>
      <w:divBdr>
        <w:top w:val="none" w:sz="0" w:space="0" w:color="auto"/>
        <w:left w:val="none" w:sz="0" w:space="0" w:color="auto"/>
        <w:bottom w:val="none" w:sz="0" w:space="0" w:color="auto"/>
        <w:right w:val="none" w:sz="0" w:space="0" w:color="auto"/>
      </w:divBdr>
      <w:divsChild>
        <w:div w:id="907108166">
          <w:marLeft w:val="0"/>
          <w:marRight w:val="0"/>
          <w:marTop w:val="0"/>
          <w:marBottom w:val="0"/>
          <w:divBdr>
            <w:top w:val="none" w:sz="0" w:space="0" w:color="auto"/>
            <w:left w:val="none" w:sz="0" w:space="0" w:color="auto"/>
            <w:bottom w:val="none" w:sz="0" w:space="0" w:color="auto"/>
            <w:right w:val="none" w:sz="0" w:space="0" w:color="auto"/>
          </w:divBdr>
          <w:divsChild>
            <w:div w:id="932401269">
              <w:marLeft w:val="0"/>
              <w:marRight w:val="0"/>
              <w:marTop w:val="0"/>
              <w:marBottom w:val="0"/>
              <w:divBdr>
                <w:top w:val="none" w:sz="0" w:space="0" w:color="auto"/>
                <w:left w:val="none" w:sz="0" w:space="0" w:color="auto"/>
                <w:bottom w:val="none" w:sz="0" w:space="0" w:color="auto"/>
                <w:right w:val="none" w:sz="0" w:space="0" w:color="auto"/>
              </w:divBdr>
              <w:divsChild>
                <w:div w:id="1438602247">
                  <w:marLeft w:val="0"/>
                  <w:marRight w:val="0"/>
                  <w:marTop w:val="0"/>
                  <w:marBottom w:val="0"/>
                  <w:divBdr>
                    <w:top w:val="none" w:sz="0" w:space="12" w:color="auto"/>
                    <w:left w:val="none" w:sz="0" w:space="12" w:color="auto"/>
                    <w:bottom w:val="none" w:sz="0" w:space="12" w:color="auto"/>
                    <w:right w:val="none" w:sz="0" w:space="12" w:color="auto"/>
                  </w:divBdr>
                  <w:divsChild>
                    <w:div w:id="827021207">
                      <w:marLeft w:val="0"/>
                      <w:marRight w:val="0"/>
                      <w:marTop w:val="0"/>
                      <w:marBottom w:val="0"/>
                      <w:divBdr>
                        <w:top w:val="none" w:sz="0" w:space="12" w:color="auto"/>
                        <w:left w:val="none" w:sz="0" w:space="12" w:color="auto"/>
                        <w:bottom w:val="none" w:sz="0" w:space="12" w:color="auto"/>
                        <w:right w:val="none" w:sz="0" w:space="12" w:color="auto"/>
                      </w:divBdr>
                      <w:divsChild>
                        <w:div w:id="176043263">
                          <w:marLeft w:val="0"/>
                          <w:marRight w:val="0"/>
                          <w:marTop w:val="0"/>
                          <w:marBottom w:val="0"/>
                          <w:divBdr>
                            <w:top w:val="none" w:sz="0" w:space="0" w:color="auto"/>
                            <w:left w:val="none" w:sz="0" w:space="0" w:color="auto"/>
                            <w:bottom w:val="none" w:sz="0" w:space="0" w:color="auto"/>
                            <w:right w:val="none" w:sz="0" w:space="0" w:color="auto"/>
                          </w:divBdr>
                          <w:divsChild>
                            <w:div w:id="346251401">
                              <w:marLeft w:val="-225"/>
                              <w:marRight w:val="-225"/>
                              <w:marTop w:val="0"/>
                              <w:marBottom w:val="0"/>
                              <w:divBdr>
                                <w:top w:val="none" w:sz="0" w:space="0" w:color="auto"/>
                                <w:left w:val="none" w:sz="0" w:space="0" w:color="auto"/>
                                <w:bottom w:val="none" w:sz="0" w:space="0" w:color="auto"/>
                                <w:right w:val="none" w:sz="0" w:space="0" w:color="auto"/>
                              </w:divBdr>
                              <w:divsChild>
                                <w:div w:id="655692405">
                                  <w:marLeft w:val="0"/>
                                  <w:marRight w:val="0"/>
                                  <w:marTop w:val="0"/>
                                  <w:marBottom w:val="0"/>
                                  <w:divBdr>
                                    <w:top w:val="none" w:sz="0" w:space="0" w:color="auto"/>
                                    <w:left w:val="none" w:sz="0" w:space="0" w:color="auto"/>
                                    <w:bottom w:val="none" w:sz="0" w:space="0" w:color="auto"/>
                                    <w:right w:val="none" w:sz="0" w:space="0" w:color="auto"/>
                                  </w:divBdr>
                                  <w:divsChild>
                                    <w:div w:id="1315449870">
                                      <w:marLeft w:val="0"/>
                                      <w:marRight w:val="0"/>
                                      <w:marTop w:val="0"/>
                                      <w:marBottom w:val="0"/>
                                      <w:divBdr>
                                        <w:top w:val="none" w:sz="0" w:space="0" w:color="auto"/>
                                        <w:left w:val="none" w:sz="0" w:space="0" w:color="auto"/>
                                        <w:bottom w:val="none" w:sz="0" w:space="0" w:color="auto"/>
                                        <w:right w:val="none" w:sz="0" w:space="0" w:color="auto"/>
                                      </w:divBdr>
                                      <w:divsChild>
                                        <w:div w:id="1330211823">
                                          <w:marLeft w:val="0"/>
                                          <w:marRight w:val="0"/>
                                          <w:marTop w:val="0"/>
                                          <w:marBottom w:val="0"/>
                                          <w:divBdr>
                                            <w:top w:val="none" w:sz="0" w:space="0" w:color="auto"/>
                                            <w:left w:val="none" w:sz="0" w:space="0" w:color="auto"/>
                                            <w:bottom w:val="none" w:sz="0" w:space="0" w:color="auto"/>
                                            <w:right w:val="none" w:sz="0" w:space="0" w:color="auto"/>
                                          </w:divBdr>
                                          <w:divsChild>
                                            <w:div w:id="1551114838">
                                              <w:marLeft w:val="0"/>
                                              <w:marRight w:val="0"/>
                                              <w:marTop w:val="0"/>
                                              <w:marBottom w:val="0"/>
                                              <w:divBdr>
                                                <w:top w:val="none" w:sz="0" w:space="0" w:color="auto"/>
                                                <w:left w:val="none" w:sz="0" w:space="0" w:color="auto"/>
                                                <w:bottom w:val="none" w:sz="0" w:space="0" w:color="auto"/>
                                                <w:right w:val="none" w:sz="0" w:space="0" w:color="auto"/>
                                              </w:divBdr>
                                              <w:divsChild>
                                                <w:div w:id="61831184">
                                                  <w:marLeft w:val="0"/>
                                                  <w:marRight w:val="0"/>
                                                  <w:marTop w:val="0"/>
                                                  <w:marBottom w:val="0"/>
                                                  <w:divBdr>
                                                    <w:top w:val="none" w:sz="0" w:space="0" w:color="auto"/>
                                                    <w:left w:val="none" w:sz="0" w:space="0" w:color="auto"/>
                                                    <w:bottom w:val="none" w:sz="0" w:space="0" w:color="auto"/>
                                                    <w:right w:val="none" w:sz="0" w:space="0" w:color="auto"/>
                                                  </w:divBdr>
                                                </w:div>
                                                <w:div w:id="432432558">
                                                  <w:marLeft w:val="0"/>
                                                  <w:marRight w:val="0"/>
                                                  <w:marTop w:val="0"/>
                                                  <w:marBottom w:val="0"/>
                                                  <w:divBdr>
                                                    <w:top w:val="none" w:sz="0" w:space="0" w:color="auto"/>
                                                    <w:left w:val="none" w:sz="0" w:space="0" w:color="auto"/>
                                                    <w:bottom w:val="none" w:sz="0" w:space="0" w:color="auto"/>
                                                    <w:right w:val="none" w:sz="0" w:space="0" w:color="auto"/>
                                                  </w:divBdr>
                                                </w:div>
                                                <w:div w:id="1530336279">
                                                  <w:marLeft w:val="0"/>
                                                  <w:marRight w:val="0"/>
                                                  <w:marTop w:val="0"/>
                                                  <w:marBottom w:val="0"/>
                                                  <w:divBdr>
                                                    <w:top w:val="none" w:sz="0" w:space="0" w:color="auto"/>
                                                    <w:left w:val="none" w:sz="0" w:space="0" w:color="auto"/>
                                                    <w:bottom w:val="none" w:sz="0" w:space="0" w:color="auto"/>
                                                    <w:right w:val="none" w:sz="0" w:space="0" w:color="auto"/>
                                                  </w:divBdr>
                                                </w:div>
                                                <w:div w:id="971133297">
                                                  <w:marLeft w:val="0"/>
                                                  <w:marRight w:val="0"/>
                                                  <w:marTop w:val="0"/>
                                                  <w:marBottom w:val="0"/>
                                                  <w:divBdr>
                                                    <w:top w:val="none" w:sz="0" w:space="0" w:color="auto"/>
                                                    <w:left w:val="none" w:sz="0" w:space="0" w:color="auto"/>
                                                    <w:bottom w:val="none" w:sz="0" w:space="0" w:color="auto"/>
                                                    <w:right w:val="none" w:sz="0" w:space="0" w:color="auto"/>
                                                  </w:divBdr>
                                                </w:div>
                                                <w:div w:id="72052214">
                                                  <w:marLeft w:val="0"/>
                                                  <w:marRight w:val="0"/>
                                                  <w:marTop w:val="0"/>
                                                  <w:marBottom w:val="0"/>
                                                  <w:divBdr>
                                                    <w:top w:val="none" w:sz="0" w:space="0" w:color="auto"/>
                                                    <w:left w:val="none" w:sz="0" w:space="0" w:color="auto"/>
                                                    <w:bottom w:val="none" w:sz="0" w:space="0" w:color="auto"/>
                                                    <w:right w:val="none" w:sz="0" w:space="0" w:color="auto"/>
                                                  </w:divBdr>
                                                </w:div>
                                                <w:div w:id="637875378">
                                                  <w:marLeft w:val="0"/>
                                                  <w:marRight w:val="0"/>
                                                  <w:marTop w:val="0"/>
                                                  <w:marBottom w:val="0"/>
                                                  <w:divBdr>
                                                    <w:top w:val="none" w:sz="0" w:space="0" w:color="auto"/>
                                                    <w:left w:val="none" w:sz="0" w:space="0" w:color="auto"/>
                                                    <w:bottom w:val="none" w:sz="0" w:space="0" w:color="auto"/>
                                                    <w:right w:val="none" w:sz="0" w:space="0" w:color="auto"/>
                                                  </w:divBdr>
                                                </w:div>
                                                <w:div w:id="769667975">
                                                  <w:marLeft w:val="0"/>
                                                  <w:marRight w:val="0"/>
                                                  <w:marTop w:val="0"/>
                                                  <w:marBottom w:val="0"/>
                                                  <w:divBdr>
                                                    <w:top w:val="none" w:sz="0" w:space="0" w:color="auto"/>
                                                    <w:left w:val="none" w:sz="0" w:space="0" w:color="auto"/>
                                                    <w:bottom w:val="none" w:sz="0" w:space="0" w:color="auto"/>
                                                    <w:right w:val="none" w:sz="0" w:space="0" w:color="auto"/>
                                                  </w:divBdr>
                                                </w:div>
                                                <w:div w:id="1361273286">
                                                  <w:marLeft w:val="0"/>
                                                  <w:marRight w:val="0"/>
                                                  <w:marTop w:val="0"/>
                                                  <w:marBottom w:val="0"/>
                                                  <w:divBdr>
                                                    <w:top w:val="none" w:sz="0" w:space="0" w:color="auto"/>
                                                    <w:left w:val="none" w:sz="0" w:space="0" w:color="auto"/>
                                                    <w:bottom w:val="none" w:sz="0" w:space="0" w:color="auto"/>
                                                    <w:right w:val="none" w:sz="0" w:space="0" w:color="auto"/>
                                                  </w:divBdr>
                                                </w:div>
                                                <w:div w:id="95369467">
                                                  <w:marLeft w:val="0"/>
                                                  <w:marRight w:val="0"/>
                                                  <w:marTop w:val="0"/>
                                                  <w:marBottom w:val="0"/>
                                                  <w:divBdr>
                                                    <w:top w:val="none" w:sz="0" w:space="0" w:color="auto"/>
                                                    <w:left w:val="none" w:sz="0" w:space="0" w:color="auto"/>
                                                    <w:bottom w:val="none" w:sz="0" w:space="0" w:color="auto"/>
                                                    <w:right w:val="none" w:sz="0" w:space="0" w:color="auto"/>
                                                  </w:divBdr>
                                                </w:div>
                                                <w:div w:id="486676076">
                                                  <w:marLeft w:val="0"/>
                                                  <w:marRight w:val="0"/>
                                                  <w:marTop w:val="0"/>
                                                  <w:marBottom w:val="0"/>
                                                  <w:divBdr>
                                                    <w:top w:val="none" w:sz="0" w:space="0" w:color="auto"/>
                                                    <w:left w:val="none" w:sz="0" w:space="0" w:color="auto"/>
                                                    <w:bottom w:val="none" w:sz="0" w:space="0" w:color="auto"/>
                                                    <w:right w:val="none" w:sz="0" w:space="0" w:color="auto"/>
                                                  </w:divBdr>
                                                </w:div>
                                                <w:div w:id="1077282847">
                                                  <w:marLeft w:val="0"/>
                                                  <w:marRight w:val="0"/>
                                                  <w:marTop w:val="0"/>
                                                  <w:marBottom w:val="0"/>
                                                  <w:divBdr>
                                                    <w:top w:val="none" w:sz="0" w:space="0" w:color="auto"/>
                                                    <w:left w:val="none" w:sz="0" w:space="0" w:color="auto"/>
                                                    <w:bottom w:val="none" w:sz="0" w:space="0" w:color="auto"/>
                                                    <w:right w:val="none" w:sz="0" w:space="0" w:color="auto"/>
                                                  </w:divBdr>
                                                </w:div>
                                                <w:div w:id="615210240">
                                                  <w:marLeft w:val="0"/>
                                                  <w:marRight w:val="0"/>
                                                  <w:marTop w:val="0"/>
                                                  <w:marBottom w:val="0"/>
                                                  <w:divBdr>
                                                    <w:top w:val="none" w:sz="0" w:space="0" w:color="auto"/>
                                                    <w:left w:val="none" w:sz="0" w:space="0" w:color="auto"/>
                                                    <w:bottom w:val="none" w:sz="0" w:space="0" w:color="auto"/>
                                                    <w:right w:val="none" w:sz="0" w:space="0" w:color="auto"/>
                                                  </w:divBdr>
                                                </w:div>
                                                <w:div w:id="2141418025">
                                                  <w:marLeft w:val="0"/>
                                                  <w:marRight w:val="0"/>
                                                  <w:marTop w:val="0"/>
                                                  <w:marBottom w:val="0"/>
                                                  <w:divBdr>
                                                    <w:top w:val="none" w:sz="0" w:space="0" w:color="auto"/>
                                                    <w:left w:val="none" w:sz="0" w:space="0" w:color="auto"/>
                                                    <w:bottom w:val="none" w:sz="0" w:space="0" w:color="auto"/>
                                                    <w:right w:val="none" w:sz="0" w:space="0" w:color="auto"/>
                                                  </w:divBdr>
                                                </w:div>
                                                <w:div w:id="1070077204">
                                                  <w:marLeft w:val="0"/>
                                                  <w:marRight w:val="0"/>
                                                  <w:marTop w:val="0"/>
                                                  <w:marBottom w:val="0"/>
                                                  <w:divBdr>
                                                    <w:top w:val="none" w:sz="0" w:space="0" w:color="auto"/>
                                                    <w:left w:val="none" w:sz="0" w:space="0" w:color="auto"/>
                                                    <w:bottom w:val="none" w:sz="0" w:space="0" w:color="auto"/>
                                                    <w:right w:val="none" w:sz="0" w:space="0" w:color="auto"/>
                                                  </w:divBdr>
                                                </w:div>
                                                <w:div w:id="791094470">
                                                  <w:marLeft w:val="0"/>
                                                  <w:marRight w:val="0"/>
                                                  <w:marTop w:val="0"/>
                                                  <w:marBottom w:val="0"/>
                                                  <w:divBdr>
                                                    <w:top w:val="none" w:sz="0" w:space="0" w:color="auto"/>
                                                    <w:left w:val="none" w:sz="0" w:space="0" w:color="auto"/>
                                                    <w:bottom w:val="none" w:sz="0" w:space="0" w:color="auto"/>
                                                    <w:right w:val="none" w:sz="0" w:space="0" w:color="auto"/>
                                                  </w:divBdr>
                                                </w:div>
                                                <w:div w:id="1437943440">
                                                  <w:marLeft w:val="0"/>
                                                  <w:marRight w:val="0"/>
                                                  <w:marTop w:val="0"/>
                                                  <w:marBottom w:val="0"/>
                                                  <w:divBdr>
                                                    <w:top w:val="none" w:sz="0" w:space="0" w:color="auto"/>
                                                    <w:left w:val="none" w:sz="0" w:space="0" w:color="auto"/>
                                                    <w:bottom w:val="none" w:sz="0" w:space="0" w:color="auto"/>
                                                    <w:right w:val="none" w:sz="0" w:space="0" w:color="auto"/>
                                                  </w:divBdr>
                                                </w:div>
                                                <w:div w:id="755055998">
                                                  <w:marLeft w:val="0"/>
                                                  <w:marRight w:val="0"/>
                                                  <w:marTop w:val="0"/>
                                                  <w:marBottom w:val="0"/>
                                                  <w:divBdr>
                                                    <w:top w:val="none" w:sz="0" w:space="0" w:color="auto"/>
                                                    <w:left w:val="none" w:sz="0" w:space="0" w:color="auto"/>
                                                    <w:bottom w:val="none" w:sz="0" w:space="0" w:color="auto"/>
                                                    <w:right w:val="none" w:sz="0" w:space="0" w:color="auto"/>
                                                  </w:divBdr>
                                                </w:div>
                                                <w:div w:id="328558897">
                                                  <w:marLeft w:val="0"/>
                                                  <w:marRight w:val="0"/>
                                                  <w:marTop w:val="0"/>
                                                  <w:marBottom w:val="0"/>
                                                  <w:divBdr>
                                                    <w:top w:val="none" w:sz="0" w:space="0" w:color="auto"/>
                                                    <w:left w:val="none" w:sz="0" w:space="0" w:color="auto"/>
                                                    <w:bottom w:val="none" w:sz="0" w:space="0" w:color="auto"/>
                                                    <w:right w:val="none" w:sz="0" w:space="0" w:color="auto"/>
                                                  </w:divBdr>
                                                </w:div>
                                                <w:div w:id="580722916">
                                                  <w:marLeft w:val="0"/>
                                                  <w:marRight w:val="0"/>
                                                  <w:marTop w:val="0"/>
                                                  <w:marBottom w:val="0"/>
                                                  <w:divBdr>
                                                    <w:top w:val="none" w:sz="0" w:space="0" w:color="auto"/>
                                                    <w:left w:val="none" w:sz="0" w:space="0" w:color="auto"/>
                                                    <w:bottom w:val="none" w:sz="0" w:space="0" w:color="auto"/>
                                                    <w:right w:val="none" w:sz="0" w:space="0" w:color="auto"/>
                                                  </w:divBdr>
                                                </w:div>
                                                <w:div w:id="1525745769">
                                                  <w:marLeft w:val="0"/>
                                                  <w:marRight w:val="0"/>
                                                  <w:marTop w:val="0"/>
                                                  <w:marBottom w:val="0"/>
                                                  <w:divBdr>
                                                    <w:top w:val="none" w:sz="0" w:space="0" w:color="auto"/>
                                                    <w:left w:val="none" w:sz="0" w:space="0" w:color="auto"/>
                                                    <w:bottom w:val="none" w:sz="0" w:space="0" w:color="auto"/>
                                                    <w:right w:val="none" w:sz="0" w:space="0" w:color="auto"/>
                                                  </w:divBdr>
                                                </w:div>
                                                <w:div w:id="856621484">
                                                  <w:marLeft w:val="0"/>
                                                  <w:marRight w:val="0"/>
                                                  <w:marTop w:val="0"/>
                                                  <w:marBottom w:val="0"/>
                                                  <w:divBdr>
                                                    <w:top w:val="none" w:sz="0" w:space="0" w:color="auto"/>
                                                    <w:left w:val="none" w:sz="0" w:space="0" w:color="auto"/>
                                                    <w:bottom w:val="none" w:sz="0" w:space="0" w:color="auto"/>
                                                    <w:right w:val="none" w:sz="0" w:space="0" w:color="auto"/>
                                                  </w:divBdr>
                                                </w:div>
                                                <w:div w:id="539367992">
                                                  <w:marLeft w:val="0"/>
                                                  <w:marRight w:val="0"/>
                                                  <w:marTop w:val="0"/>
                                                  <w:marBottom w:val="0"/>
                                                  <w:divBdr>
                                                    <w:top w:val="none" w:sz="0" w:space="0" w:color="auto"/>
                                                    <w:left w:val="none" w:sz="0" w:space="0" w:color="auto"/>
                                                    <w:bottom w:val="none" w:sz="0" w:space="0" w:color="auto"/>
                                                    <w:right w:val="none" w:sz="0" w:space="0" w:color="auto"/>
                                                  </w:divBdr>
                                                </w:div>
                                                <w:div w:id="1396932405">
                                                  <w:marLeft w:val="0"/>
                                                  <w:marRight w:val="0"/>
                                                  <w:marTop w:val="0"/>
                                                  <w:marBottom w:val="0"/>
                                                  <w:divBdr>
                                                    <w:top w:val="none" w:sz="0" w:space="0" w:color="auto"/>
                                                    <w:left w:val="none" w:sz="0" w:space="0" w:color="auto"/>
                                                    <w:bottom w:val="none" w:sz="0" w:space="0" w:color="auto"/>
                                                    <w:right w:val="none" w:sz="0" w:space="0" w:color="auto"/>
                                                  </w:divBdr>
                                                </w:div>
                                                <w:div w:id="893006699">
                                                  <w:marLeft w:val="0"/>
                                                  <w:marRight w:val="0"/>
                                                  <w:marTop w:val="0"/>
                                                  <w:marBottom w:val="0"/>
                                                  <w:divBdr>
                                                    <w:top w:val="none" w:sz="0" w:space="0" w:color="auto"/>
                                                    <w:left w:val="none" w:sz="0" w:space="0" w:color="auto"/>
                                                    <w:bottom w:val="none" w:sz="0" w:space="0" w:color="auto"/>
                                                    <w:right w:val="none" w:sz="0" w:space="0" w:color="auto"/>
                                                  </w:divBdr>
                                                </w:div>
                                                <w:div w:id="418448463">
                                                  <w:marLeft w:val="0"/>
                                                  <w:marRight w:val="0"/>
                                                  <w:marTop w:val="0"/>
                                                  <w:marBottom w:val="0"/>
                                                  <w:divBdr>
                                                    <w:top w:val="none" w:sz="0" w:space="0" w:color="auto"/>
                                                    <w:left w:val="none" w:sz="0" w:space="0" w:color="auto"/>
                                                    <w:bottom w:val="none" w:sz="0" w:space="0" w:color="auto"/>
                                                    <w:right w:val="none" w:sz="0" w:space="0" w:color="auto"/>
                                                  </w:divBdr>
                                                </w:div>
                                                <w:div w:id="1615408449">
                                                  <w:marLeft w:val="0"/>
                                                  <w:marRight w:val="0"/>
                                                  <w:marTop w:val="0"/>
                                                  <w:marBottom w:val="0"/>
                                                  <w:divBdr>
                                                    <w:top w:val="none" w:sz="0" w:space="0" w:color="auto"/>
                                                    <w:left w:val="none" w:sz="0" w:space="0" w:color="auto"/>
                                                    <w:bottom w:val="none" w:sz="0" w:space="0" w:color="auto"/>
                                                    <w:right w:val="none" w:sz="0" w:space="0" w:color="auto"/>
                                                  </w:divBdr>
                                                </w:div>
                                                <w:div w:id="4793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438202">
      <w:bodyDiv w:val="1"/>
      <w:marLeft w:val="0"/>
      <w:marRight w:val="0"/>
      <w:marTop w:val="0"/>
      <w:marBottom w:val="0"/>
      <w:divBdr>
        <w:top w:val="none" w:sz="0" w:space="0" w:color="auto"/>
        <w:left w:val="none" w:sz="0" w:space="0" w:color="auto"/>
        <w:bottom w:val="none" w:sz="0" w:space="0" w:color="auto"/>
        <w:right w:val="none" w:sz="0" w:space="0" w:color="auto"/>
      </w:divBdr>
      <w:divsChild>
        <w:div w:id="134422139">
          <w:marLeft w:val="0"/>
          <w:marRight w:val="0"/>
          <w:marTop w:val="0"/>
          <w:marBottom w:val="0"/>
          <w:divBdr>
            <w:top w:val="none" w:sz="0" w:space="0" w:color="auto"/>
            <w:left w:val="none" w:sz="0" w:space="0" w:color="auto"/>
            <w:bottom w:val="none" w:sz="0" w:space="0" w:color="auto"/>
            <w:right w:val="none" w:sz="0" w:space="0" w:color="auto"/>
          </w:divBdr>
          <w:divsChild>
            <w:div w:id="274217134">
              <w:marLeft w:val="0"/>
              <w:marRight w:val="0"/>
              <w:marTop w:val="0"/>
              <w:marBottom w:val="0"/>
              <w:divBdr>
                <w:top w:val="none" w:sz="0" w:space="0" w:color="auto"/>
                <w:left w:val="none" w:sz="0" w:space="0" w:color="auto"/>
                <w:bottom w:val="none" w:sz="0" w:space="0" w:color="auto"/>
                <w:right w:val="none" w:sz="0" w:space="0" w:color="auto"/>
              </w:divBdr>
              <w:divsChild>
                <w:div w:id="1292051859">
                  <w:marLeft w:val="0"/>
                  <w:marRight w:val="0"/>
                  <w:marTop w:val="0"/>
                  <w:marBottom w:val="0"/>
                  <w:divBdr>
                    <w:top w:val="none" w:sz="0" w:space="12" w:color="auto"/>
                    <w:left w:val="none" w:sz="0" w:space="12" w:color="auto"/>
                    <w:bottom w:val="none" w:sz="0" w:space="12" w:color="auto"/>
                    <w:right w:val="none" w:sz="0" w:space="12" w:color="auto"/>
                  </w:divBdr>
                  <w:divsChild>
                    <w:div w:id="602029546">
                      <w:marLeft w:val="0"/>
                      <w:marRight w:val="0"/>
                      <w:marTop w:val="0"/>
                      <w:marBottom w:val="0"/>
                      <w:divBdr>
                        <w:top w:val="none" w:sz="0" w:space="12" w:color="auto"/>
                        <w:left w:val="none" w:sz="0" w:space="12" w:color="auto"/>
                        <w:bottom w:val="none" w:sz="0" w:space="12" w:color="auto"/>
                        <w:right w:val="none" w:sz="0" w:space="12" w:color="auto"/>
                      </w:divBdr>
                      <w:divsChild>
                        <w:div w:id="1210267399">
                          <w:marLeft w:val="0"/>
                          <w:marRight w:val="0"/>
                          <w:marTop w:val="0"/>
                          <w:marBottom w:val="0"/>
                          <w:divBdr>
                            <w:top w:val="none" w:sz="0" w:space="0" w:color="auto"/>
                            <w:left w:val="none" w:sz="0" w:space="0" w:color="auto"/>
                            <w:bottom w:val="none" w:sz="0" w:space="0" w:color="auto"/>
                            <w:right w:val="none" w:sz="0" w:space="0" w:color="auto"/>
                          </w:divBdr>
                          <w:divsChild>
                            <w:div w:id="1616401866">
                              <w:marLeft w:val="-225"/>
                              <w:marRight w:val="-225"/>
                              <w:marTop w:val="0"/>
                              <w:marBottom w:val="0"/>
                              <w:divBdr>
                                <w:top w:val="none" w:sz="0" w:space="0" w:color="auto"/>
                                <w:left w:val="none" w:sz="0" w:space="0" w:color="auto"/>
                                <w:bottom w:val="none" w:sz="0" w:space="0" w:color="auto"/>
                                <w:right w:val="none" w:sz="0" w:space="0" w:color="auto"/>
                              </w:divBdr>
                              <w:divsChild>
                                <w:div w:id="1796636026">
                                  <w:marLeft w:val="0"/>
                                  <w:marRight w:val="0"/>
                                  <w:marTop w:val="0"/>
                                  <w:marBottom w:val="0"/>
                                  <w:divBdr>
                                    <w:top w:val="none" w:sz="0" w:space="0" w:color="auto"/>
                                    <w:left w:val="none" w:sz="0" w:space="0" w:color="auto"/>
                                    <w:bottom w:val="none" w:sz="0" w:space="0" w:color="auto"/>
                                    <w:right w:val="none" w:sz="0" w:space="0" w:color="auto"/>
                                  </w:divBdr>
                                  <w:divsChild>
                                    <w:div w:id="1665163083">
                                      <w:marLeft w:val="0"/>
                                      <w:marRight w:val="0"/>
                                      <w:marTop w:val="0"/>
                                      <w:marBottom w:val="0"/>
                                      <w:divBdr>
                                        <w:top w:val="none" w:sz="0" w:space="0" w:color="auto"/>
                                        <w:left w:val="none" w:sz="0" w:space="0" w:color="auto"/>
                                        <w:bottom w:val="none" w:sz="0" w:space="0" w:color="auto"/>
                                        <w:right w:val="none" w:sz="0" w:space="0" w:color="auto"/>
                                      </w:divBdr>
                                      <w:divsChild>
                                        <w:div w:id="1253855877">
                                          <w:marLeft w:val="0"/>
                                          <w:marRight w:val="0"/>
                                          <w:marTop w:val="0"/>
                                          <w:marBottom w:val="0"/>
                                          <w:divBdr>
                                            <w:top w:val="none" w:sz="0" w:space="0" w:color="auto"/>
                                            <w:left w:val="none" w:sz="0" w:space="0" w:color="auto"/>
                                            <w:bottom w:val="none" w:sz="0" w:space="0" w:color="auto"/>
                                            <w:right w:val="none" w:sz="0" w:space="0" w:color="auto"/>
                                          </w:divBdr>
                                          <w:divsChild>
                                            <w:div w:id="147287633">
                                              <w:marLeft w:val="0"/>
                                              <w:marRight w:val="0"/>
                                              <w:marTop w:val="0"/>
                                              <w:marBottom w:val="0"/>
                                              <w:divBdr>
                                                <w:top w:val="none" w:sz="0" w:space="0" w:color="auto"/>
                                                <w:left w:val="none" w:sz="0" w:space="0" w:color="auto"/>
                                                <w:bottom w:val="none" w:sz="0" w:space="0" w:color="auto"/>
                                                <w:right w:val="none" w:sz="0" w:space="0" w:color="auto"/>
                                              </w:divBdr>
                                              <w:divsChild>
                                                <w:div w:id="1076171115">
                                                  <w:marLeft w:val="0"/>
                                                  <w:marRight w:val="0"/>
                                                  <w:marTop w:val="0"/>
                                                  <w:marBottom w:val="0"/>
                                                  <w:divBdr>
                                                    <w:top w:val="none" w:sz="0" w:space="0" w:color="auto"/>
                                                    <w:left w:val="none" w:sz="0" w:space="0" w:color="auto"/>
                                                    <w:bottom w:val="none" w:sz="0" w:space="0" w:color="auto"/>
                                                    <w:right w:val="none" w:sz="0" w:space="0" w:color="auto"/>
                                                  </w:divBdr>
                                                </w:div>
                                                <w:div w:id="1351418529">
                                                  <w:marLeft w:val="0"/>
                                                  <w:marRight w:val="0"/>
                                                  <w:marTop w:val="0"/>
                                                  <w:marBottom w:val="0"/>
                                                  <w:divBdr>
                                                    <w:top w:val="none" w:sz="0" w:space="0" w:color="auto"/>
                                                    <w:left w:val="none" w:sz="0" w:space="0" w:color="auto"/>
                                                    <w:bottom w:val="none" w:sz="0" w:space="0" w:color="auto"/>
                                                    <w:right w:val="none" w:sz="0" w:space="0" w:color="auto"/>
                                                  </w:divBdr>
                                                </w:div>
                                                <w:div w:id="1657807614">
                                                  <w:marLeft w:val="0"/>
                                                  <w:marRight w:val="0"/>
                                                  <w:marTop w:val="0"/>
                                                  <w:marBottom w:val="0"/>
                                                  <w:divBdr>
                                                    <w:top w:val="none" w:sz="0" w:space="0" w:color="auto"/>
                                                    <w:left w:val="none" w:sz="0" w:space="0" w:color="auto"/>
                                                    <w:bottom w:val="none" w:sz="0" w:space="0" w:color="auto"/>
                                                    <w:right w:val="none" w:sz="0" w:space="0" w:color="auto"/>
                                                  </w:divBdr>
                                                </w:div>
                                                <w:div w:id="200634458">
                                                  <w:marLeft w:val="0"/>
                                                  <w:marRight w:val="0"/>
                                                  <w:marTop w:val="0"/>
                                                  <w:marBottom w:val="0"/>
                                                  <w:divBdr>
                                                    <w:top w:val="none" w:sz="0" w:space="0" w:color="auto"/>
                                                    <w:left w:val="none" w:sz="0" w:space="0" w:color="auto"/>
                                                    <w:bottom w:val="none" w:sz="0" w:space="0" w:color="auto"/>
                                                    <w:right w:val="none" w:sz="0" w:space="0" w:color="auto"/>
                                                  </w:divBdr>
                                                </w:div>
                                                <w:div w:id="1180971138">
                                                  <w:marLeft w:val="0"/>
                                                  <w:marRight w:val="0"/>
                                                  <w:marTop w:val="0"/>
                                                  <w:marBottom w:val="0"/>
                                                  <w:divBdr>
                                                    <w:top w:val="none" w:sz="0" w:space="0" w:color="auto"/>
                                                    <w:left w:val="none" w:sz="0" w:space="0" w:color="auto"/>
                                                    <w:bottom w:val="none" w:sz="0" w:space="0" w:color="auto"/>
                                                    <w:right w:val="none" w:sz="0" w:space="0" w:color="auto"/>
                                                  </w:divBdr>
                                                </w:div>
                                                <w:div w:id="4334155">
                                                  <w:marLeft w:val="0"/>
                                                  <w:marRight w:val="0"/>
                                                  <w:marTop w:val="0"/>
                                                  <w:marBottom w:val="0"/>
                                                  <w:divBdr>
                                                    <w:top w:val="none" w:sz="0" w:space="0" w:color="auto"/>
                                                    <w:left w:val="none" w:sz="0" w:space="0" w:color="auto"/>
                                                    <w:bottom w:val="none" w:sz="0" w:space="0" w:color="auto"/>
                                                    <w:right w:val="none" w:sz="0" w:space="0" w:color="auto"/>
                                                  </w:divBdr>
                                                </w:div>
                                                <w:div w:id="946809475">
                                                  <w:marLeft w:val="0"/>
                                                  <w:marRight w:val="0"/>
                                                  <w:marTop w:val="0"/>
                                                  <w:marBottom w:val="0"/>
                                                  <w:divBdr>
                                                    <w:top w:val="none" w:sz="0" w:space="0" w:color="auto"/>
                                                    <w:left w:val="none" w:sz="0" w:space="0" w:color="auto"/>
                                                    <w:bottom w:val="none" w:sz="0" w:space="0" w:color="auto"/>
                                                    <w:right w:val="none" w:sz="0" w:space="0" w:color="auto"/>
                                                  </w:divBdr>
                                                </w:div>
                                                <w:div w:id="173082099">
                                                  <w:marLeft w:val="0"/>
                                                  <w:marRight w:val="0"/>
                                                  <w:marTop w:val="0"/>
                                                  <w:marBottom w:val="0"/>
                                                  <w:divBdr>
                                                    <w:top w:val="none" w:sz="0" w:space="0" w:color="auto"/>
                                                    <w:left w:val="none" w:sz="0" w:space="0" w:color="auto"/>
                                                    <w:bottom w:val="none" w:sz="0" w:space="0" w:color="auto"/>
                                                    <w:right w:val="none" w:sz="0" w:space="0" w:color="auto"/>
                                                  </w:divBdr>
                                                </w:div>
                                                <w:div w:id="1320814966">
                                                  <w:marLeft w:val="0"/>
                                                  <w:marRight w:val="0"/>
                                                  <w:marTop w:val="0"/>
                                                  <w:marBottom w:val="0"/>
                                                  <w:divBdr>
                                                    <w:top w:val="none" w:sz="0" w:space="0" w:color="auto"/>
                                                    <w:left w:val="none" w:sz="0" w:space="0" w:color="auto"/>
                                                    <w:bottom w:val="none" w:sz="0" w:space="0" w:color="auto"/>
                                                    <w:right w:val="none" w:sz="0" w:space="0" w:color="auto"/>
                                                  </w:divBdr>
                                                </w:div>
                                                <w:div w:id="2055035712">
                                                  <w:marLeft w:val="0"/>
                                                  <w:marRight w:val="0"/>
                                                  <w:marTop w:val="0"/>
                                                  <w:marBottom w:val="0"/>
                                                  <w:divBdr>
                                                    <w:top w:val="none" w:sz="0" w:space="0" w:color="auto"/>
                                                    <w:left w:val="none" w:sz="0" w:space="0" w:color="auto"/>
                                                    <w:bottom w:val="none" w:sz="0" w:space="0" w:color="auto"/>
                                                    <w:right w:val="none" w:sz="0" w:space="0" w:color="auto"/>
                                                  </w:divBdr>
                                                </w:div>
                                                <w:div w:id="1519125697">
                                                  <w:marLeft w:val="0"/>
                                                  <w:marRight w:val="0"/>
                                                  <w:marTop w:val="0"/>
                                                  <w:marBottom w:val="0"/>
                                                  <w:divBdr>
                                                    <w:top w:val="none" w:sz="0" w:space="0" w:color="auto"/>
                                                    <w:left w:val="none" w:sz="0" w:space="0" w:color="auto"/>
                                                    <w:bottom w:val="none" w:sz="0" w:space="0" w:color="auto"/>
                                                    <w:right w:val="none" w:sz="0" w:space="0" w:color="auto"/>
                                                  </w:divBdr>
                                                </w:div>
                                                <w:div w:id="1916819254">
                                                  <w:marLeft w:val="0"/>
                                                  <w:marRight w:val="0"/>
                                                  <w:marTop w:val="0"/>
                                                  <w:marBottom w:val="0"/>
                                                  <w:divBdr>
                                                    <w:top w:val="none" w:sz="0" w:space="0" w:color="auto"/>
                                                    <w:left w:val="none" w:sz="0" w:space="0" w:color="auto"/>
                                                    <w:bottom w:val="none" w:sz="0" w:space="0" w:color="auto"/>
                                                    <w:right w:val="none" w:sz="0" w:space="0" w:color="auto"/>
                                                  </w:divBdr>
                                                </w:div>
                                                <w:div w:id="1582105785">
                                                  <w:marLeft w:val="0"/>
                                                  <w:marRight w:val="0"/>
                                                  <w:marTop w:val="0"/>
                                                  <w:marBottom w:val="0"/>
                                                  <w:divBdr>
                                                    <w:top w:val="none" w:sz="0" w:space="0" w:color="auto"/>
                                                    <w:left w:val="none" w:sz="0" w:space="0" w:color="auto"/>
                                                    <w:bottom w:val="none" w:sz="0" w:space="0" w:color="auto"/>
                                                    <w:right w:val="none" w:sz="0" w:space="0" w:color="auto"/>
                                                  </w:divBdr>
                                                </w:div>
                                                <w:div w:id="716078922">
                                                  <w:marLeft w:val="0"/>
                                                  <w:marRight w:val="0"/>
                                                  <w:marTop w:val="0"/>
                                                  <w:marBottom w:val="0"/>
                                                  <w:divBdr>
                                                    <w:top w:val="none" w:sz="0" w:space="0" w:color="auto"/>
                                                    <w:left w:val="none" w:sz="0" w:space="0" w:color="auto"/>
                                                    <w:bottom w:val="none" w:sz="0" w:space="0" w:color="auto"/>
                                                    <w:right w:val="none" w:sz="0" w:space="0" w:color="auto"/>
                                                  </w:divBdr>
                                                </w:div>
                                                <w:div w:id="1697341033">
                                                  <w:marLeft w:val="0"/>
                                                  <w:marRight w:val="0"/>
                                                  <w:marTop w:val="0"/>
                                                  <w:marBottom w:val="0"/>
                                                  <w:divBdr>
                                                    <w:top w:val="none" w:sz="0" w:space="0" w:color="auto"/>
                                                    <w:left w:val="none" w:sz="0" w:space="0" w:color="auto"/>
                                                    <w:bottom w:val="none" w:sz="0" w:space="0" w:color="auto"/>
                                                    <w:right w:val="none" w:sz="0" w:space="0" w:color="auto"/>
                                                  </w:divBdr>
                                                </w:div>
                                                <w:div w:id="2038389216">
                                                  <w:marLeft w:val="0"/>
                                                  <w:marRight w:val="0"/>
                                                  <w:marTop w:val="0"/>
                                                  <w:marBottom w:val="0"/>
                                                  <w:divBdr>
                                                    <w:top w:val="none" w:sz="0" w:space="0" w:color="auto"/>
                                                    <w:left w:val="none" w:sz="0" w:space="0" w:color="auto"/>
                                                    <w:bottom w:val="none" w:sz="0" w:space="0" w:color="auto"/>
                                                    <w:right w:val="none" w:sz="0" w:space="0" w:color="auto"/>
                                                  </w:divBdr>
                                                </w:div>
                                                <w:div w:id="217017995">
                                                  <w:marLeft w:val="0"/>
                                                  <w:marRight w:val="0"/>
                                                  <w:marTop w:val="0"/>
                                                  <w:marBottom w:val="0"/>
                                                  <w:divBdr>
                                                    <w:top w:val="none" w:sz="0" w:space="0" w:color="auto"/>
                                                    <w:left w:val="none" w:sz="0" w:space="0" w:color="auto"/>
                                                    <w:bottom w:val="none" w:sz="0" w:space="0" w:color="auto"/>
                                                    <w:right w:val="none" w:sz="0" w:space="0" w:color="auto"/>
                                                  </w:divBdr>
                                                </w:div>
                                                <w:div w:id="973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678993">
      <w:bodyDiv w:val="1"/>
      <w:marLeft w:val="0"/>
      <w:marRight w:val="0"/>
      <w:marTop w:val="0"/>
      <w:marBottom w:val="0"/>
      <w:divBdr>
        <w:top w:val="none" w:sz="0" w:space="0" w:color="auto"/>
        <w:left w:val="none" w:sz="0" w:space="0" w:color="auto"/>
        <w:bottom w:val="none" w:sz="0" w:space="0" w:color="auto"/>
        <w:right w:val="none" w:sz="0" w:space="0" w:color="auto"/>
      </w:divBdr>
      <w:divsChild>
        <w:div w:id="697048553">
          <w:marLeft w:val="0"/>
          <w:marRight w:val="0"/>
          <w:marTop w:val="0"/>
          <w:marBottom w:val="0"/>
          <w:divBdr>
            <w:top w:val="none" w:sz="0" w:space="0" w:color="auto"/>
            <w:left w:val="none" w:sz="0" w:space="0" w:color="auto"/>
            <w:bottom w:val="none" w:sz="0" w:space="0" w:color="auto"/>
            <w:right w:val="none" w:sz="0" w:space="0" w:color="auto"/>
          </w:divBdr>
          <w:divsChild>
            <w:div w:id="46419504">
              <w:marLeft w:val="0"/>
              <w:marRight w:val="0"/>
              <w:marTop w:val="0"/>
              <w:marBottom w:val="0"/>
              <w:divBdr>
                <w:top w:val="none" w:sz="0" w:space="0" w:color="auto"/>
                <w:left w:val="none" w:sz="0" w:space="0" w:color="auto"/>
                <w:bottom w:val="none" w:sz="0" w:space="0" w:color="auto"/>
                <w:right w:val="none" w:sz="0" w:space="0" w:color="auto"/>
              </w:divBdr>
              <w:divsChild>
                <w:div w:id="1479834636">
                  <w:marLeft w:val="0"/>
                  <w:marRight w:val="0"/>
                  <w:marTop w:val="0"/>
                  <w:marBottom w:val="0"/>
                  <w:divBdr>
                    <w:top w:val="none" w:sz="0" w:space="12" w:color="auto"/>
                    <w:left w:val="none" w:sz="0" w:space="12" w:color="auto"/>
                    <w:bottom w:val="none" w:sz="0" w:space="12" w:color="auto"/>
                    <w:right w:val="none" w:sz="0" w:space="12" w:color="auto"/>
                  </w:divBdr>
                  <w:divsChild>
                    <w:div w:id="334000428">
                      <w:marLeft w:val="0"/>
                      <w:marRight w:val="0"/>
                      <w:marTop w:val="0"/>
                      <w:marBottom w:val="0"/>
                      <w:divBdr>
                        <w:top w:val="none" w:sz="0" w:space="12" w:color="auto"/>
                        <w:left w:val="none" w:sz="0" w:space="12" w:color="auto"/>
                        <w:bottom w:val="none" w:sz="0" w:space="12" w:color="auto"/>
                        <w:right w:val="none" w:sz="0" w:space="12" w:color="auto"/>
                      </w:divBdr>
                      <w:divsChild>
                        <w:div w:id="1576553921">
                          <w:marLeft w:val="0"/>
                          <w:marRight w:val="0"/>
                          <w:marTop w:val="0"/>
                          <w:marBottom w:val="0"/>
                          <w:divBdr>
                            <w:top w:val="none" w:sz="0" w:space="0" w:color="auto"/>
                            <w:left w:val="none" w:sz="0" w:space="0" w:color="auto"/>
                            <w:bottom w:val="none" w:sz="0" w:space="0" w:color="auto"/>
                            <w:right w:val="none" w:sz="0" w:space="0" w:color="auto"/>
                          </w:divBdr>
                          <w:divsChild>
                            <w:div w:id="1207841301">
                              <w:marLeft w:val="-225"/>
                              <w:marRight w:val="-225"/>
                              <w:marTop w:val="0"/>
                              <w:marBottom w:val="0"/>
                              <w:divBdr>
                                <w:top w:val="none" w:sz="0" w:space="0" w:color="auto"/>
                                <w:left w:val="none" w:sz="0" w:space="0" w:color="auto"/>
                                <w:bottom w:val="none" w:sz="0" w:space="0" w:color="auto"/>
                                <w:right w:val="none" w:sz="0" w:space="0" w:color="auto"/>
                              </w:divBdr>
                              <w:divsChild>
                                <w:div w:id="1134442065">
                                  <w:marLeft w:val="0"/>
                                  <w:marRight w:val="0"/>
                                  <w:marTop w:val="0"/>
                                  <w:marBottom w:val="0"/>
                                  <w:divBdr>
                                    <w:top w:val="none" w:sz="0" w:space="0" w:color="auto"/>
                                    <w:left w:val="none" w:sz="0" w:space="0" w:color="auto"/>
                                    <w:bottom w:val="none" w:sz="0" w:space="0" w:color="auto"/>
                                    <w:right w:val="none" w:sz="0" w:space="0" w:color="auto"/>
                                  </w:divBdr>
                                  <w:divsChild>
                                    <w:div w:id="1764375298">
                                      <w:marLeft w:val="0"/>
                                      <w:marRight w:val="0"/>
                                      <w:marTop w:val="0"/>
                                      <w:marBottom w:val="0"/>
                                      <w:divBdr>
                                        <w:top w:val="none" w:sz="0" w:space="0" w:color="auto"/>
                                        <w:left w:val="none" w:sz="0" w:space="0" w:color="auto"/>
                                        <w:bottom w:val="none" w:sz="0" w:space="0" w:color="auto"/>
                                        <w:right w:val="none" w:sz="0" w:space="0" w:color="auto"/>
                                      </w:divBdr>
                                      <w:divsChild>
                                        <w:div w:id="1066490208">
                                          <w:marLeft w:val="0"/>
                                          <w:marRight w:val="0"/>
                                          <w:marTop w:val="0"/>
                                          <w:marBottom w:val="0"/>
                                          <w:divBdr>
                                            <w:top w:val="none" w:sz="0" w:space="0" w:color="auto"/>
                                            <w:left w:val="none" w:sz="0" w:space="0" w:color="auto"/>
                                            <w:bottom w:val="none" w:sz="0" w:space="0" w:color="auto"/>
                                            <w:right w:val="none" w:sz="0" w:space="0" w:color="auto"/>
                                          </w:divBdr>
                                          <w:divsChild>
                                            <w:div w:id="275869969">
                                              <w:marLeft w:val="0"/>
                                              <w:marRight w:val="0"/>
                                              <w:marTop w:val="0"/>
                                              <w:marBottom w:val="0"/>
                                              <w:divBdr>
                                                <w:top w:val="none" w:sz="0" w:space="0" w:color="auto"/>
                                                <w:left w:val="none" w:sz="0" w:space="0" w:color="auto"/>
                                                <w:bottom w:val="none" w:sz="0" w:space="0" w:color="auto"/>
                                                <w:right w:val="none" w:sz="0" w:space="0" w:color="auto"/>
                                              </w:divBdr>
                                              <w:divsChild>
                                                <w:div w:id="816991683">
                                                  <w:marLeft w:val="0"/>
                                                  <w:marRight w:val="0"/>
                                                  <w:marTop w:val="0"/>
                                                  <w:marBottom w:val="0"/>
                                                  <w:divBdr>
                                                    <w:top w:val="none" w:sz="0" w:space="0" w:color="auto"/>
                                                    <w:left w:val="none" w:sz="0" w:space="0" w:color="auto"/>
                                                    <w:bottom w:val="none" w:sz="0" w:space="0" w:color="auto"/>
                                                    <w:right w:val="none" w:sz="0" w:space="0" w:color="auto"/>
                                                  </w:divBdr>
                                                </w:div>
                                                <w:div w:id="1235776278">
                                                  <w:marLeft w:val="0"/>
                                                  <w:marRight w:val="0"/>
                                                  <w:marTop w:val="0"/>
                                                  <w:marBottom w:val="0"/>
                                                  <w:divBdr>
                                                    <w:top w:val="none" w:sz="0" w:space="0" w:color="auto"/>
                                                    <w:left w:val="none" w:sz="0" w:space="0" w:color="auto"/>
                                                    <w:bottom w:val="none" w:sz="0" w:space="0" w:color="auto"/>
                                                    <w:right w:val="none" w:sz="0" w:space="0" w:color="auto"/>
                                                  </w:divBdr>
                                                </w:div>
                                                <w:div w:id="1031227319">
                                                  <w:marLeft w:val="0"/>
                                                  <w:marRight w:val="0"/>
                                                  <w:marTop w:val="0"/>
                                                  <w:marBottom w:val="0"/>
                                                  <w:divBdr>
                                                    <w:top w:val="none" w:sz="0" w:space="0" w:color="auto"/>
                                                    <w:left w:val="none" w:sz="0" w:space="0" w:color="auto"/>
                                                    <w:bottom w:val="none" w:sz="0" w:space="0" w:color="auto"/>
                                                    <w:right w:val="none" w:sz="0" w:space="0" w:color="auto"/>
                                                  </w:divBdr>
                                                </w:div>
                                                <w:div w:id="1654792595">
                                                  <w:marLeft w:val="0"/>
                                                  <w:marRight w:val="0"/>
                                                  <w:marTop w:val="0"/>
                                                  <w:marBottom w:val="0"/>
                                                  <w:divBdr>
                                                    <w:top w:val="none" w:sz="0" w:space="0" w:color="auto"/>
                                                    <w:left w:val="none" w:sz="0" w:space="0" w:color="auto"/>
                                                    <w:bottom w:val="none" w:sz="0" w:space="0" w:color="auto"/>
                                                    <w:right w:val="none" w:sz="0" w:space="0" w:color="auto"/>
                                                  </w:divBdr>
                                                </w:div>
                                                <w:div w:id="521436955">
                                                  <w:marLeft w:val="0"/>
                                                  <w:marRight w:val="0"/>
                                                  <w:marTop w:val="0"/>
                                                  <w:marBottom w:val="0"/>
                                                  <w:divBdr>
                                                    <w:top w:val="none" w:sz="0" w:space="0" w:color="auto"/>
                                                    <w:left w:val="none" w:sz="0" w:space="0" w:color="auto"/>
                                                    <w:bottom w:val="none" w:sz="0" w:space="0" w:color="auto"/>
                                                    <w:right w:val="none" w:sz="0" w:space="0" w:color="auto"/>
                                                  </w:divBdr>
                                                </w:div>
                                                <w:div w:id="1344163642">
                                                  <w:marLeft w:val="0"/>
                                                  <w:marRight w:val="0"/>
                                                  <w:marTop w:val="0"/>
                                                  <w:marBottom w:val="0"/>
                                                  <w:divBdr>
                                                    <w:top w:val="none" w:sz="0" w:space="0" w:color="auto"/>
                                                    <w:left w:val="none" w:sz="0" w:space="0" w:color="auto"/>
                                                    <w:bottom w:val="none" w:sz="0" w:space="0" w:color="auto"/>
                                                    <w:right w:val="none" w:sz="0" w:space="0" w:color="auto"/>
                                                  </w:divBdr>
                                                </w:div>
                                                <w:div w:id="214349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9</Pages>
  <Words>3299</Words>
  <Characters>17841</Characters>
  <Application>Microsoft Office Word</Application>
  <DocSecurity>0</DocSecurity>
  <Lines>373</Lines>
  <Paragraphs>85</Paragraphs>
  <ScaleCrop>false</ScaleCrop>
  <HeadingPairs>
    <vt:vector size="2" baseType="variant">
      <vt:variant>
        <vt:lpstr>Title</vt:lpstr>
      </vt:variant>
      <vt:variant>
        <vt:i4>1</vt:i4>
      </vt:variant>
    </vt:vector>
  </HeadingPairs>
  <TitlesOfParts>
    <vt:vector size="1" baseType="lpstr">
      <vt:lpstr>A5954</vt:lpstr>
    </vt:vector>
  </TitlesOfParts>
  <Manager>R225</Manager>
  <Company>NJ Office of Legislative Services</Company>
  <LinksUpToDate>false</LinksUpToDate>
  <CharactersWithSpaces>21218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A5954</dc:title>
  <dc:subject>19-7011</dc:subject>
  <dc:creator>Assemblywoman  MUNOZ</dc:creator>
  <cp:keywords>A5954|9|HS |285|219|254|F|0|</cp:keywords>
  <dc:description>INTRODUCED NOVEMBER 18, 2019</dc:description>
  <cp:lastModifiedBy>Siracusa, Nicole</cp:lastModifiedBy>
  <cp:revision>2</cp:revision>
  <cp:lastPrinted>2019-10-21T16:44:00Z</cp:lastPrinted>
  <dcterms:created xsi:type="dcterms:W3CDTF">2019-11-19T14:25:00Z</dcterms:created>
  <dcterms:modified xsi:type="dcterms:W3CDTF">2019-11-19T14:25:00Z</dcterms:modified>
  <cp:category>ss.1-4: C.26:2H-5.34; s. 5: APA; s.6: Eff. Date to 2019/267_x000d_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ies>
</file>