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582" w:rsidRDefault="00DA3582" w:rsidP="00DA3582">
      <w:pPr>
        <w:pStyle w:val="bpuBill"/>
      </w:pPr>
      <w:bookmarkStart w:id="0" w:name="bpuFrontPg"/>
      <w:bookmarkStart w:id="1" w:name="_GoBack"/>
      <w:bookmarkEnd w:id="0"/>
      <w:bookmarkEnd w:id="1"/>
      <w:r>
        <w:t xml:space="preserve">ASSEMBLY, No. 178 </w:t>
      </w:r>
    </w:p>
    <w:p w:rsidR="00DA3582" w:rsidRPr="00DA3582" w:rsidRDefault="00DA3582" w:rsidP="00DA35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4353" r:id="rId8"/>
        </w:object>
      </w:r>
    </w:p>
    <w:p w:rsidR="00DA3582" w:rsidRDefault="00DA3582" w:rsidP="00DA3582">
      <w:pPr>
        <w:pStyle w:val="bpuState"/>
      </w:pPr>
      <w:r>
        <w:t>STATE OF NEW JERSEY</w:t>
      </w:r>
    </w:p>
    <w:p w:rsidR="00DA3582" w:rsidRDefault="00DA3582" w:rsidP="00DA3582">
      <w:pPr>
        <w:pStyle w:val="bpuLegislature"/>
      </w:pPr>
      <w:r>
        <w:t>219th LEGISLATURE</w:t>
      </w:r>
    </w:p>
    <w:p w:rsidR="00DA3582" w:rsidRDefault="00DA3582" w:rsidP="00DA3582">
      <w:pPr>
        <w:pStyle w:val="bpuWpGraphic"/>
      </w:pPr>
      <w:r>
        <w:object w:dxaOrig="8985" w:dyaOrig="255">
          <v:shape id="_x0000_i1026" type="#_x0000_t75" style="width:6in;height:12pt" o:ole="">
            <v:imagedata r:id="rId7" o:title=""/>
          </v:shape>
          <o:OLEObject Type="Embed" ProgID="WPWin6.1" ShapeID="_x0000_i1026" DrawAspect="Content" ObjectID="_1636884354" r:id="rId9"/>
        </w:object>
      </w:r>
      <w:r>
        <w:t xml:space="preserve">  </w:t>
      </w:r>
    </w:p>
    <w:p w:rsidR="00DA3582" w:rsidRDefault="00DA3582" w:rsidP="00DA3582">
      <w:pPr>
        <w:pStyle w:val="bpuIntro"/>
      </w:pPr>
      <w:r>
        <w:t>PRE-FILED FOR INTRODUCTION IN THE 2020 SESSION</w:t>
      </w:r>
    </w:p>
    <w:p w:rsidR="00DA3582" w:rsidRDefault="00DA3582" w:rsidP="00DA3582">
      <w:pPr>
        <w:pStyle w:val="bpuIntro"/>
      </w:pPr>
    </w:p>
    <w:p w:rsidR="00DA3582" w:rsidRDefault="00DA3582" w:rsidP="00DA3582">
      <w:pPr>
        <w:pStyle w:val="bpuIntro"/>
        <w:sectPr w:rsidR="00DA3582" w:rsidSect="00DA3582">
          <w:headerReference w:type="even" r:id="rId10"/>
          <w:headerReference w:type="default" r:id="rId11"/>
          <w:pgSz w:w="12240" w:h="20160" w:code="5"/>
          <w:pgMar w:top="2160" w:right="1440" w:bottom="1440" w:left="1440" w:header="720" w:footer="720" w:gutter="0"/>
          <w:pgNumType w:start="1"/>
          <w:cols w:space="720"/>
          <w:docGrid w:linePitch="360"/>
        </w:sectPr>
      </w:pPr>
    </w:p>
    <w:p w:rsidR="00DA3582" w:rsidRDefault="00DA3582" w:rsidP="00DA3582">
      <w:pPr>
        <w:pStyle w:val="bpuIntro"/>
      </w:pPr>
    </w:p>
    <w:p w:rsidR="00DA3582" w:rsidRDefault="00DA3582" w:rsidP="00DA3582">
      <w:pPr>
        <w:pStyle w:val="bpuSponsor"/>
      </w:pPr>
      <w:r>
        <w:t>Sponsored by:</w:t>
      </w:r>
    </w:p>
    <w:p w:rsidR="00DA3582" w:rsidRDefault="00DA3582" w:rsidP="00DA3582">
      <w:pPr>
        <w:pStyle w:val="bpuSponsor"/>
      </w:pPr>
      <w:r>
        <w:t>Assemblyman  HAROLD "HAL" J. WIRTHS</w:t>
      </w:r>
    </w:p>
    <w:p w:rsidR="00DA3582" w:rsidRDefault="00DA3582" w:rsidP="00DA3582">
      <w:pPr>
        <w:pStyle w:val="bpuSponsor"/>
      </w:pPr>
      <w:r>
        <w:t>District 24 (Morris, Sussex and Warren)</w:t>
      </w:r>
    </w:p>
    <w:p w:rsidR="00DA3582" w:rsidRDefault="00DA3582" w:rsidP="00DA3582">
      <w:pPr>
        <w:pStyle w:val="bpuSponsor"/>
      </w:pPr>
      <w:r>
        <w:t>Assemblyman  ROY FREIMAN</w:t>
      </w:r>
    </w:p>
    <w:p w:rsidR="00DA3582" w:rsidRDefault="00DA3582" w:rsidP="00DA3582">
      <w:pPr>
        <w:pStyle w:val="bpuSponsor"/>
      </w:pPr>
      <w:r>
        <w:t>District 16 (Hunterdon, Mercer, Middlesex and Somerset)</w:t>
      </w:r>
    </w:p>
    <w:p w:rsidR="00DA3582" w:rsidRDefault="00DA3582" w:rsidP="00DA3582">
      <w:pPr>
        <w:pStyle w:val="bpuSponsor"/>
      </w:pPr>
      <w:r>
        <w:t>Assemblyman  PARKER SPACE</w:t>
      </w:r>
    </w:p>
    <w:p w:rsidR="00DA3582" w:rsidRDefault="00DA3582" w:rsidP="00DA3582">
      <w:pPr>
        <w:pStyle w:val="bpuSponsor"/>
      </w:pPr>
      <w:r>
        <w:t>District 24 (Morris, Sussex and Warren)</w:t>
      </w:r>
    </w:p>
    <w:p w:rsidR="00DA3582" w:rsidRDefault="00DA3582" w:rsidP="00DA3582">
      <w:pPr>
        <w:pStyle w:val="bpuSponsor"/>
      </w:pPr>
    </w:p>
    <w:p w:rsidR="00DA3582" w:rsidRDefault="00DA3582" w:rsidP="00DA3582">
      <w:pPr>
        <w:pStyle w:val="bpuSponsor"/>
      </w:pPr>
    </w:p>
    <w:p w:rsidR="00DA3582" w:rsidRDefault="00DA3582" w:rsidP="00DA3582">
      <w:pPr>
        <w:pStyle w:val="bpuSponsor"/>
      </w:pPr>
    </w:p>
    <w:p w:rsidR="00DA3582" w:rsidRDefault="00DA3582" w:rsidP="00DA3582">
      <w:pPr>
        <w:pStyle w:val="bpuSponsor"/>
      </w:pPr>
    </w:p>
    <w:p w:rsidR="00DA3582" w:rsidRDefault="00DA3582" w:rsidP="00DA3582">
      <w:pPr>
        <w:pStyle w:val="bpuSponsor"/>
      </w:pPr>
      <w:r>
        <w:t>SYNOPSIS</w:t>
      </w:r>
    </w:p>
    <w:p w:rsidR="00DA3582" w:rsidRDefault="00DA3582" w:rsidP="00DA3582">
      <w:pPr>
        <w:pStyle w:val="bpuNormText"/>
      </w:pPr>
      <w:r>
        <w:tab/>
        <w:t xml:space="preserve">“Motor Vehicle Insurance Verification Act”; requires Motor Vehicle Commission to establish online motor vehicle insurance verification system. </w:t>
      </w:r>
    </w:p>
    <w:p w:rsidR="00DA3582" w:rsidRDefault="00DA3582" w:rsidP="00DA3582">
      <w:pPr>
        <w:pStyle w:val="bpuNormText"/>
      </w:pPr>
    </w:p>
    <w:p w:rsidR="00DA3582" w:rsidRDefault="00DA3582" w:rsidP="00DA3582">
      <w:pPr>
        <w:pStyle w:val="bpuSponsor"/>
      </w:pPr>
      <w:r>
        <w:t xml:space="preserve">CURRENT VERSION OF TEXT </w:t>
      </w:r>
    </w:p>
    <w:p w:rsidR="00DA3582" w:rsidRDefault="00DA3582" w:rsidP="00DA3582">
      <w:pPr>
        <w:pStyle w:val="bpuNormText"/>
      </w:pPr>
      <w:r>
        <w:tab/>
        <w:t>Introduced Pending Technical Review by Legislative Counsel.</w:t>
      </w:r>
    </w:p>
    <w:p w:rsidR="00DA3582" w:rsidRDefault="00DA3582" w:rsidP="00DA35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A3582" w:rsidRDefault="00DA35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3582" w:rsidSect="00DA3582">
          <w:type w:val="continuous"/>
          <w:pgSz w:w="12240" w:h="20160" w:code="5"/>
          <w:pgMar w:top="2160" w:right="2275" w:bottom="1440" w:left="2275" w:header="72" w:footer="720" w:gutter="0"/>
          <w:pgNumType w:start="1"/>
          <w:cols w:space="720"/>
          <w:docGrid w:linePitch="360"/>
        </w:sectPr>
      </w:pPr>
    </w:p>
    <w:p w:rsidR="00F31543" w:rsidRPr="00BD6B2B" w:rsidRDefault="00F31543" w:rsidP="00F31543">
      <w:pPr>
        <w:pStyle w:val="HangingAnAct"/>
      </w:pPr>
      <w:r w:rsidRPr="00F31543">
        <w:rPr>
          <w:rStyle w:val="BillHead"/>
        </w:rPr>
        <w:lastRenderedPageBreak/>
        <w:t>An Act</w:t>
      </w:r>
      <w:r w:rsidRPr="006B7FA7">
        <w:rPr>
          <w:rStyle w:val="HangingAnActChar"/>
        </w:rPr>
        <w:t xml:space="preserve"> </w:t>
      </w:r>
      <w:r>
        <w:rPr>
          <w:rStyle w:val="HangingAnActChar"/>
        </w:rPr>
        <w:t>concerning</w:t>
      </w:r>
      <w:r w:rsidRPr="00BD6B2B">
        <w:t xml:space="preserve"> an online ve</w:t>
      </w:r>
      <w:r>
        <w:t>rification system for motor vehicle insurance.</w:t>
      </w:r>
    </w:p>
    <w:p w:rsidR="00F31543" w:rsidRPr="00D71D68" w:rsidRDefault="00F31543" w:rsidP="00F31543"/>
    <w:p w:rsidR="00F31543" w:rsidRPr="00AA7880" w:rsidRDefault="00F31543" w:rsidP="00F31543">
      <w:r>
        <w:tab/>
      </w:r>
      <w:r>
        <w:rPr>
          <w:rStyle w:val="BillHeading2"/>
        </w:rPr>
        <w:t xml:space="preserve">Be It Enacted </w:t>
      </w:r>
      <w:r>
        <w:rPr>
          <w:rStyle w:val="BillLanguage"/>
        </w:rPr>
        <w:t>by the Senate and General Assembly of the State of New Jersey:</w:t>
      </w:r>
    </w:p>
    <w:p w:rsidR="00F31543" w:rsidRDefault="00F31543" w:rsidP="00F31543"/>
    <w:p w:rsidR="00F31543" w:rsidRPr="00CE7BD8" w:rsidRDefault="00F31543" w:rsidP="00F31543">
      <w:r>
        <w:tab/>
        <w:t>1.</w:t>
      </w:r>
      <w:r>
        <w:tab/>
        <w:t>This act shall be known and may be cited as the “Motor Vehicle Insurance Verification Act.”</w:t>
      </w:r>
    </w:p>
    <w:p w:rsidR="00F31543" w:rsidRDefault="00F31543" w:rsidP="00F31543"/>
    <w:p w:rsidR="00F31543" w:rsidRDefault="00F31543" w:rsidP="00F31543">
      <w:r>
        <w:rPr>
          <w:color w:val="000000"/>
        </w:rPr>
        <w:tab/>
        <w:t>2.</w:t>
      </w:r>
      <w:r>
        <w:rPr>
          <w:color w:val="000000"/>
        </w:rPr>
        <w:tab/>
        <w:t>a.  Notwithstanding any other law to the contrary, the New Jersey Motor Vehicle Commission (hereinafter the “commission</w:t>
      </w:r>
      <w:r w:rsidRPr="00BD6B2B">
        <w:rPr>
          <w:color w:val="000000"/>
        </w:rPr>
        <w:t>”) shall establish</w:t>
      </w:r>
      <w:r w:rsidRPr="00BD6B2B">
        <w:t xml:space="preserve"> an accessible system</w:t>
      </w:r>
      <w:r>
        <w:t xml:space="preserve"> for on</w:t>
      </w:r>
      <w:r w:rsidRPr="00BD6B2B">
        <w:t xml:space="preserve">line verification of the evidence of </w:t>
      </w:r>
      <w:r>
        <w:t>motor vehicle insurance in accordance with the provisions of this act.  The goal of the system shall be to assist in the identification of uninsured motorists in the most effective way possible.</w:t>
      </w:r>
    </w:p>
    <w:p w:rsidR="00F31543" w:rsidRDefault="00F31543" w:rsidP="00F31543">
      <w:r>
        <w:tab/>
        <w:t>b.</w:t>
      </w:r>
      <w:r>
        <w:tab/>
        <w:t>Motor vehicle insurers</w:t>
      </w:r>
      <w:r w:rsidRPr="00BD6B2B">
        <w:t xml:space="preserve"> </w:t>
      </w:r>
      <w:r>
        <w:t xml:space="preserve">authorized to do business in this State (hereinafter “insurers”) shall </w:t>
      </w:r>
      <w:r w:rsidRPr="00BD6B2B">
        <w:t xml:space="preserve">provide policy information for the on-line </w:t>
      </w:r>
      <w:r>
        <w:t xml:space="preserve">insurance </w:t>
      </w:r>
      <w:r w:rsidRPr="00BD6B2B">
        <w:t>v</w:t>
      </w:r>
      <w:r>
        <w:t>erification system and otherwise cooperate with the commission in establishing the system in accordance with the provisions of this act.</w:t>
      </w:r>
    </w:p>
    <w:p w:rsidR="00F31543" w:rsidRDefault="00F31543" w:rsidP="00F31543">
      <w:r>
        <w:tab/>
        <w:t>c.</w:t>
      </w:r>
      <w:r>
        <w:tab/>
        <w:t>The online insurance verification system established by this act</w:t>
      </w:r>
      <w:r w:rsidRPr="00BD6B2B">
        <w:t xml:space="preserve"> shall b</w:t>
      </w:r>
      <w:r>
        <w:t xml:space="preserve">e the sole system used in this State for the </w:t>
      </w:r>
      <w:r w:rsidRPr="00BD6B2B">
        <w:t>purpose of verifying</w:t>
      </w:r>
      <w:r>
        <w:t xml:space="preserve"> evidence of motor vehicle insurance required by the laws of this S</w:t>
      </w:r>
      <w:r w:rsidRPr="00BD6B2B">
        <w:t xml:space="preserve">tate. </w:t>
      </w:r>
      <w:r>
        <w:t xml:space="preserve"> </w:t>
      </w:r>
      <w:r w:rsidRPr="00BD6B2B">
        <w:t xml:space="preserve">Implementation of </w:t>
      </w:r>
      <w:r>
        <w:t xml:space="preserve">the </w:t>
      </w:r>
      <w:r w:rsidRPr="00BD6B2B">
        <w:t xml:space="preserve">on-line </w:t>
      </w:r>
      <w:r>
        <w:t xml:space="preserve">insurance </w:t>
      </w:r>
      <w:r w:rsidRPr="00BD6B2B">
        <w:t>verification sy</w:t>
      </w:r>
      <w:r>
        <w:t xml:space="preserve">stem shall supersede and replace any motor vehicle insurance </w:t>
      </w:r>
      <w:r w:rsidRPr="00BD6B2B">
        <w:t>verification system</w:t>
      </w:r>
      <w:r>
        <w:t xml:space="preserve"> used in this State on the effective date of this act.</w:t>
      </w:r>
    </w:p>
    <w:p w:rsidR="00F31543" w:rsidRPr="00BD6B2B" w:rsidRDefault="00F31543" w:rsidP="00F31543"/>
    <w:p w:rsidR="00F31543" w:rsidRDefault="00F31543" w:rsidP="00F31543">
      <w:r>
        <w:tab/>
        <w:t>3.</w:t>
      </w:r>
      <w:r>
        <w:tab/>
        <w:t xml:space="preserve">a.  </w:t>
      </w:r>
      <w:r w:rsidRPr="00BD6B2B">
        <w:t xml:space="preserve">The </w:t>
      </w:r>
      <w:r>
        <w:rPr>
          <w:color w:val="000000"/>
        </w:rPr>
        <w:t>commission</w:t>
      </w:r>
      <w:r w:rsidRPr="00BD6B2B">
        <w:rPr>
          <w:color w:val="000000"/>
        </w:rPr>
        <w:t xml:space="preserve"> </w:t>
      </w:r>
      <w:r w:rsidRPr="00BD6B2B">
        <w:t xml:space="preserve">shall </w:t>
      </w:r>
      <w:r>
        <w:t>develop and implement an online insurance</w:t>
      </w:r>
      <w:r w:rsidRPr="00BD6B2B">
        <w:t xml:space="preserve"> verification</w:t>
      </w:r>
      <w:r>
        <w:t xml:space="preserve"> system that meets all of the following requirements:</w:t>
      </w:r>
    </w:p>
    <w:p w:rsidR="00F31543" w:rsidRDefault="00F31543" w:rsidP="00F31543">
      <w:r>
        <w:tab/>
        <w:t>(1)</w:t>
      </w:r>
      <w:r>
        <w:tab/>
      </w:r>
      <w:r w:rsidRPr="00BD6B2B">
        <w:t>Th</w:t>
      </w:r>
      <w:r>
        <w:t xml:space="preserve">e verification system shall allow for </w:t>
      </w:r>
      <w:r w:rsidRPr="00BD6B2B">
        <w:t xml:space="preserve">requests to </w:t>
      </w:r>
      <w:r>
        <w:t xml:space="preserve">be sent to </w:t>
      </w:r>
      <w:r w:rsidRPr="00BD6B2B">
        <w:t>insurers for verification of</w:t>
      </w:r>
      <w:r>
        <w:t xml:space="preserve"> evidence of insurance via w</w:t>
      </w:r>
      <w:r w:rsidRPr="00BD6B2B">
        <w:t>eb services established by the i</w:t>
      </w:r>
      <w:r>
        <w:t>nsurers, through the Internet, world wide w</w:t>
      </w:r>
      <w:r w:rsidRPr="00BD6B2B">
        <w:t>eb or a similar proprietary or common carrier electronic system, in compliance with the specifications and standards of the Insurance Industry Committee on Motor Vehicle Administration (</w:t>
      </w:r>
      <w:r>
        <w:t>hereinafter “</w:t>
      </w:r>
      <w:r w:rsidRPr="00BD6B2B">
        <w:t>IICMVA</w:t>
      </w:r>
      <w:r>
        <w:t>”</w:t>
      </w:r>
      <w:r w:rsidRPr="00BD6B2B">
        <w:t>), with enhancements, additions, and modificati</w:t>
      </w:r>
      <w:r>
        <w:t>on as required by the commission so long as they do</w:t>
      </w:r>
      <w:r w:rsidRPr="00BD6B2B">
        <w:t xml:space="preserve"> not conflict, nullify, or add requirements that are inconsistent with the specifications and standards of the IICMVA.</w:t>
      </w:r>
      <w:r>
        <w:t xml:space="preserve"> </w:t>
      </w:r>
      <w:r w:rsidRPr="00BD6B2B">
        <w:t xml:space="preserve"> The </w:t>
      </w:r>
      <w:r>
        <w:t xml:space="preserve">verification </w:t>
      </w:r>
      <w:r w:rsidRPr="00BD6B2B">
        <w:t>system shall include appropriate provisions to secure its data against unauth</w:t>
      </w:r>
      <w:r>
        <w:t>orized access and the commission</w:t>
      </w:r>
      <w:r w:rsidRPr="00BD6B2B">
        <w:t xml:space="preserve"> shall maintain a historical record of the system data for a period of six to twelve months from the date</w:t>
      </w:r>
      <w:r>
        <w:t xml:space="preserve"> of each request and response. </w:t>
      </w:r>
    </w:p>
    <w:p w:rsidR="00F31543" w:rsidRDefault="00F31543" w:rsidP="00F31543">
      <w:r>
        <w:tab/>
        <w:t>(2)</w:t>
      </w:r>
      <w:r>
        <w:tab/>
        <w:t xml:space="preserve">The verification </w:t>
      </w:r>
      <w:r w:rsidRPr="00BD6B2B">
        <w:t>system shall be used for verification of the</w:t>
      </w:r>
      <w:r>
        <w:t xml:space="preserve"> evidence of mandatory motor vehicle</w:t>
      </w:r>
      <w:r w:rsidRPr="00BD6B2B">
        <w:t xml:space="preserve"> insurance coverage as </w:t>
      </w:r>
      <w:r w:rsidRPr="00BD6B2B">
        <w:lastRenderedPageBreak/>
        <w:t>prescribed by the la</w:t>
      </w:r>
      <w:r>
        <w:t>ws of the S</w:t>
      </w:r>
      <w:r w:rsidRPr="00BD6B2B">
        <w:t>tate</w:t>
      </w:r>
      <w:r>
        <w:t>.  The verification system shall be made accessible to all law enforcement officers for the purpose of enforcing the mandatory motor vehicle insurance requirements of section 1 of P.L.1972, c.197 (C.39:6B-1) through capabilities for real-time verification of compliance with mandatory insurance requirements at traffic stops and other appropriate events.  The verification system</w:t>
      </w:r>
      <w:r w:rsidRPr="00BD6B2B">
        <w:t xml:space="preserve"> shall be </w:t>
      </w:r>
      <w:r>
        <w:t xml:space="preserve">also </w:t>
      </w:r>
      <w:r w:rsidRPr="00BD6B2B">
        <w:t>accessible to author</w:t>
      </w:r>
      <w:r>
        <w:t>ized personnel of the commission</w:t>
      </w:r>
      <w:r w:rsidRPr="00BD6B2B">
        <w:t>, the cour</w:t>
      </w:r>
      <w:r>
        <w:t>ts</w:t>
      </w:r>
      <w:r w:rsidRPr="00BD6B2B">
        <w:t>, and any ot</w:t>
      </w:r>
      <w:r>
        <w:t>her entities authorized by the State as permitted by S</w:t>
      </w:r>
      <w:r w:rsidRPr="00BD6B2B">
        <w:t>tate or federal privacy laws, and it shall be interfaced, wherever app</w:t>
      </w:r>
      <w:r>
        <w:t>ropriate, with existing S</w:t>
      </w:r>
      <w:r w:rsidRPr="00BD6B2B">
        <w:t xml:space="preserve">tate </w:t>
      </w:r>
      <w:r w:rsidRPr="00BD6B2B">
        <w:rPr>
          <w:color w:val="000000"/>
        </w:rPr>
        <w:t>systems</w:t>
      </w:r>
      <w:r w:rsidRPr="00BD6B2B">
        <w:t xml:space="preserve">. </w:t>
      </w:r>
      <w:r>
        <w:t xml:space="preserve"> </w:t>
      </w:r>
    </w:p>
    <w:p w:rsidR="00F31543" w:rsidRDefault="00F31543" w:rsidP="00F31543">
      <w:r>
        <w:tab/>
        <w:t>(3)</w:t>
      </w:r>
      <w:r>
        <w:tab/>
        <w:t>The verification system shall</w:t>
      </w:r>
      <w:r w:rsidRPr="00BD6B2B">
        <w:t xml:space="preserve"> include information </w:t>
      </w:r>
      <w:r>
        <w:t>to enable the commission</w:t>
      </w:r>
      <w:r w:rsidRPr="00BD6B2B">
        <w:t xml:space="preserve"> </w:t>
      </w:r>
      <w:r>
        <w:t>to make inquiries to insurers about</w:t>
      </w:r>
      <w:r w:rsidRPr="00BD6B2B">
        <w:t xml:space="preserve"> evidence of insurance</w:t>
      </w:r>
      <w:r>
        <w:t xml:space="preserve"> in a manner</w:t>
      </w:r>
      <w:r w:rsidRPr="00BD6B2B">
        <w:t xml:space="preserve"> that is consistent with insurance industry and IICMVA recommendations, specifications</w:t>
      </w:r>
      <w:r>
        <w:t>,</w:t>
      </w:r>
      <w:r w:rsidRPr="00BD6B2B">
        <w:t xml:space="preserve"> and standards by using multiple data elements for greater matchin</w:t>
      </w:r>
      <w:r>
        <w:t xml:space="preserve">g accuracy, including the following: </w:t>
      </w:r>
      <w:r w:rsidRPr="00BD6B2B">
        <w:t xml:space="preserve">NAIC (National Association of Insurance Commissioners) </w:t>
      </w:r>
      <w:r>
        <w:t xml:space="preserve">insurance </w:t>
      </w:r>
      <w:r w:rsidRPr="00BD6B2B">
        <w:t xml:space="preserve">company code, Vehicle Identification Number, policy number, or </w:t>
      </w:r>
      <w:r>
        <w:t xml:space="preserve">otherwise </w:t>
      </w:r>
      <w:r w:rsidRPr="00BD6B2B">
        <w:t>as described in the specificatio</w:t>
      </w:r>
      <w:r>
        <w:t>ns and standards of the IICMVA.</w:t>
      </w:r>
    </w:p>
    <w:p w:rsidR="00F31543" w:rsidRPr="00BD6B2B" w:rsidRDefault="00F31543" w:rsidP="00F31543">
      <w:r>
        <w:tab/>
        <w:t>(4)</w:t>
      </w:r>
      <w:r>
        <w:tab/>
        <w:t>The commission may adopt</w:t>
      </w:r>
      <w:r w:rsidRPr="00BD6B2B">
        <w:t xml:space="preserve"> rules an</w:t>
      </w:r>
      <w:r>
        <w:t>d regulations to provide</w:t>
      </w:r>
      <w:r w:rsidRPr="00BD6B2B">
        <w:t xml:space="preserve"> </w:t>
      </w:r>
      <w:r>
        <w:t xml:space="preserve">to </w:t>
      </w:r>
      <w:r w:rsidRPr="00BD6B2B">
        <w:t>i</w:t>
      </w:r>
      <w:r>
        <w:t>nsurers who write a minimum number of policies, as determined by the commission, the authority to use</w:t>
      </w:r>
      <w:r w:rsidRPr="00BD6B2B">
        <w:t xml:space="preserve"> an alternative method for reporting insurance polic</w:t>
      </w:r>
      <w:r>
        <w:t>y data instead of establishing the w</w:t>
      </w:r>
      <w:r w:rsidRPr="00BD6B2B">
        <w:t>eb services</w:t>
      </w:r>
      <w:r>
        <w:t xml:space="preserve"> otherwise required by this act</w:t>
      </w:r>
      <w:r w:rsidRPr="00BD6B2B">
        <w:t>.</w:t>
      </w:r>
    </w:p>
    <w:p w:rsidR="00F31543" w:rsidRDefault="00F31543" w:rsidP="00F31543">
      <w:r>
        <w:tab/>
        <w:t>b.</w:t>
      </w:r>
      <w:r>
        <w:tab/>
      </w:r>
      <w:r w:rsidRPr="00BD6B2B">
        <w:t xml:space="preserve">The </w:t>
      </w:r>
      <w:r>
        <w:t>commission</w:t>
      </w:r>
      <w:r w:rsidRPr="00BD6B2B">
        <w:t xml:space="preserve"> sh</w:t>
      </w:r>
      <w:r>
        <w:t xml:space="preserve">all maintain the online insurance </w:t>
      </w:r>
      <w:r w:rsidRPr="00BD6B2B">
        <w:t>verific</w:t>
      </w:r>
      <w:r>
        <w:t>ation system in a manner that allows the system to respond to a requestor entitled to use the system within a time period to be</w:t>
      </w:r>
      <w:r w:rsidRPr="00BD6B2B">
        <w:t xml:space="preserve"> established by the </w:t>
      </w:r>
      <w:r>
        <w:t>commission.  An insurer shall maintain its part of the</w:t>
      </w:r>
      <w:r w:rsidRPr="00BD6B2B">
        <w:t xml:space="preserve"> system </w:t>
      </w:r>
      <w:r>
        <w:t xml:space="preserve">in a manner that allows the system to </w:t>
      </w:r>
      <w:r w:rsidRPr="00BD6B2B">
        <w:t xml:space="preserve">respond </w:t>
      </w:r>
      <w:r>
        <w:t xml:space="preserve">to a requestor entitled to use the system </w:t>
      </w:r>
      <w:r w:rsidRPr="00BD6B2B">
        <w:t>within the time period prescribed by the IICMVA’s specifications and standards.</w:t>
      </w:r>
    </w:p>
    <w:p w:rsidR="00F31543" w:rsidRPr="00BD6B2B" w:rsidRDefault="00F31543" w:rsidP="00F31543">
      <w:r>
        <w:tab/>
        <w:t>c.</w:t>
      </w:r>
      <w:r>
        <w:tab/>
        <w:t>The commission</w:t>
      </w:r>
      <w:r w:rsidRPr="00BD6B2B">
        <w:t xml:space="preserve"> shall consult with representatives of the insurance industry and private </w:t>
      </w:r>
      <w:r>
        <w:t xml:space="preserve">Internet </w:t>
      </w:r>
      <w:r w:rsidRPr="00BD6B2B">
        <w:t>s</w:t>
      </w:r>
      <w:r>
        <w:t>ervice providers to determine</w:t>
      </w:r>
      <w:r w:rsidRPr="00BD6B2B">
        <w:t xml:space="preserve"> the objectives, details, and deadlines related to the</w:t>
      </w:r>
      <w:r>
        <w:t xml:space="preserve"> online insurance verification </w:t>
      </w:r>
      <w:r w:rsidRPr="00BD6B2B">
        <w:t>system.</w:t>
      </w:r>
    </w:p>
    <w:p w:rsidR="00F31543" w:rsidRPr="00BD6B2B" w:rsidRDefault="00F31543" w:rsidP="00F31543">
      <w:r>
        <w:tab/>
        <w:t>d.</w:t>
      </w:r>
      <w:r>
        <w:tab/>
        <w:t>The commission shall</w:t>
      </w:r>
      <w:r w:rsidRPr="00BD6B2B">
        <w:t xml:space="preserve"> publish for</w:t>
      </w:r>
      <w:r>
        <w:t xml:space="preserve"> public</w:t>
      </w:r>
      <w:r w:rsidRPr="00BD6B2B">
        <w:t xml:space="preserve"> comment</w:t>
      </w:r>
      <w:r>
        <w:t>,</w:t>
      </w:r>
      <w:r w:rsidRPr="00BD6B2B">
        <w:t xml:space="preserve"> and then issu</w:t>
      </w:r>
      <w:r>
        <w:t>e, a detailed guide of its online insurance</w:t>
      </w:r>
      <w:r w:rsidRPr="00BD6B2B">
        <w:t xml:space="preserve"> verification system.</w:t>
      </w:r>
    </w:p>
    <w:p w:rsidR="00F31543" w:rsidRPr="00BD6B2B" w:rsidRDefault="00F31543" w:rsidP="00F31543">
      <w:r>
        <w:tab/>
        <w:t>e.</w:t>
      </w:r>
      <w:r>
        <w:tab/>
        <w:t>The commission</w:t>
      </w:r>
      <w:r w:rsidRPr="00BD6B2B">
        <w:t xml:space="preserve"> and its private s</w:t>
      </w:r>
      <w:r>
        <w:t>ervice provider, if any, sha</w:t>
      </w:r>
      <w:r w:rsidRPr="00BD6B2B">
        <w:t xml:space="preserve">ll </w:t>
      </w:r>
      <w:r>
        <w:t xml:space="preserve">each </w:t>
      </w:r>
      <w:r w:rsidRPr="00BD6B2B">
        <w:t>maintain a contact person for insurers during the establishment, imple</w:t>
      </w:r>
      <w:r>
        <w:t xml:space="preserve">mentation, and operation of the online insurance verification </w:t>
      </w:r>
      <w:r w:rsidRPr="00BD6B2B">
        <w:t>system.</w:t>
      </w:r>
    </w:p>
    <w:p w:rsidR="00F31543" w:rsidRPr="00BD6B2B" w:rsidRDefault="00F31543" w:rsidP="00F31543">
      <w:r>
        <w:tab/>
        <w:t>f.</w:t>
      </w:r>
      <w:r>
        <w:tab/>
        <w:t>When the commission</w:t>
      </w:r>
      <w:r w:rsidRPr="00BD6B2B">
        <w:t xml:space="preserve"> has reason to believe </w:t>
      </w:r>
      <w:r>
        <w:t xml:space="preserve">that </w:t>
      </w:r>
      <w:r w:rsidRPr="00BD6B2B">
        <w:t>a motor vehicle has been or is currently be</w:t>
      </w:r>
      <w:r>
        <w:t xml:space="preserve">ing operated without insurance, the commission may suspend or revoke </w:t>
      </w:r>
      <w:r w:rsidRPr="00BD6B2B">
        <w:t xml:space="preserve">the owner’s </w:t>
      </w:r>
      <w:r>
        <w:t xml:space="preserve">motor </w:t>
      </w:r>
      <w:r w:rsidRPr="00BD6B2B">
        <w:t>vehicle registrati</w:t>
      </w:r>
      <w:r>
        <w:t>on in accordance with the provisions of section 50 of P.L.1990, c.8 (C.17:33B-41) and other applicable provisions of New Jersey law.  The registration shall</w:t>
      </w:r>
      <w:r w:rsidRPr="00BD6B2B">
        <w:t xml:space="preserve"> not be rein</w:t>
      </w:r>
      <w:r>
        <w:t>stated and a new registration shall</w:t>
      </w:r>
      <w:r w:rsidRPr="00BD6B2B">
        <w:t xml:space="preserve"> not be issued unless evidence of insurance has</w:t>
      </w:r>
      <w:r>
        <w:t xml:space="preserve"> </w:t>
      </w:r>
      <w:r>
        <w:lastRenderedPageBreak/>
        <w:t>been provided to the commission</w:t>
      </w:r>
      <w:r w:rsidRPr="00BD6B2B">
        <w:t xml:space="preserve"> and any applicable reinstatement fees</w:t>
      </w:r>
      <w:r>
        <w:t xml:space="preserve"> as prescribed by the commission</w:t>
      </w:r>
      <w:r w:rsidRPr="00BD6B2B">
        <w:t xml:space="preserve"> have been paid</w:t>
      </w:r>
      <w:r>
        <w:t>.</w:t>
      </w:r>
      <w:r w:rsidRPr="00BD6B2B">
        <w:t xml:space="preserve"> </w:t>
      </w:r>
      <w:r>
        <w:t xml:space="preserve"> </w:t>
      </w:r>
      <w:r w:rsidRPr="00BD6B2B">
        <w:t>These fees</w:t>
      </w:r>
      <w:r>
        <w:t xml:space="preserve"> shall be</w:t>
      </w:r>
      <w:r w:rsidRPr="00BD6B2B">
        <w:t xml:space="preserve"> in addition to any other applicable fines, penalties, and fees.</w:t>
      </w:r>
    </w:p>
    <w:p w:rsidR="00F31543" w:rsidRPr="00BD6B2B" w:rsidRDefault="00F31543" w:rsidP="00F31543">
      <w:r>
        <w:tab/>
        <w:t>g.</w:t>
      </w:r>
      <w:r>
        <w:tab/>
        <w:t>Nothing in this act shall be construed to prohibit the commission</w:t>
      </w:r>
      <w:r w:rsidRPr="00BD6B2B">
        <w:rPr>
          <w:color w:val="000000"/>
        </w:rPr>
        <w:t xml:space="preserve"> from</w:t>
      </w:r>
      <w:r w:rsidRPr="00BD6B2B">
        <w:t xml:space="preserve"> contracting with a private </w:t>
      </w:r>
      <w:r>
        <w:t xml:space="preserve">Internet </w:t>
      </w:r>
      <w:r w:rsidRPr="00BD6B2B">
        <w:t>service provider or providers who have successfully implemented similar systems in other states to assist in establishing and maintaining</w:t>
      </w:r>
      <w:r>
        <w:t xml:space="preserve"> the online insurance</w:t>
      </w:r>
      <w:r w:rsidRPr="00BD6B2B">
        <w:t xml:space="preserve"> verification system.</w:t>
      </w:r>
    </w:p>
    <w:p w:rsidR="00F31543" w:rsidRDefault="00F31543" w:rsidP="00F31543">
      <w:r>
        <w:tab/>
        <w:t>h.</w:t>
      </w:r>
      <w:r>
        <w:tab/>
        <w:t>In addition to the online insurance identification system provided for by this act, if the commission</w:t>
      </w:r>
      <w:r w:rsidRPr="00BD6B2B">
        <w:rPr>
          <w:color w:val="000000"/>
        </w:rPr>
        <w:t xml:space="preserve"> </w:t>
      </w:r>
      <w:r w:rsidRPr="00BD6B2B">
        <w:t>has reason to believe</w:t>
      </w:r>
      <w:r>
        <w:t xml:space="preserve"> that</w:t>
      </w:r>
      <w:r w:rsidRPr="00BD6B2B">
        <w:t xml:space="preserve"> a </w:t>
      </w:r>
      <w:r>
        <w:t xml:space="preserve">motor </w:t>
      </w:r>
      <w:r w:rsidRPr="00BD6B2B">
        <w:t xml:space="preserve">vehicle owner does not have valid </w:t>
      </w:r>
      <w:r>
        <w:t xml:space="preserve">motor </w:t>
      </w:r>
      <w:r w:rsidRPr="00BD6B2B">
        <w:t>vehic</w:t>
      </w:r>
      <w:r>
        <w:t>le insurance as required under State law, it may</w:t>
      </w:r>
      <w:r w:rsidRPr="00BD6B2B">
        <w:t xml:space="preserve"> request an insurer to verif</w:t>
      </w:r>
      <w:r>
        <w:t>y the existence of a motor vehicle insurance</w:t>
      </w:r>
      <w:r w:rsidRPr="00BD6B2B">
        <w:t xml:space="preserve"> policy </w:t>
      </w:r>
      <w:r>
        <w:t>in a manner and a time period to be prescribed by the commission but not greater than 30</w:t>
      </w:r>
      <w:r w:rsidRPr="00BD6B2B">
        <w:t xml:space="preserve"> days from the date the request is made.</w:t>
      </w:r>
      <w:r>
        <w:t xml:space="preserve"> </w:t>
      </w:r>
      <w:r w:rsidRPr="00BD6B2B">
        <w:t xml:space="preserve"> </w:t>
      </w:r>
    </w:p>
    <w:p w:rsidR="00F31543" w:rsidRPr="00BD6B2B" w:rsidRDefault="00F31543" w:rsidP="00F31543">
      <w:r>
        <w:tab/>
      </w:r>
      <w:proofErr w:type="spellStart"/>
      <w:r>
        <w:t>i</w:t>
      </w:r>
      <w:proofErr w:type="spellEnd"/>
      <w:r>
        <w:t>.</w:t>
      </w:r>
      <w:r>
        <w:tab/>
        <w:t>An insurer</w:t>
      </w:r>
      <w:r w:rsidRPr="00BD6B2B">
        <w:t xml:space="preserve"> shall cooperate</w:t>
      </w:r>
      <w:r>
        <w:t xml:space="preserve"> with the commission</w:t>
      </w:r>
      <w:r w:rsidRPr="00BD6B2B">
        <w:t xml:space="preserve"> in establishing and maintaining the </w:t>
      </w:r>
      <w:r>
        <w:t xml:space="preserve">online insurance </w:t>
      </w:r>
      <w:r w:rsidRPr="00BD6B2B">
        <w:t>verification</w:t>
      </w:r>
      <w:r>
        <w:t xml:space="preserve"> system</w:t>
      </w:r>
      <w:r w:rsidRPr="00BD6B2B">
        <w:t>, and shall provide access to motor vehicle insurance policy status information</w:t>
      </w:r>
      <w:r>
        <w:t xml:space="preserve"> in accordance with a process to be prescribed by the commission by regulation.  An</w:t>
      </w:r>
      <w:r w:rsidRPr="00BD6B2B">
        <w:t xml:space="preserve"> </w:t>
      </w:r>
      <w:r>
        <w:t xml:space="preserve">insurer </w:t>
      </w:r>
      <w:r w:rsidRPr="00BD6B2B">
        <w:t>sh</w:t>
      </w:r>
      <w:r>
        <w:t>all comply with this section’s requirements for</w:t>
      </w:r>
      <w:r w:rsidRPr="00BD6B2B">
        <w:t xml:space="preserve"> verification of evidence of </w:t>
      </w:r>
      <w:r>
        <w:t xml:space="preserve">motor </w:t>
      </w:r>
      <w:r w:rsidRPr="00BD6B2B">
        <w:t xml:space="preserve">vehicle insurance for every </w:t>
      </w:r>
      <w:r>
        <w:t xml:space="preserve">motor </w:t>
      </w:r>
      <w:r w:rsidRPr="00BD6B2B">
        <w:t xml:space="preserve">vehicle </w:t>
      </w:r>
      <w:r>
        <w:t>insured by that company in New Jersey.  An insurer</w:t>
      </w:r>
      <w:r w:rsidRPr="00BD6B2B">
        <w:t xml:space="preserve"> shall maintain a historical record </w:t>
      </w:r>
      <w:r>
        <w:t>of its system data for a minimum</w:t>
      </w:r>
      <w:r w:rsidRPr="00BD6B2B">
        <w:t xml:space="preserve"> period of</w:t>
      </w:r>
      <w:r>
        <w:t xml:space="preserve"> six months from the date of the request and response</w:t>
      </w:r>
      <w:r w:rsidRPr="00BD6B2B">
        <w:t>.</w:t>
      </w:r>
      <w:r>
        <w:t xml:space="preserve"> </w:t>
      </w:r>
    </w:p>
    <w:p w:rsidR="00F31543" w:rsidRPr="00BD6B2B" w:rsidRDefault="00F31543" w:rsidP="00F31543">
      <w:r>
        <w:tab/>
        <w:t>j.</w:t>
      </w:r>
      <w:r>
        <w:tab/>
      </w:r>
      <w:r w:rsidRPr="00BD6B2B">
        <w:t>This section shall not apply to vehicl</w:t>
      </w:r>
      <w:r>
        <w:t>es insured under commercial motor vehicle insurance coverage,</w:t>
      </w:r>
      <w:r w:rsidRPr="00BD6B2B">
        <w:t xml:space="preserve"> </w:t>
      </w:r>
      <w:r>
        <w:t>except that an insurer</w:t>
      </w:r>
      <w:r w:rsidRPr="00BD6B2B">
        <w:t xml:space="preserve"> of such vehicles may participate on a voluntary basis.</w:t>
      </w:r>
      <w:r>
        <w:t xml:space="preserve">  </w:t>
      </w:r>
      <w:r w:rsidRPr="00BD6B2B">
        <w:t xml:space="preserve">For the purposes of this section, </w:t>
      </w:r>
      <w:r>
        <w:t>“</w:t>
      </w:r>
      <w:r w:rsidRPr="00BD6B2B">
        <w:t>c</w:t>
      </w:r>
      <w:r>
        <w:rPr>
          <w:color w:val="000000"/>
        </w:rPr>
        <w:t>ommercial motor vehicle</w:t>
      </w:r>
      <w:r w:rsidRPr="00BD6B2B">
        <w:rPr>
          <w:color w:val="000000"/>
        </w:rPr>
        <w:t xml:space="preserve"> coverage</w:t>
      </w:r>
      <w:r>
        <w:rPr>
          <w:color w:val="000000"/>
        </w:rPr>
        <w:t>” means</w:t>
      </w:r>
      <w:r w:rsidRPr="00BD6B2B">
        <w:rPr>
          <w:color w:val="000000"/>
        </w:rPr>
        <w:t xml:space="preserve"> any coverage provided to an insured, regardless of </w:t>
      </w:r>
      <w:r>
        <w:rPr>
          <w:color w:val="000000"/>
        </w:rPr>
        <w:t xml:space="preserve">the </w:t>
      </w:r>
      <w:r w:rsidRPr="00BD6B2B">
        <w:rPr>
          <w:color w:val="000000"/>
        </w:rPr>
        <w:t xml:space="preserve">number of vehicles or </w:t>
      </w:r>
      <w:r>
        <w:rPr>
          <w:color w:val="000000"/>
        </w:rPr>
        <w:t xml:space="preserve">the </w:t>
      </w:r>
      <w:r w:rsidRPr="00BD6B2B">
        <w:rPr>
          <w:color w:val="000000"/>
        </w:rPr>
        <w:t xml:space="preserve">entity covered, under a commercial coverage form and rated from a commercial manual approved by the Department of </w:t>
      </w:r>
      <w:r>
        <w:rPr>
          <w:color w:val="000000"/>
        </w:rPr>
        <w:t xml:space="preserve">Banking and </w:t>
      </w:r>
      <w:r w:rsidRPr="00BD6B2B">
        <w:rPr>
          <w:color w:val="000000"/>
        </w:rPr>
        <w:t>Insurance.</w:t>
      </w:r>
      <w:r>
        <w:t xml:space="preserve"> </w:t>
      </w:r>
    </w:p>
    <w:p w:rsidR="00F31543" w:rsidRPr="00BD6B2B" w:rsidRDefault="00F31543" w:rsidP="00F31543">
      <w:pPr>
        <w:rPr>
          <w:lang w:bidi="th-TH"/>
        </w:rPr>
      </w:pPr>
      <w:r>
        <w:rPr>
          <w:lang w:bidi="th-TH"/>
        </w:rPr>
        <w:tab/>
        <w:t>k.</w:t>
      </w:r>
      <w:r>
        <w:rPr>
          <w:lang w:bidi="th-TH"/>
        </w:rPr>
        <w:tab/>
        <w:t>An insurer</w:t>
      </w:r>
      <w:r w:rsidRPr="00BD6B2B">
        <w:rPr>
          <w:lang w:bidi="th-TH"/>
        </w:rPr>
        <w:t xml:space="preserve"> sha</w:t>
      </w:r>
      <w:r>
        <w:rPr>
          <w:lang w:bidi="th-TH"/>
        </w:rPr>
        <w:t>ll provide insureds who have commercial motor vehicle insurance coverage</w:t>
      </w:r>
      <w:r w:rsidRPr="00BD6B2B">
        <w:rPr>
          <w:lang w:bidi="th-TH"/>
        </w:rPr>
        <w:t xml:space="preserve"> </w:t>
      </w:r>
      <w:r>
        <w:rPr>
          <w:lang w:bidi="th-TH"/>
        </w:rPr>
        <w:t xml:space="preserve">in New Jersey with that insurer </w:t>
      </w:r>
      <w:r w:rsidRPr="00BD6B2B">
        <w:rPr>
          <w:lang w:bidi="th-TH"/>
        </w:rPr>
        <w:t xml:space="preserve">with </w:t>
      </w:r>
      <w:r>
        <w:rPr>
          <w:lang w:bidi="th-TH"/>
        </w:rPr>
        <w:t xml:space="preserve">sufficient </w:t>
      </w:r>
      <w:r w:rsidRPr="00BD6B2B">
        <w:rPr>
          <w:lang w:bidi="th-TH"/>
        </w:rPr>
        <w:t xml:space="preserve">evidence reflecting that the </w:t>
      </w:r>
      <w:r>
        <w:rPr>
          <w:lang w:bidi="th-TH"/>
        </w:rPr>
        <w:t xml:space="preserve">motor </w:t>
      </w:r>
      <w:r w:rsidRPr="00BD6B2B">
        <w:rPr>
          <w:lang w:bidi="th-TH"/>
        </w:rPr>
        <w:t>vehicle is</w:t>
      </w:r>
      <w:r>
        <w:rPr>
          <w:lang w:bidi="th-TH"/>
        </w:rPr>
        <w:t xml:space="preserve"> insured under a commercial motor vehicle</w:t>
      </w:r>
      <w:r w:rsidRPr="00BD6B2B">
        <w:rPr>
          <w:lang w:bidi="th-TH"/>
        </w:rPr>
        <w:t xml:space="preserve"> </w:t>
      </w:r>
      <w:r>
        <w:rPr>
          <w:lang w:bidi="th-TH"/>
        </w:rPr>
        <w:t xml:space="preserve">insurance </w:t>
      </w:r>
      <w:r w:rsidRPr="00BD6B2B">
        <w:rPr>
          <w:lang w:bidi="th-TH"/>
        </w:rPr>
        <w:t>p</w:t>
      </w:r>
      <w:r>
        <w:rPr>
          <w:lang w:bidi="th-TH"/>
        </w:rPr>
        <w:t>olicy. Sufficient evidence includes an insurance i</w:t>
      </w:r>
      <w:r w:rsidRPr="00BD6B2B">
        <w:rPr>
          <w:lang w:bidi="th-TH"/>
        </w:rPr>
        <w:t xml:space="preserve">dentification card clearly marked in the title with </w:t>
      </w:r>
      <w:r>
        <w:rPr>
          <w:lang w:bidi="th-TH"/>
        </w:rPr>
        <w:t>the identifier: “Commercial Motor Vehicle Insurance Identification Card.”</w:t>
      </w:r>
    </w:p>
    <w:p w:rsidR="00F31543" w:rsidRPr="00BD6B2B" w:rsidRDefault="00F31543" w:rsidP="00F31543">
      <w:r>
        <w:rPr>
          <w:lang w:bidi="th-TH"/>
        </w:rPr>
        <w:tab/>
        <w:t>l.</w:t>
      </w:r>
      <w:r>
        <w:rPr>
          <w:lang w:bidi="th-TH"/>
        </w:rPr>
        <w:tab/>
      </w:r>
      <w:r w:rsidRPr="00BD6B2B">
        <w:rPr>
          <w:lang w:bidi="th-TH"/>
        </w:rPr>
        <w:t>N</w:t>
      </w:r>
      <w:r>
        <w:rPr>
          <w:lang w:bidi="th-TH"/>
        </w:rPr>
        <w:t>othing in this section shall be construed to prohibit</w:t>
      </w:r>
      <w:r w:rsidRPr="00BD6B2B">
        <w:rPr>
          <w:lang w:bidi="th-TH"/>
        </w:rPr>
        <w:t xml:space="preserve"> an insurer from using the services of a thi</w:t>
      </w:r>
      <w:r>
        <w:rPr>
          <w:lang w:bidi="th-TH"/>
        </w:rPr>
        <w:t>rd party vendor to facilitate</w:t>
      </w:r>
      <w:r w:rsidRPr="00BD6B2B">
        <w:rPr>
          <w:lang w:bidi="th-TH"/>
        </w:rPr>
        <w:t xml:space="preserve"> the </w:t>
      </w:r>
      <w:r>
        <w:rPr>
          <w:lang w:bidi="th-TH"/>
        </w:rPr>
        <w:t xml:space="preserve">insurer’s requirements with respect to the online </w:t>
      </w:r>
      <w:r w:rsidRPr="00BD6B2B">
        <w:rPr>
          <w:lang w:bidi="th-TH"/>
        </w:rPr>
        <w:t>insurance verification</w:t>
      </w:r>
      <w:r>
        <w:rPr>
          <w:lang w:bidi="th-TH"/>
        </w:rPr>
        <w:t xml:space="preserve"> system</w:t>
      </w:r>
      <w:r w:rsidRPr="00BD6B2B">
        <w:rPr>
          <w:lang w:bidi="th-TH"/>
        </w:rPr>
        <w:t xml:space="preserve">. </w:t>
      </w:r>
    </w:p>
    <w:p w:rsidR="00F31543" w:rsidRPr="00BD6B2B" w:rsidRDefault="00F31543" w:rsidP="00F31543">
      <w:r>
        <w:tab/>
        <w:t>m.</w:t>
      </w:r>
      <w:r>
        <w:tab/>
        <w:t>An insurer</w:t>
      </w:r>
      <w:r w:rsidRPr="00BD6B2B">
        <w:t xml:space="preserve"> shall b</w:t>
      </w:r>
      <w:r w:rsidRPr="00BD6B2B">
        <w:rPr>
          <w:lang w:bidi="th-TH"/>
        </w:rPr>
        <w:t xml:space="preserve">e immune from civil and administrative liability </w:t>
      </w:r>
      <w:r>
        <w:rPr>
          <w:lang w:bidi="th-TH"/>
        </w:rPr>
        <w:t xml:space="preserve">unless the insurer has failed to undertake good faith efforts to comply with the provision of this act. The insurer shall not be </w:t>
      </w:r>
      <w:r>
        <w:rPr>
          <w:lang w:bidi="th-TH"/>
        </w:rPr>
        <w:lastRenderedPageBreak/>
        <w:t>civilly liable for any amount in excess of the actual damages sustained by a person or entity for a violation of this act.</w:t>
      </w:r>
    </w:p>
    <w:p w:rsidR="00F31543" w:rsidRPr="00BD6B2B" w:rsidRDefault="00F31543" w:rsidP="00F31543"/>
    <w:p w:rsidR="00F31543" w:rsidRPr="00BD6B2B" w:rsidRDefault="00F31543" w:rsidP="00F31543">
      <w:r>
        <w:tab/>
        <w:t>4.</w:t>
      </w:r>
      <w:r>
        <w:tab/>
      </w:r>
      <w:r w:rsidRPr="00BD6B2B">
        <w:t>Not more than two years after the establishment of the online insurance verification system</w:t>
      </w:r>
      <w:r>
        <w:t xml:space="preserve"> pursuant to this act</w:t>
      </w:r>
      <w:r w:rsidRPr="00BD6B2B">
        <w:t>, the</w:t>
      </w:r>
      <w:r>
        <w:t xml:space="preserve"> New Jersey Motor Vehicle Commission</w:t>
      </w:r>
      <w:r w:rsidRPr="00BD6B2B">
        <w:t>, after consultation with</w:t>
      </w:r>
      <w:r>
        <w:t xml:space="preserve"> representatives of the motor vehicle insurance industry, shall report to the</w:t>
      </w:r>
      <w:r w:rsidRPr="009333C4">
        <w:t xml:space="preserve"> </w:t>
      </w:r>
      <w:r>
        <w:t xml:space="preserve">Governor, and to the Legislature pursuant to section 2 of P.L.1991, c.164 (C.52:14-19.1), </w:t>
      </w:r>
      <w:r w:rsidRPr="00BD6B2B">
        <w:t xml:space="preserve">as to the costs </w:t>
      </w:r>
      <w:r>
        <w:t>for the system, incurred by the commission</w:t>
      </w:r>
      <w:r w:rsidRPr="00BD6B2B">
        <w:t>, insurers</w:t>
      </w:r>
      <w:r>
        <w:t>,</w:t>
      </w:r>
      <w:r w:rsidRPr="00BD6B2B">
        <w:t xml:space="preserve"> and the public</w:t>
      </w:r>
      <w:r>
        <w:t>,</w:t>
      </w:r>
      <w:r w:rsidRPr="00BD6B2B">
        <w:t xml:space="preserve"> and </w:t>
      </w:r>
      <w:r>
        <w:t>the effectiveness of the system</w:t>
      </w:r>
      <w:r w:rsidRPr="00BD6B2B">
        <w:t xml:space="preserve"> in reducing the number of uninsured motor vehicles</w:t>
      </w:r>
      <w:r>
        <w:t xml:space="preserve"> in the State</w:t>
      </w:r>
      <w:r w:rsidRPr="00BD6B2B">
        <w:t xml:space="preserve">. </w:t>
      </w:r>
    </w:p>
    <w:p w:rsidR="00F31543" w:rsidRDefault="00F31543" w:rsidP="00F31543">
      <w:pPr>
        <w:rPr>
          <w:i/>
        </w:rPr>
      </w:pPr>
    </w:p>
    <w:p w:rsidR="00F31543" w:rsidRPr="00E0164E" w:rsidRDefault="00F31543" w:rsidP="00F31543">
      <w:r>
        <w:tab/>
        <w:t>5.</w:t>
      </w:r>
      <w:r>
        <w:tab/>
        <w:t>The commission shall establish a pilot program for a period of at least nine months during which the online insurance verification system shall be tested.  The commission shall ensure that the pilot program is successfully tested and the verification system is fully operational within one year of the effective date of this act.  No enforcement action that is based on the system shall be taken until the commission has determined that the pilot program has been successfully completed.</w:t>
      </w:r>
    </w:p>
    <w:p w:rsidR="00F31543" w:rsidRDefault="00F31543" w:rsidP="00F31543">
      <w:pPr>
        <w:rPr>
          <w:i/>
        </w:rPr>
      </w:pPr>
    </w:p>
    <w:p w:rsidR="00F31543" w:rsidRPr="00247480" w:rsidRDefault="00F31543" w:rsidP="00F31543">
      <w:r>
        <w:rPr>
          <w:i/>
        </w:rPr>
        <w:tab/>
      </w:r>
      <w:r>
        <w:t>6.</w:t>
      </w:r>
      <w:r>
        <w:tab/>
        <w:t>The Chief Administrator of the New Jersey Motor Vehicle Commission, in consultation with the Commissioner of Banking and Insurance, shall adopt, pursuant to the “Administrative Procedure Act,” P.L.1968, c.410 (C.52:14B-1 et seq.), rules and regulations to effectuate the purposes of this act, including provisions for imposing appropriate civil penalties for any violation of the act.</w:t>
      </w:r>
    </w:p>
    <w:p w:rsidR="00F31543" w:rsidRPr="00BD6B2B" w:rsidRDefault="00F31543" w:rsidP="00F31543">
      <w:pPr>
        <w:rPr>
          <w:i/>
        </w:rPr>
      </w:pPr>
    </w:p>
    <w:p w:rsidR="00F31543" w:rsidRDefault="00F31543" w:rsidP="00F31543">
      <w:r>
        <w:tab/>
        <w:t>7.</w:t>
      </w:r>
      <w:r>
        <w:tab/>
      </w:r>
      <w:r w:rsidRPr="00BD6B2B">
        <w:t>Thi</w:t>
      </w:r>
      <w:r>
        <w:t>s act shall become effective on the 90th day next following enactment, but the Chief Administrator of the New Jersey Motor Vehicle Commission may take any anticipatory administrative action in advance thereof as shall be necessary for the implementation of this act.</w:t>
      </w:r>
    </w:p>
    <w:p w:rsidR="00F31543" w:rsidRDefault="00F31543" w:rsidP="00F31543"/>
    <w:p w:rsidR="00F31543" w:rsidRDefault="00F31543" w:rsidP="00F31543"/>
    <w:p w:rsidR="00F31543" w:rsidRPr="00AA7880" w:rsidRDefault="00F31543" w:rsidP="00F31543">
      <w:pPr>
        <w:jc w:val="center"/>
      </w:pPr>
      <w:r w:rsidRPr="00D71D68">
        <w:t>STATEMENT</w:t>
      </w:r>
    </w:p>
    <w:p w:rsidR="00F31543" w:rsidRDefault="00F31543" w:rsidP="00F31543"/>
    <w:p w:rsidR="00F31543" w:rsidRDefault="00F31543" w:rsidP="00F31543">
      <w:r>
        <w:tab/>
        <w:t>This bill, entitled the “Motor Vehicle Insurance Verification Act,” requires the New Jersey Motor Vehicle Commission to establish a system for the online verification of evidence of motor vehicle insurance, to assist in the identification of uninsured motorists.  The bill also requires motor vehicle insurers to provide policy information for the online insurance verification system and to otherwise cooperate with the commission in establishing the system.</w:t>
      </w:r>
    </w:p>
    <w:p w:rsidR="00F31543" w:rsidRDefault="00F31543" w:rsidP="00F31543">
      <w:r>
        <w:lastRenderedPageBreak/>
        <w:tab/>
        <w:t>The bill specifies certain requirements for the verification system, including that: (1) the online insurance verification system comply with certain standards of the Insurance Industry Committee on Motor Vehicle Administration (IICMVA); (2) the system be accessible to all law enforcement officers for the purpose of enforcing the mandatory motor vehicle insurance requirements of section 1 of P.L.1972, c.197 (C.39:6B-1) through capabilities for real-time verification of compliance with mandatory insurance requirements at traffic stops and other appropriate events; (3) the system include information to enable the commission to make inquiries to insurers about evidence of insurance; and (4) the commission may adopt rules and regulations to provide insurers who write a minimum number of policies, to be determined by the commission, the authority to use an alternative method for reporting insurance policy data.</w:t>
      </w:r>
    </w:p>
    <w:p w:rsidR="00F31543" w:rsidRDefault="00F31543" w:rsidP="00F31543">
      <w:r>
        <w:tab/>
        <w:t xml:space="preserve">The bill also requires the commission to take other actions with respect to the verification system, including maintaining the system in a manner that allows it to be responsive to requestors, consulting with the insurance industry and private service providers, and maintaining a contact person. </w:t>
      </w:r>
    </w:p>
    <w:p w:rsidR="00F31543" w:rsidRDefault="00F31543" w:rsidP="00F31543">
      <w:r>
        <w:tab/>
        <w:t xml:space="preserve">The bill also requires motor vehicle insurers authorized to do business in the State to cooperate with the commission in establishing and maintaining the system, to verify evidence of insurance for every motor vehicle insured by that company, and to maintain certain records regarding system data. </w:t>
      </w:r>
    </w:p>
    <w:p w:rsidR="00F31543" w:rsidRDefault="00F31543" w:rsidP="00F31543">
      <w:r>
        <w:tab/>
        <w:t>The bill provides that when the commission</w:t>
      </w:r>
      <w:r w:rsidRPr="00BD6B2B">
        <w:t xml:space="preserve"> has reason to believe </w:t>
      </w:r>
      <w:r>
        <w:t xml:space="preserve">that </w:t>
      </w:r>
      <w:r w:rsidRPr="00BD6B2B">
        <w:t>a motor vehicle has been or is currently be</w:t>
      </w:r>
      <w:r>
        <w:t xml:space="preserve">ing operated without insurance, the commission may suspend or revoke </w:t>
      </w:r>
      <w:r w:rsidRPr="00BD6B2B">
        <w:t xml:space="preserve">the owner’s </w:t>
      </w:r>
      <w:r>
        <w:t xml:space="preserve">motor </w:t>
      </w:r>
      <w:r w:rsidRPr="00BD6B2B">
        <w:t>vehicle registrati</w:t>
      </w:r>
      <w:r>
        <w:t>on.  The registration shall</w:t>
      </w:r>
      <w:r w:rsidRPr="00BD6B2B">
        <w:t xml:space="preserve"> not be rein</w:t>
      </w:r>
      <w:r>
        <w:t>stated and a new registration shall</w:t>
      </w:r>
      <w:r w:rsidRPr="00BD6B2B">
        <w:t xml:space="preserve"> not be issued unless evidence of insurance has</w:t>
      </w:r>
      <w:r>
        <w:t xml:space="preserve"> been provided to the commission</w:t>
      </w:r>
      <w:r w:rsidRPr="00BD6B2B">
        <w:t xml:space="preserve"> and any applicable reinstatement fees</w:t>
      </w:r>
      <w:r>
        <w:t xml:space="preserve"> as prescribed by the commission</w:t>
      </w:r>
      <w:r w:rsidRPr="00BD6B2B">
        <w:t xml:space="preserve"> have been paid</w:t>
      </w:r>
      <w:r>
        <w:t>.</w:t>
      </w:r>
      <w:r w:rsidRPr="00BD6B2B">
        <w:t xml:space="preserve"> </w:t>
      </w:r>
      <w:r>
        <w:t xml:space="preserve"> </w:t>
      </w:r>
      <w:r w:rsidRPr="00BD6B2B">
        <w:t>These fees</w:t>
      </w:r>
      <w:r>
        <w:t xml:space="preserve"> shall be</w:t>
      </w:r>
      <w:r w:rsidRPr="00BD6B2B">
        <w:t xml:space="preserve"> in addition to any other applicable fines, penalties, and fees. </w:t>
      </w:r>
    </w:p>
    <w:p w:rsidR="00F31543" w:rsidRDefault="00F31543" w:rsidP="00F31543">
      <w:r>
        <w:tab/>
        <w:t>The bill also provides that n</w:t>
      </w:r>
      <w:r w:rsidRPr="00BD6B2B">
        <w:t>ot more than two years after the establishment of the online insurance verification system, the</w:t>
      </w:r>
      <w:r>
        <w:t xml:space="preserve"> New Jersey Motor Vehicle Commission</w:t>
      </w:r>
      <w:r w:rsidRPr="00BD6B2B">
        <w:t>, after consultation with</w:t>
      </w:r>
      <w:r>
        <w:t xml:space="preserve"> representatives of the motor vehicle insurance industry, shall report to the</w:t>
      </w:r>
      <w:r w:rsidRPr="009333C4">
        <w:t xml:space="preserve"> </w:t>
      </w:r>
      <w:r>
        <w:t xml:space="preserve">Governor and to the Legislature </w:t>
      </w:r>
      <w:r w:rsidRPr="00BD6B2B">
        <w:t xml:space="preserve">as to the costs </w:t>
      </w:r>
      <w:r>
        <w:t>for the system incurred by the commission</w:t>
      </w:r>
      <w:r w:rsidRPr="00BD6B2B">
        <w:t>, insurers and the public</w:t>
      </w:r>
      <w:r>
        <w:t>,</w:t>
      </w:r>
      <w:r w:rsidRPr="00BD6B2B">
        <w:t xml:space="preserve"> and </w:t>
      </w:r>
      <w:r>
        <w:t>the effectiveness of the system</w:t>
      </w:r>
      <w:r w:rsidRPr="00BD6B2B">
        <w:t xml:space="preserve"> in reducing the number of uninsured motor vehicles</w:t>
      </w:r>
      <w:r>
        <w:t xml:space="preserve"> in the State</w:t>
      </w:r>
      <w:r w:rsidRPr="00BD6B2B">
        <w:t xml:space="preserve">. </w:t>
      </w:r>
    </w:p>
    <w:p w:rsidR="00F31543" w:rsidRPr="00E0164E" w:rsidRDefault="00F31543" w:rsidP="00F31543">
      <w:r>
        <w:tab/>
        <w:t xml:space="preserve">The bill requires the commission to establish a pilot program for a period of at least nine months during which the online insurance verification system shall be tested.  The commission shall ensure that the pilot program is successfully tested and the verification system is fully operational within one year of the effective date of the bill.  The bill provides that no enforcement action that is based </w:t>
      </w:r>
      <w:r>
        <w:lastRenderedPageBreak/>
        <w:t>on the system shall be taken until the commission has determined that the pilot program has been successfully completed.</w:t>
      </w:r>
    </w:p>
    <w:p w:rsidR="00F31543" w:rsidRPr="00247480" w:rsidRDefault="00F31543" w:rsidP="00F31543">
      <w:r>
        <w:tab/>
        <w:t>The bill requires the Chief Administrator of the New Jersey Motor Vehicle Commission, in consultation with the Commissioner of Banking and Insurance, to adopt, pursuant to the “Administrative Procedure Act,” P.L.1968, c.410 (C.52:14B-1 et seq.), rules and regulations to effectuate the purposes of the bill, including provisions for imposing appropriate civil penalties for any violation of the bill.</w:t>
      </w:r>
    </w:p>
    <w:p w:rsidR="00F31543" w:rsidRDefault="00F31543" w:rsidP="00F31543">
      <w:r>
        <w:tab/>
        <w:t>The bill provides that it becomes effective on the 90th day next following enactment, but the Chief Administrator of the New Jersey Motor Vehicle Commission may take any anticipatory administrative action in advance thereof as shall be necessary for the implementation of the bill’s provisions.</w:t>
      </w:r>
    </w:p>
    <w:sectPr w:rsidR="00F31543" w:rsidSect="00DA358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095" w:rsidRDefault="00F86095">
      <w:r>
        <w:separator/>
      </w:r>
    </w:p>
  </w:endnote>
  <w:endnote w:type="continuationSeparator" w:id="0">
    <w:p w:rsidR="00F86095" w:rsidRDefault="00F86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095" w:rsidRDefault="00F86095">
      <w:r>
        <w:separator/>
      </w:r>
    </w:p>
  </w:footnote>
  <w:footnote w:type="continuationSeparator" w:id="0">
    <w:p w:rsidR="00F86095" w:rsidRDefault="00F86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5B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3582" w:rsidRDefault="00DA3582" w:rsidP="00DA3582">
    <w:pPr>
      <w:pStyle w:val="bpuHeadSpon"/>
    </w:pPr>
    <w:r w:rsidRPr="00DA3582">
      <w:rPr>
        <w:rStyle w:val="bpuHeadSponChar"/>
      </w:rPr>
      <w:t>A178</w:t>
    </w:r>
    <w:r>
      <w:t xml:space="preserve"> WIRTHS, FREIMAN</w:t>
    </w:r>
  </w:p>
  <w:p w:rsidR="00DA3582" w:rsidRDefault="00DA3582" w:rsidP="00DA3582">
    <w:pPr>
      <w:pStyle w:val="bpuHeadSpon"/>
    </w:pPr>
    <w:r>
      <w:fldChar w:fldCharType="begin"/>
    </w:r>
    <w:r>
      <w:instrText xml:space="preserve"> PAGE  \* MERGEFORMAT </w:instrText>
    </w:r>
    <w:r>
      <w:fldChar w:fldCharType="separate"/>
    </w:r>
    <w:r w:rsidR="00F25B92">
      <w:rPr>
        <w:noProof/>
      </w:rPr>
      <w:t>7</w:t>
    </w:r>
    <w:r>
      <w:fldChar w:fldCharType="end"/>
    </w:r>
  </w:p>
  <w:p w:rsidR="00DA3582" w:rsidRPr="00AF575C" w:rsidRDefault="00DA3582" w:rsidP="00DA35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3582" w:rsidRDefault="00DA3582" w:rsidP="00DA3582">
    <w:pPr>
      <w:pStyle w:val="bpuHeadSpon"/>
    </w:pPr>
    <w:r w:rsidRPr="00DA3582">
      <w:rPr>
        <w:rStyle w:val="bpuHeadSponChar"/>
      </w:rPr>
      <w:t>A178</w:t>
    </w:r>
    <w:r>
      <w:t xml:space="preserve"> WIRTHS, FREIMAN</w:t>
    </w:r>
  </w:p>
  <w:p w:rsidR="00DA3582" w:rsidRDefault="00DA3582" w:rsidP="00DA3582">
    <w:pPr>
      <w:pStyle w:val="bpuHeadSpon"/>
    </w:pPr>
    <w:r>
      <w:fldChar w:fldCharType="begin"/>
    </w:r>
    <w:r>
      <w:instrText xml:space="preserve"> PAGE  \* MERGEFORMAT </w:instrText>
    </w:r>
    <w:r>
      <w:fldChar w:fldCharType="separate"/>
    </w:r>
    <w:r w:rsidR="00F25B92">
      <w:rPr>
        <w:noProof/>
      </w:rPr>
      <w:t>2</w:t>
    </w:r>
    <w:r>
      <w:fldChar w:fldCharType="end"/>
    </w:r>
  </w:p>
  <w:p w:rsidR="00DA3582" w:rsidRDefault="00DA3582" w:rsidP="00DA35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95"/>
    <w:rsid w:val="00000169"/>
    <w:rsid w:val="000049F6"/>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5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7A4"/>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96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5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2A5"/>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582"/>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B92"/>
    <w:rsid w:val="00F31543"/>
    <w:rsid w:val="00F42480"/>
    <w:rsid w:val="00F62572"/>
    <w:rsid w:val="00F6488F"/>
    <w:rsid w:val="00F70CF6"/>
    <w:rsid w:val="00F85DDC"/>
    <w:rsid w:val="00F86095"/>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FAB6B3-404E-45DB-9DB7-F6EB2E5F7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209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0963"/>
    <w:rPr>
      <w:rFonts w:ascii="Segoe UI" w:hAnsi="Segoe UI" w:cs="Segoe UI"/>
      <w:spacing w:val="4"/>
      <w:sz w:val="18"/>
      <w:szCs w:val="18"/>
    </w:rPr>
  </w:style>
  <w:style w:type="character" w:styleId="LineNumber">
    <w:name w:val="line number"/>
    <w:basedOn w:val="DefaultParagraphFont"/>
    <w:semiHidden/>
    <w:unhideWhenUsed/>
    <w:rsid w:val="00DA3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13684-6D50-4AF5-94C9-A783E4DDD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2272</Words>
  <Characters>12605</Characters>
  <Application>Microsoft Office Word</Application>
  <DocSecurity>0</DocSecurity>
  <Lines>281</Lines>
  <Paragraphs>52</Paragraphs>
  <ScaleCrop>false</ScaleCrop>
  <HeadingPairs>
    <vt:vector size="2" baseType="variant">
      <vt:variant>
        <vt:lpstr>Title</vt:lpstr>
      </vt:variant>
      <vt:variant>
        <vt:i4>1</vt:i4>
      </vt:variant>
    </vt:vector>
  </HeadingPairs>
  <TitlesOfParts>
    <vt:vector size="1" baseType="lpstr">
      <vt:lpstr>A178</vt:lpstr>
    </vt:vector>
  </TitlesOfParts>
  <Manager>R224</Manager>
  <Company>OFFICE of LEGISLATIVE SERVICES</Company>
  <LinksUpToDate>false</LinksUpToDate>
  <CharactersWithSpaces>14904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dc:title>
  <dc:creator>Assemblyman  WIRTHS, Assemblyman  FREIMAN</dc:creator>
  <cp:keywords>A178|7|ER |303|0|0|!|0|</cp:keywords>
  <dc:description>PREFILED 2020</dc:description>
  <cp:lastModifiedBy>Franks, Denise</cp:lastModifiedBy>
  <cp:revision>2</cp:revision>
  <cp:lastPrinted>2019-11-22T16:56:00Z</cp:lastPrinted>
  <dcterms:created xsi:type="dcterms:W3CDTF">2019-12-03T18:17:00Z</dcterms:created>
  <dcterms:modified xsi:type="dcterms:W3CDTF">2019-12-03T18:17:00Z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