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53D" w:rsidRDefault="00FB553D" w:rsidP="00FB553D">
      <w:pPr>
        <w:pStyle w:val="bpuBill"/>
      </w:pPr>
      <w:bookmarkStart w:id="0" w:name="bpuFrontPg"/>
      <w:bookmarkStart w:id="1" w:name="_GoBack"/>
      <w:bookmarkEnd w:id="0"/>
      <w:bookmarkEnd w:id="1"/>
      <w:r>
        <w:t xml:space="preserve">ASSEMBLY, No. 182 </w:t>
      </w:r>
    </w:p>
    <w:p w:rsidR="00FB553D" w:rsidRPr="00FB553D" w:rsidRDefault="00FB553D" w:rsidP="00FB55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830" r:id="rId8"/>
        </w:object>
      </w:r>
    </w:p>
    <w:p w:rsidR="00FB553D" w:rsidRDefault="00FB553D" w:rsidP="00FB553D">
      <w:pPr>
        <w:pStyle w:val="bpuState"/>
      </w:pPr>
      <w:r>
        <w:t>STATE OF NEW JERSEY</w:t>
      </w:r>
    </w:p>
    <w:p w:rsidR="00FB553D" w:rsidRDefault="00FB553D" w:rsidP="00FB553D">
      <w:pPr>
        <w:pStyle w:val="bpuLegislature"/>
      </w:pPr>
      <w:r>
        <w:t>219th LEGISLATURE</w:t>
      </w:r>
    </w:p>
    <w:p w:rsidR="00FB553D" w:rsidRDefault="00FB553D" w:rsidP="00FB553D">
      <w:pPr>
        <w:pStyle w:val="bpuWpGraphic"/>
      </w:pPr>
      <w:r>
        <w:object w:dxaOrig="8985" w:dyaOrig="255">
          <v:shape id="_x0000_i1026" type="#_x0000_t75" style="width:6in;height:12pt" o:ole="">
            <v:imagedata r:id="rId7" o:title=""/>
          </v:shape>
          <o:OLEObject Type="Embed" ProgID="WPWin6.1" ShapeID="_x0000_i1026" DrawAspect="Content" ObjectID="_1636883831" r:id="rId9"/>
        </w:object>
      </w:r>
      <w:r>
        <w:t xml:space="preserve">  </w:t>
      </w:r>
    </w:p>
    <w:p w:rsidR="00FB553D" w:rsidRDefault="00FB553D" w:rsidP="00FB553D">
      <w:pPr>
        <w:pStyle w:val="bpuIntro"/>
      </w:pPr>
      <w:r>
        <w:t>PRE-FILED FOR INTRODUCTION IN THE 2020 SESSION</w:t>
      </w:r>
    </w:p>
    <w:p w:rsidR="00FB553D" w:rsidRDefault="00FB553D" w:rsidP="00FB553D">
      <w:pPr>
        <w:pStyle w:val="bpuIntro"/>
      </w:pPr>
    </w:p>
    <w:p w:rsidR="00FB553D" w:rsidRDefault="00FB553D" w:rsidP="00FB553D">
      <w:pPr>
        <w:pStyle w:val="bpuIntro"/>
        <w:sectPr w:rsidR="00FB553D" w:rsidSect="00FB553D">
          <w:headerReference w:type="even" r:id="rId10"/>
          <w:headerReference w:type="default" r:id="rId11"/>
          <w:pgSz w:w="12240" w:h="20160" w:code="5"/>
          <w:pgMar w:top="2160" w:right="1440" w:bottom="1440" w:left="1440" w:header="720" w:footer="720" w:gutter="0"/>
          <w:pgNumType w:start="1"/>
          <w:cols w:space="720"/>
          <w:docGrid w:linePitch="360"/>
        </w:sectPr>
      </w:pPr>
    </w:p>
    <w:p w:rsidR="00FB553D" w:rsidRDefault="00FB553D" w:rsidP="00FB553D">
      <w:pPr>
        <w:pStyle w:val="bpuIntro"/>
      </w:pPr>
    </w:p>
    <w:p w:rsidR="00FB553D" w:rsidRDefault="00FB553D" w:rsidP="00FB553D">
      <w:pPr>
        <w:pStyle w:val="bpuSponsor"/>
      </w:pPr>
      <w:r>
        <w:t>Sponsored by:</w:t>
      </w:r>
    </w:p>
    <w:p w:rsidR="00FB553D" w:rsidRDefault="00FB553D" w:rsidP="00FB553D">
      <w:pPr>
        <w:pStyle w:val="bpuSponsor"/>
      </w:pPr>
      <w:r>
        <w:t>Assemblyman  HAROLD "HAL" J. WIRTHS</w:t>
      </w:r>
    </w:p>
    <w:p w:rsidR="00FB553D" w:rsidRDefault="00FB553D" w:rsidP="00FB553D">
      <w:pPr>
        <w:pStyle w:val="bpuSponsor"/>
      </w:pPr>
      <w:r>
        <w:t>District 24 (Morris, Sussex and Warren)</w:t>
      </w:r>
    </w:p>
    <w:p w:rsidR="00FB553D" w:rsidRDefault="00FB553D" w:rsidP="00FB553D">
      <w:pPr>
        <w:pStyle w:val="bpuSponsor"/>
      </w:pPr>
    </w:p>
    <w:p w:rsidR="00FB553D" w:rsidRDefault="00FB553D" w:rsidP="00FB553D">
      <w:pPr>
        <w:pStyle w:val="bpuSponsor"/>
      </w:pPr>
    </w:p>
    <w:p w:rsidR="00FB553D" w:rsidRDefault="00FB553D" w:rsidP="00FB553D">
      <w:pPr>
        <w:pStyle w:val="bpuSponsor"/>
      </w:pPr>
    </w:p>
    <w:p w:rsidR="00FB553D" w:rsidRDefault="00FB553D" w:rsidP="00FB553D">
      <w:pPr>
        <w:pStyle w:val="bpuSponsor"/>
      </w:pPr>
    </w:p>
    <w:p w:rsidR="00FB553D" w:rsidRDefault="00FB553D" w:rsidP="00FB553D">
      <w:pPr>
        <w:pStyle w:val="bpuSponsor"/>
      </w:pPr>
      <w:r>
        <w:t>SYNOPSIS</w:t>
      </w:r>
    </w:p>
    <w:p w:rsidR="00FB553D" w:rsidRDefault="00FB553D" w:rsidP="00FB553D">
      <w:pPr>
        <w:pStyle w:val="bpuNormText"/>
      </w:pPr>
      <w:r>
        <w:tab/>
        <w:t xml:space="preserve">Requires public utilities and cable television companies to accommodate and relocate facilities when necessary for transportation infrastructure projects at direction of DOT. </w:t>
      </w:r>
    </w:p>
    <w:p w:rsidR="00FB553D" w:rsidRDefault="00FB553D" w:rsidP="00FB553D">
      <w:pPr>
        <w:pStyle w:val="bpuNormText"/>
      </w:pPr>
    </w:p>
    <w:p w:rsidR="00FB553D" w:rsidRDefault="00FB553D" w:rsidP="00FB553D">
      <w:pPr>
        <w:pStyle w:val="bpuSponsor"/>
      </w:pPr>
      <w:r>
        <w:t xml:space="preserve">CURRENT VERSION OF TEXT </w:t>
      </w:r>
    </w:p>
    <w:p w:rsidR="00FB553D" w:rsidRDefault="00FB553D" w:rsidP="00FB553D">
      <w:pPr>
        <w:pStyle w:val="bpuNormText"/>
      </w:pPr>
      <w:r>
        <w:tab/>
        <w:t>Introduced Pending Technical Review by Legislative Counsel.</w:t>
      </w:r>
    </w:p>
    <w:p w:rsidR="00FB553D" w:rsidRDefault="00FB553D" w:rsidP="00FB55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553D" w:rsidRDefault="00FB55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553D" w:rsidSect="00FB553D">
          <w:type w:val="continuous"/>
          <w:pgSz w:w="12240" w:h="20160" w:code="5"/>
          <w:pgMar w:top="2160" w:right="2275" w:bottom="1440" w:left="2275" w:header="72" w:footer="720" w:gutter="0"/>
          <w:pgNumType w:start="1"/>
          <w:cols w:space="720"/>
          <w:docGrid w:linePitch="360"/>
        </w:sectPr>
      </w:pPr>
    </w:p>
    <w:p w:rsidR="008B4EF8" w:rsidRPr="00F305DA" w:rsidRDefault="008B4EF8" w:rsidP="008B4EF8">
      <w:pPr>
        <w:pStyle w:val="HangingAnAct"/>
        <w:rPr>
          <w:rStyle w:val="HangingAnActChar"/>
        </w:rPr>
      </w:pPr>
      <w:r w:rsidRPr="008B4EF8">
        <w:rPr>
          <w:rStyle w:val="BillHead"/>
        </w:rPr>
        <w:lastRenderedPageBreak/>
        <w:t>An Act</w:t>
      </w:r>
      <w:r w:rsidRPr="006B7FA7">
        <w:rPr>
          <w:rStyle w:val="HangingAnActChar"/>
        </w:rPr>
        <w:t xml:space="preserve"> </w:t>
      </w:r>
      <w:r w:rsidRPr="00F305DA">
        <w:rPr>
          <w:rStyle w:val="HangingAnActChar"/>
        </w:rPr>
        <w:t xml:space="preserve">concerning the accommodation and relocation of certain public utility and cable television facilities for the purposes of </w:t>
      </w:r>
      <w:r>
        <w:rPr>
          <w:rStyle w:val="HangingAnActChar"/>
        </w:rPr>
        <w:t xml:space="preserve">transportation </w:t>
      </w:r>
      <w:r w:rsidRPr="00F305DA">
        <w:rPr>
          <w:rStyle w:val="HangingAnActChar"/>
        </w:rPr>
        <w:t>infrastructure projects and amending P.L.1983, c.283.</w:t>
      </w:r>
    </w:p>
    <w:p w:rsidR="008B4EF8" w:rsidRPr="00D71D68" w:rsidRDefault="008B4EF8" w:rsidP="008B4EF8"/>
    <w:p w:rsidR="008B4EF8" w:rsidRPr="00AA7880" w:rsidRDefault="008B4EF8" w:rsidP="008B4E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4EF8" w:rsidRDefault="008B4EF8" w:rsidP="008B4EF8"/>
    <w:p w:rsidR="008B4EF8" w:rsidRDefault="008B4EF8" w:rsidP="008B4EF8">
      <w:r>
        <w:tab/>
        <w:t>1.</w:t>
      </w:r>
      <w:r>
        <w:tab/>
        <w:t>Section 1 of</w:t>
      </w:r>
      <w:r w:rsidRPr="00F305DA">
        <w:rPr>
          <w:rStyle w:val="HangingAnActChar"/>
        </w:rPr>
        <w:t xml:space="preserve"> P.L.1983, c.283</w:t>
      </w:r>
      <w:r>
        <w:rPr>
          <w:rStyle w:val="HangingAnActChar"/>
        </w:rPr>
        <w:t xml:space="preserve"> (C.</w:t>
      </w:r>
      <w:r>
        <w:t>27:7-44.9) is amended to read as follows:</w:t>
      </w:r>
    </w:p>
    <w:p w:rsidR="008B4EF8" w:rsidRPr="004F637A" w:rsidRDefault="008B4EF8" w:rsidP="008B4EF8">
      <w:pPr>
        <w:rPr>
          <w:u w:val="single"/>
        </w:rPr>
      </w:pPr>
      <w:r>
        <w:tab/>
        <w:t>1.</w:t>
      </w:r>
      <w:r>
        <w:tab/>
        <w:t xml:space="preserve">a. In addition to other powers conferred upon the Commissioner of Transportation by any other law and not in limitation thereof, the commissioner, in connection with the construction, reconstruction, maintenance or operation of any </w:t>
      </w:r>
      <w:r w:rsidRPr="00C8170B">
        <w:rPr>
          <w:rFonts w:ascii="Albertus Extra Bold" w:hAnsi="Albertus Extra Bold"/>
          <w:b/>
        </w:rPr>
        <w:t>[</w:t>
      </w:r>
      <w:r>
        <w:t>highway</w:t>
      </w:r>
      <w:r w:rsidRPr="00C8170B">
        <w:rPr>
          <w:rFonts w:ascii="Albertus Extra Bold" w:hAnsi="Albertus Extra Bold"/>
          <w:b/>
        </w:rPr>
        <w:t>]</w:t>
      </w:r>
      <w:r>
        <w:t xml:space="preserve"> </w:t>
      </w:r>
      <w:r>
        <w:rPr>
          <w:u w:val="single"/>
        </w:rPr>
        <w:t>infrastructure</w:t>
      </w:r>
      <w:r>
        <w:t xml:space="preserve"> project, may make reasonable regulations for the installation, construction, maintenance, repair, renewal, relocation and removal of </w:t>
      </w:r>
      <w:r w:rsidRPr="00C8170B">
        <w:rPr>
          <w:rFonts w:ascii="Albertus Extra Bold" w:hAnsi="Albertus Extra Bold"/>
          <w:b/>
        </w:rPr>
        <w:t>[</w:t>
      </w:r>
      <w:r>
        <w:t>pipes, mains, conduits, cables, wires, towers, poles and other equipment and appliances, herein called "facilities,"</w:t>
      </w:r>
      <w:r w:rsidRPr="00C8170B">
        <w:rPr>
          <w:rFonts w:ascii="Albertus Extra Bold" w:hAnsi="Albertus Extra Bold"/>
          <w:b/>
        </w:rPr>
        <w:t>]</w:t>
      </w:r>
      <w:r>
        <w:t xml:space="preserve"> </w:t>
      </w:r>
      <w:r>
        <w:rPr>
          <w:u w:val="single"/>
        </w:rPr>
        <w:t>facilities</w:t>
      </w:r>
      <w:r>
        <w:t xml:space="preserve"> of any </w:t>
      </w:r>
      <w:r w:rsidRPr="00C8170B">
        <w:rPr>
          <w:rFonts w:ascii="Albertus Extra Bold" w:hAnsi="Albertus Extra Bold"/>
          <w:b/>
        </w:rPr>
        <w:t>[</w:t>
      </w:r>
      <w:r>
        <w:t>public</w:t>
      </w:r>
      <w:r w:rsidRPr="00C8170B">
        <w:rPr>
          <w:rFonts w:ascii="Albertus Extra Bold" w:hAnsi="Albertus Extra Bold"/>
          <w:b/>
        </w:rPr>
        <w:t>]</w:t>
      </w:r>
      <w:r>
        <w:t xml:space="preserve"> utility </w:t>
      </w:r>
      <w:r>
        <w:rPr>
          <w:u w:val="single"/>
        </w:rPr>
        <w:t>company,</w:t>
      </w:r>
      <w:r>
        <w:t xml:space="preserve"> as defined in </w:t>
      </w:r>
      <w:r w:rsidRPr="00C8170B">
        <w:rPr>
          <w:rFonts w:ascii="Albertus Extra Bold" w:hAnsi="Albertus Extra Bold"/>
          <w:b/>
        </w:rPr>
        <w:t>[</w:t>
      </w:r>
      <w:r>
        <w:t>R.S.48:2-13, and of any cable television company as defined in the "Cable Television Act," P.L.1972, c.186 (C.48:5A-1 et seq.),</w:t>
      </w:r>
      <w:r w:rsidRPr="00C8170B">
        <w:rPr>
          <w:rFonts w:ascii="Albertus Extra Bold" w:hAnsi="Albertus Extra Bold"/>
          <w:b/>
        </w:rPr>
        <w:t>]</w:t>
      </w:r>
      <w:r>
        <w:t xml:space="preserve"> </w:t>
      </w:r>
      <w:r>
        <w:rPr>
          <w:u w:val="single"/>
        </w:rPr>
        <w:t>subsection c. of this section, having been granted privileges by the State or any political subdivision thereof,</w:t>
      </w:r>
      <w:r>
        <w:t xml:space="preserve"> in, on, along, over or under any </w:t>
      </w:r>
      <w:r w:rsidRPr="00C8170B">
        <w:rPr>
          <w:rFonts w:ascii="Albertus Extra Bold" w:hAnsi="Albertus Extra Bold"/>
          <w:b/>
        </w:rPr>
        <w:t>[</w:t>
      </w:r>
      <w:r>
        <w:t>highway</w:t>
      </w:r>
      <w:r w:rsidRPr="00C8170B">
        <w:rPr>
          <w:rFonts w:ascii="Albertus Extra Bold" w:hAnsi="Albertus Extra Bold"/>
          <w:b/>
        </w:rPr>
        <w:t>]</w:t>
      </w:r>
      <w:r>
        <w:t xml:space="preserve"> </w:t>
      </w:r>
      <w:r>
        <w:rPr>
          <w:u w:val="single"/>
        </w:rPr>
        <w:t>infrastructure</w:t>
      </w:r>
      <w:r>
        <w:t xml:space="preserve"> project. </w:t>
      </w:r>
      <w:r w:rsidR="007B575B">
        <w:t xml:space="preserve"> </w:t>
      </w:r>
      <w:r>
        <w:t xml:space="preserve">Whenever the commissioner determines that it is necessary that facilities which now are, or hereafter may be, located in, on, along, over or under any </w:t>
      </w:r>
      <w:r w:rsidRPr="00C8170B">
        <w:rPr>
          <w:rFonts w:ascii="Albertus Extra Bold" w:hAnsi="Albertus Extra Bold"/>
          <w:b/>
        </w:rPr>
        <w:t>[</w:t>
      </w:r>
      <w:r>
        <w:t>highway</w:t>
      </w:r>
      <w:r w:rsidRPr="00C8170B">
        <w:rPr>
          <w:rFonts w:ascii="Albertus Extra Bold" w:hAnsi="Albertus Extra Bold"/>
          <w:b/>
        </w:rPr>
        <w:t>]</w:t>
      </w:r>
      <w:r>
        <w:t xml:space="preserve"> </w:t>
      </w:r>
      <w:r>
        <w:rPr>
          <w:u w:val="single"/>
        </w:rPr>
        <w:t>infrastructure</w:t>
      </w:r>
      <w:r>
        <w:t xml:space="preserve"> project shall be relocated in the project or should be removed from the project, the </w:t>
      </w:r>
      <w:r w:rsidRPr="00C8170B">
        <w:rPr>
          <w:rFonts w:ascii="Albertus Extra Bold" w:hAnsi="Albertus Extra Bold"/>
          <w:b/>
        </w:rPr>
        <w:t>[</w:t>
      </w:r>
      <w:r>
        <w:t>public</w:t>
      </w:r>
      <w:r w:rsidRPr="00C8170B">
        <w:rPr>
          <w:rFonts w:ascii="Albertus Extra Bold" w:hAnsi="Albertus Extra Bold"/>
          <w:b/>
        </w:rPr>
        <w:t>]</w:t>
      </w:r>
      <w:r>
        <w:t xml:space="preserve"> utility </w:t>
      </w:r>
      <w:r w:rsidRPr="00C8170B">
        <w:rPr>
          <w:rFonts w:ascii="Albertus Extra Bold" w:hAnsi="Albertus Extra Bold"/>
          <w:b/>
        </w:rPr>
        <w:t>[</w:t>
      </w:r>
      <w:r>
        <w:t>or cable television</w:t>
      </w:r>
      <w:r w:rsidRPr="00837DEF">
        <w:rPr>
          <w:rFonts w:ascii="Albertus Extra Bold" w:hAnsi="Albertus Extra Bold"/>
          <w:b/>
        </w:rPr>
        <w:t>]</w:t>
      </w:r>
      <w:r>
        <w:t xml:space="preserve"> company owning or operating the facilities shall relocate or remove the same in accordance with the order of the commissioner.  The cost and expenses of such relocation or removal, including the cost of installing the facilities in a new location, or new locations, and the cost of any lands, or any rights or interests in lands, and any other rights acquired to accomplish the relocation or removal, shall be ascertained and paid by the commissioner as a part of the cost of the </w:t>
      </w:r>
      <w:r>
        <w:rPr>
          <w:u w:val="single"/>
        </w:rPr>
        <w:t>infrastructure</w:t>
      </w:r>
      <w:r>
        <w:t xml:space="preserve"> project</w:t>
      </w:r>
      <w:r w:rsidRPr="00474AA1">
        <w:rPr>
          <w:u w:val="single"/>
        </w:rPr>
        <w:t xml:space="preserve">, </w:t>
      </w:r>
      <w:r w:rsidRPr="00397469">
        <w:rPr>
          <w:u w:val="single"/>
        </w:rPr>
        <w:t xml:space="preserve">provided the utility company complies with all applicable </w:t>
      </w:r>
      <w:r>
        <w:rPr>
          <w:u w:val="single"/>
        </w:rPr>
        <w:t>f</w:t>
      </w:r>
      <w:r w:rsidRPr="00397469">
        <w:rPr>
          <w:u w:val="single"/>
        </w:rPr>
        <w:t xml:space="preserve">ederal and State statutes and regulations as they apply to the contracting for, and the cost reimbursement and accounting of, the accommodation of </w:t>
      </w:r>
      <w:r>
        <w:rPr>
          <w:u w:val="single"/>
        </w:rPr>
        <w:t>facilities</w:t>
      </w:r>
      <w:r w:rsidRPr="00397469">
        <w:rPr>
          <w:u w:val="single"/>
        </w:rPr>
        <w:t xml:space="preserve"> within the highway right-of-way. </w:t>
      </w:r>
      <w:r>
        <w:rPr>
          <w:u w:val="single"/>
        </w:rPr>
        <w:t xml:space="preserve"> </w:t>
      </w:r>
      <w:r w:rsidRPr="00397469">
        <w:rPr>
          <w:u w:val="single"/>
        </w:rPr>
        <w:t xml:space="preserve">The </w:t>
      </w:r>
      <w:r>
        <w:rPr>
          <w:u w:val="single"/>
        </w:rPr>
        <w:t>d</w:t>
      </w:r>
      <w:r w:rsidRPr="00397469">
        <w:rPr>
          <w:u w:val="single"/>
        </w:rPr>
        <w:t xml:space="preserve">epartment </w:t>
      </w:r>
      <w:r>
        <w:rPr>
          <w:u w:val="single"/>
        </w:rPr>
        <w:t>may</w:t>
      </w:r>
      <w:r w:rsidRPr="00397469">
        <w:rPr>
          <w:u w:val="single"/>
        </w:rPr>
        <w:t xml:space="preserve"> audit all records associated with the reimbursement of </w:t>
      </w:r>
      <w:r>
        <w:rPr>
          <w:u w:val="single"/>
        </w:rPr>
        <w:t>facilities</w:t>
      </w:r>
      <w:r w:rsidRPr="00397469">
        <w:rPr>
          <w:u w:val="single"/>
        </w:rPr>
        <w:t xml:space="preserve"> accommodation costs within three years of compl</w:t>
      </w:r>
      <w:r>
        <w:rPr>
          <w:u w:val="single"/>
        </w:rPr>
        <w:t>etion of the accommodation work</w:t>
      </w:r>
      <w:r w:rsidRPr="00397469">
        <w:rPr>
          <w:u w:val="single"/>
        </w:rPr>
        <w:t xml:space="preserve"> and recover or deduct from future payments </w:t>
      </w:r>
      <w:r>
        <w:rPr>
          <w:u w:val="single"/>
        </w:rPr>
        <w:t>for</w:t>
      </w:r>
      <w:r w:rsidRPr="00397469">
        <w:rPr>
          <w:u w:val="single"/>
        </w:rPr>
        <w:t xml:space="preserve"> any other infrastructure project requi</w:t>
      </w:r>
      <w:r>
        <w:rPr>
          <w:u w:val="single"/>
        </w:rPr>
        <w:t xml:space="preserve">ring facilities </w:t>
      </w:r>
      <w:r>
        <w:rPr>
          <w:u w:val="single"/>
        </w:rPr>
        <w:br w:type="page"/>
      </w:r>
      <w:r>
        <w:rPr>
          <w:u w:val="single"/>
        </w:rPr>
        <w:lastRenderedPageBreak/>
        <w:t>accommodation work,</w:t>
      </w:r>
      <w:r w:rsidRPr="00397469">
        <w:rPr>
          <w:u w:val="single"/>
        </w:rPr>
        <w:t xml:space="preserve"> any non-allowable costs </w:t>
      </w:r>
      <w:r>
        <w:rPr>
          <w:u w:val="single"/>
        </w:rPr>
        <w:t>discovered</w:t>
      </w:r>
      <w:r w:rsidRPr="00397469">
        <w:rPr>
          <w:u w:val="single"/>
        </w:rPr>
        <w:t xml:space="preserve"> through </w:t>
      </w:r>
      <w:r>
        <w:rPr>
          <w:u w:val="single"/>
        </w:rPr>
        <w:t>that</w:t>
      </w:r>
      <w:r w:rsidRPr="00397469">
        <w:rPr>
          <w:u w:val="single"/>
        </w:rPr>
        <w:t xml:space="preserve"> audit</w:t>
      </w:r>
      <w:r>
        <w:t xml:space="preserve">.  In the case of the relocation or removal of facilities, </w:t>
      </w:r>
      <w:r w:rsidRPr="00114EB9">
        <w:rPr>
          <w:rFonts w:ascii="Albertus Extra Bold" w:hAnsi="Albertus Extra Bold"/>
          <w:b/>
        </w:rPr>
        <w:t>[</w:t>
      </w:r>
      <w:r>
        <w:t>as aforesaid,</w:t>
      </w:r>
      <w:r w:rsidRPr="00114EB9">
        <w:rPr>
          <w:rFonts w:ascii="Albertus Extra Bold" w:hAnsi="Albertus Extra Bold"/>
          <w:b/>
        </w:rPr>
        <w:t>]</w:t>
      </w:r>
      <w:r>
        <w:t xml:space="preserve"> the </w:t>
      </w:r>
      <w:r w:rsidRPr="00C8170B">
        <w:rPr>
          <w:rFonts w:ascii="Albertus Extra Bold" w:hAnsi="Albertus Extra Bold"/>
          <w:b/>
        </w:rPr>
        <w:t>[</w:t>
      </w:r>
      <w:r>
        <w:t>public</w:t>
      </w:r>
      <w:r w:rsidRPr="00C8170B">
        <w:rPr>
          <w:rFonts w:ascii="Albertus Extra Bold" w:hAnsi="Albertus Extra Bold"/>
          <w:b/>
        </w:rPr>
        <w:t>]</w:t>
      </w:r>
      <w:r>
        <w:t xml:space="preserve"> utility </w:t>
      </w:r>
      <w:r w:rsidRPr="00C8170B">
        <w:rPr>
          <w:rFonts w:ascii="Albertus Extra Bold" w:hAnsi="Albertus Extra Bold"/>
          <w:b/>
        </w:rPr>
        <w:t>[</w:t>
      </w:r>
      <w:r>
        <w:t>or cable television</w:t>
      </w:r>
      <w:r w:rsidRPr="00C8170B">
        <w:rPr>
          <w:rFonts w:ascii="Albertus Extra Bold" w:hAnsi="Albertus Extra Bold"/>
          <w:b/>
        </w:rPr>
        <w:t>]</w:t>
      </w:r>
      <w:r>
        <w:t xml:space="preserve"> company owning or operating the same, its successors or assigns may maintain and operate the facilities, with the necessary appurtenances, in the new location or new locations for as long a period, and upon the same terms and conditions, as it had the right to maintain and operate the facilities in the former location or locations. </w:t>
      </w:r>
    </w:p>
    <w:p w:rsidR="008B4EF8" w:rsidRDefault="008B4EF8" w:rsidP="008B4EF8">
      <w:r>
        <w:tab/>
        <w:t>b.</w:t>
      </w:r>
      <w:r>
        <w:tab/>
      </w:r>
      <w:r w:rsidRPr="00C8170B">
        <w:rPr>
          <w:rFonts w:ascii="Albertus Extra Bold" w:hAnsi="Albertus Extra Bold"/>
          <w:b/>
        </w:rPr>
        <w:t>[</w:t>
      </w:r>
      <w:r>
        <w:t>As used in this act, "highway project," in addition to its ordinary meaning, means one which is administered and contracted for by the commissioner.</w:t>
      </w:r>
    </w:p>
    <w:p w:rsidR="008B4EF8" w:rsidRDefault="008B4EF8" w:rsidP="008B4EF8">
      <w:r>
        <w:tab/>
        <w:t>c.</w:t>
      </w:r>
      <w:r w:rsidRPr="00CF31C0">
        <w:rPr>
          <w:rFonts w:ascii="Albertus Extra Bold" w:hAnsi="Albertus Extra Bold"/>
          <w:b/>
        </w:rPr>
        <w:t>]</w:t>
      </w:r>
      <w:r>
        <w:t xml:space="preserve"> </w:t>
      </w:r>
      <w:r w:rsidRPr="00397469">
        <w:rPr>
          <w:u w:val="single"/>
        </w:rPr>
        <w:t>For infrastructure projects undertaken by the department and financed with public funds wherein utility facilities will require accommodation, the accommodation work shall be done in accordance with a final infrastructure project work plan, utility accommodation plan</w:t>
      </w:r>
      <w:r>
        <w:rPr>
          <w:u w:val="single"/>
        </w:rPr>
        <w:t>,</w:t>
      </w:r>
      <w:r w:rsidRPr="00397469">
        <w:rPr>
          <w:u w:val="single"/>
        </w:rPr>
        <w:t xml:space="preserve"> and construction schedule developed by the department, in consultation with the utility companies.  Costs associated with pre-engineering, field location testing, engineering design and review, and any costs attributable to the utility company from its delay in the relocati</w:t>
      </w:r>
      <w:r>
        <w:rPr>
          <w:u w:val="single"/>
        </w:rPr>
        <w:t>on of its facilities, shall be paid</w:t>
      </w:r>
      <w:r w:rsidRPr="00397469">
        <w:rPr>
          <w:u w:val="single"/>
        </w:rPr>
        <w:t xml:space="preserve"> by the utility company.</w:t>
      </w:r>
    </w:p>
    <w:p w:rsidR="008B4EF8" w:rsidRPr="00C8170B" w:rsidRDefault="008B4EF8" w:rsidP="008B4EF8">
      <w:pPr>
        <w:rPr>
          <w:u w:val="single"/>
        </w:rPr>
      </w:pPr>
      <w:r>
        <w:tab/>
      </w:r>
      <w:r>
        <w:rPr>
          <w:u w:val="single"/>
        </w:rPr>
        <w:t>c.</w:t>
      </w:r>
      <w:r>
        <w:rPr>
          <w:u w:val="single"/>
        </w:rPr>
        <w:tab/>
        <w:t>As used in this act:</w:t>
      </w:r>
    </w:p>
    <w:p w:rsidR="008B4EF8" w:rsidRPr="00CF31C0" w:rsidRDefault="008B4EF8" w:rsidP="008B4EF8">
      <w:pPr>
        <w:rPr>
          <w:color w:val="000000"/>
          <w:u w:val="single"/>
        </w:rPr>
      </w:pPr>
      <w:r w:rsidRPr="00CF31C0">
        <w:rPr>
          <w:color w:val="000000"/>
        </w:rPr>
        <w:tab/>
      </w:r>
      <w:r w:rsidRPr="00CF31C0">
        <w:rPr>
          <w:color w:val="000000"/>
          <w:u w:val="single"/>
        </w:rPr>
        <w:t xml:space="preserve">“Cable television company” </w:t>
      </w:r>
      <w:r>
        <w:rPr>
          <w:color w:val="000000"/>
          <w:u w:val="single"/>
        </w:rPr>
        <w:t>shall have</w:t>
      </w:r>
      <w:r w:rsidRPr="00CF31C0">
        <w:rPr>
          <w:color w:val="000000"/>
          <w:u w:val="single"/>
        </w:rPr>
        <w:t xml:space="preserve"> the same meaning as defined in </w:t>
      </w:r>
      <w:r>
        <w:rPr>
          <w:color w:val="000000"/>
          <w:u w:val="single"/>
        </w:rPr>
        <w:t>section 3 of P.L.1972, c.186 (C.48:5A-3</w:t>
      </w:r>
      <w:r w:rsidRPr="00CF31C0">
        <w:rPr>
          <w:color w:val="000000"/>
          <w:u w:val="single"/>
        </w:rPr>
        <w:t xml:space="preserve">).  </w:t>
      </w:r>
    </w:p>
    <w:p w:rsidR="008B4EF8" w:rsidRPr="00CF31C0" w:rsidRDefault="008B4EF8" w:rsidP="008B4EF8">
      <w:pPr>
        <w:rPr>
          <w:color w:val="000000"/>
          <w:u w:val="single"/>
        </w:rPr>
      </w:pPr>
      <w:r w:rsidRPr="00CF31C0">
        <w:rPr>
          <w:color w:val="000000"/>
        </w:rPr>
        <w:tab/>
      </w:r>
      <w:r w:rsidRPr="00CF31C0">
        <w:rPr>
          <w:color w:val="000000"/>
          <w:u w:val="single"/>
        </w:rPr>
        <w:t xml:space="preserve">“Contractor” means a person who is directly awarded and enters into a contract for services related to an infrastructure project by the department. </w:t>
      </w:r>
    </w:p>
    <w:p w:rsidR="008B4EF8" w:rsidRPr="00CF31C0" w:rsidRDefault="008B4EF8" w:rsidP="008B4EF8">
      <w:pPr>
        <w:rPr>
          <w:color w:val="000000"/>
          <w:u w:val="single"/>
        </w:rPr>
      </w:pPr>
      <w:r w:rsidRPr="00CF31C0">
        <w:rPr>
          <w:color w:val="000000"/>
        </w:rPr>
        <w:tab/>
      </w:r>
      <w:r w:rsidRPr="00CF31C0">
        <w:rPr>
          <w:color w:val="000000"/>
          <w:u w:val="single"/>
        </w:rPr>
        <w:t>“Department” means the Department of Transportation.</w:t>
      </w:r>
    </w:p>
    <w:p w:rsidR="008B4EF8" w:rsidRPr="00CF31C0" w:rsidRDefault="008B4EF8" w:rsidP="008B4EF8">
      <w:pPr>
        <w:rPr>
          <w:color w:val="000000"/>
          <w:u w:val="single"/>
        </w:rPr>
      </w:pPr>
      <w:r w:rsidRPr="00CF31C0">
        <w:rPr>
          <w:color w:val="000000"/>
        </w:rPr>
        <w:tab/>
      </w:r>
      <w:r w:rsidRPr="00CF31C0">
        <w:rPr>
          <w:color w:val="000000"/>
          <w:u w:val="single"/>
        </w:rPr>
        <w:t>“Draft infrastructure project work plan and construction schedule” means a draft of a plan and construction schedule for an infrastructure project being contemplated by the department, which shall include, but need not be limited to, the preliminary design and construction completion schedule anticipated for the infrastructure project.</w:t>
      </w:r>
    </w:p>
    <w:p w:rsidR="008B4EF8" w:rsidRPr="00CF31C0" w:rsidRDefault="008B4EF8" w:rsidP="008B4EF8">
      <w:pPr>
        <w:rPr>
          <w:color w:val="000000"/>
          <w:u w:val="single"/>
        </w:rPr>
      </w:pPr>
      <w:r w:rsidRPr="00CF31C0">
        <w:rPr>
          <w:color w:val="000000"/>
        </w:rPr>
        <w:tab/>
      </w:r>
      <w:r>
        <w:rPr>
          <w:color w:val="000000"/>
          <w:u w:val="single"/>
        </w:rPr>
        <w:t>“Facilities” means a</w:t>
      </w:r>
      <w:r w:rsidRPr="00CF31C0">
        <w:rPr>
          <w:color w:val="000000"/>
          <w:u w:val="single"/>
        </w:rPr>
        <w:t xml:space="preserve"> utility company’s tracks, pipes, mains or laterals, conduits, access manholes or chambers, cables, wires, towers, poles, telecommunications equipment, data transmissions systems, or other equipment, appliances, or apparatus, but not including any railroad.</w:t>
      </w:r>
    </w:p>
    <w:p w:rsidR="008B4EF8" w:rsidRPr="00CF31C0" w:rsidRDefault="008B4EF8" w:rsidP="008B4EF8">
      <w:pPr>
        <w:rPr>
          <w:color w:val="000000"/>
          <w:u w:val="single"/>
        </w:rPr>
      </w:pPr>
      <w:r w:rsidRPr="00CF31C0">
        <w:rPr>
          <w:color w:val="000000"/>
        </w:rPr>
        <w:tab/>
      </w:r>
      <w:r w:rsidRPr="00CF31C0">
        <w:rPr>
          <w:color w:val="000000"/>
          <w:u w:val="single"/>
        </w:rPr>
        <w:t>“Final infrastructure project work plan and construction schedule” means a plan and construction schedule for an infrastructure project that has been adopted by the department.  This shall include, at a minimum, the final design and construction completion schedule anticipated for the infrastructure project.</w:t>
      </w:r>
    </w:p>
    <w:p w:rsidR="008B4EF8" w:rsidRPr="00CF31C0" w:rsidRDefault="008B4EF8" w:rsidP="008B4EF8">
      <w:pPr>
        <w:rPr>
          <w:color w:val="000000"/>
          <w:u w:val="single"/>
        </w:rPr>
      </w:pPr>
      <w:r w:rsidRPr="00CF31C0">
        <w:rPr>
          <w:color w:val="000000"/>
        </w:rPr>
        <w:tab/>
      </w:r>
      <w:r w:rsidRPr="00CF31C0">
        <w:rPr>
          <w:color w:val="000000"/>
          <w:u w:val="single"/>
        </w:rPr>
        <w:t xml:space="preserve">“Highway” means any road, street, highway, thoroughfare, bridge, tunnel, overpass, interchange, or right-of-way which is open to the use of the public for the purpose of vehicular travel and </w:t>
      </w:r>
      <w:r w:rsidRPr="00CF31C0">
        <w:rPr>
          <w:color w:val="000000"/>
          <w:u w:val="single"/>
        </w:rPr>
        <w:lastRenderedPageBreak/>
        <w:t>which is maintained, owned, controlled, or otherwise under the jurisdiction of the department.</w:t>
      </w:r>
    </w:p>
    <w:p w:rsidR="008B4EF8" w:rsidRPr="00CF31C0" w:rsidRDefault="008B4EF8" w:rsidP="008B4EF8">
      <w:pPr>
        <w:rPr>
          <w:color w:val="000000"/>
          <w:u w:val="single"/>
        </w:rPr>
      </w:pPr>
      <w:r w:rsidRPr="00CF31C0">
        <w:rPr>
          <w:color w:val="000000"/>
        </w:rPr>
        <w:tab/>
      </w:r>
      <w:r w:rsidRPr="00CF31C0">
        <w:rPr>
          <w:color w:val="000000"/>
          <w:u w:val="single"/>
        </w:rPr>
        <w:t>“Highway project” means a project comprising the planning, acquisition, engineering, construction, reconstruction, repair, resurfacing, and rehabilitation of highways and the planning, acquisition, engineering, construction, reconstruction, repair, maintenance, and rehabilitation of public transportation projects or other transportation projects which the department may be authorized by law to undertake.</w:t>
      </w:r>
    </w:p>
    <w:p w:rsidR="008B4EF8" w:rsidRPr="00CF31C0" w:rsidRDefault="008B4EF8" w:rsidP="008B4EF8">
      <w:pPr>
        <w:rPr>
          <w:color w:val="000000"/>
          <w:u w:val="single"/>
        </w:rPr>
      </w:pPr>
      <w:r w:rsidRPr="00CF31C0">
        <w:rPr>
          <w:color w:val="000000"/>
        </w:rPr>
        <w:tab/>
      </w:r>
      <w:r w:rsidRPr="00CF31C0">
        <w:rPr>
          <w:color w:val="000000"/>
          <w:u w:val="single"/>
        </w:rPr>
        <w:t>“Impact cost” means any direct or indirect cost resulting from any action or inaction by a ut</w:t>
      </w:r>
      <w:r>
        <w:rPr>
          <w:color w:val="000000"/>
          <w:u w:val="single"/>
        </w:rPr>
        <w:t>ility company required by this s</w:t>
      </w:r>
      <w:r w:rsidRPr="00CF31C0">
        <w:rPr>
          <w:color w:val="000000"/>
          <w:u w:val="single"/>
        </w:rPr>
        <w:t>ection that prevent</w:t>
      </w:r>
      <w:r>
        <w:rPr>
          <w:color w:val="000000"/>
          <w:u w:val="single"/>
        </w:rPr>
        <w:t>s</w:t>
      </w:r>
      <w:r w:rsidRPr="00CF31C0">
        <w:rPr>
          <w:color w:val="000000"/>
          <w:u w:val="single"/>
        </w:rPr>
        <w:t xml:space="preserve"> the </w:t>
      </w:r>
      <w:r>
        <w:rPr>
          <w:color w:val="000000"/>
          <w:u w:val="single"/>
        </w:rPr>
        <w:t>d</w:t>
      </w:r>
      <w:r w:rsidRPr="00CF31C0">
        <w:rPr>
          <w:color w:val="000000"/>
          <w:u w:val="single"/>
        </w:rPr>
        <w:t xml:space="preserve">epartment, a contractor, or both from timely proceeding with the construction and completion of an infrastructure project.  </w:t>
      </w:r>
    </w:p>
    <w:p w:rsidR="008B4EF8" w:rsidRPr="00CF31C0" w:rsidRDefault="008B4EF8" w:rsidP="008B4EF8">
      <w:pPr>
        <w:rPr>
          <w:b/>
          <w:color w:val="000000"/>
        </w:rPr>
      </w:pPr>
      <w:r w:rsidRPr="00CF31C0">
        <w:rPr>
          <w:color w:val="000000"/>
        </w:rPr>
        <w:tab/>
      </w:r>
      <w:r w:rsidRPr="00CF31C0">
        <w:rPr>
          <w:color w:val="000000"/>
          <w:u w:val="single"/>
        </w:rPr>
        <w:t>“Infrastructure project” means any highway project</w:t>
      </w:r>
      <w:r>
        <w:rPr>
          <w:color w:val="000000"/>
          <w:u w:val="single"/>
        </w:rPr>
        <w:t>, public transportation project,</w:t>
      </w:r>
      <w:r w:rsidRPr="00CF31C0">
        <w:rPr>
          <w:color w:val="000000"/>
          <w:u w:val="single"/>
        </w:rPr>
        <w:t xml:space="preserve"> transportation project</w:t>
      </w:r>
      <w:r>
        <w:rPr>
          <w:color w:val="000000"/>
          <w:u w:val="single"/>
        </w:rPr>
        <w:t>,</w:t>
      </w:r>
      <w:r w:rsidRPr="00CF31C0">
        <w:rPr>
          <w:color w:val="000000"/>
          <w:u w:val="single"/>
        </w:rPr>
        <w:t xml:space="preserve"> or the construction, reconstruction, alteration, addition, physical betterment, or improvement of any other infrastructure within the department’s jurisdiction.</w:t>
      </w:r>
      <w:r w:rsidRPr="00CF31C0">
        <w:rPr>
          <w:b/>
          <w:color w:val="000000"/>
        </w:rPr>
        <w:t xml:space="preserve"> </w:t>
      </w:r>
    </w:p>
    <w:p w:rsidR="008B4EF8" w:rsidRPr="00CF31C0" w:rsidRDefault="008B4EF8" w:rsidP="008B4EF8">
      <w:pPr>
        <w:rPr>
          <w:color w:val="000000"/>
          <w:u w:val="single"/>
        </w:rPr>
      </w:pPr>
      <w:r w:rsidRPr="00CF31C0">
        <w:rPr>
          <w:color w:val="000000"/>
        </w:rPr>
        <w:tab/>
      </w:r>
      <w:r w:rsidRPr="00CF31C0">
        <w:rPr>
          <w:color w:val="000000"/>
          <w:u w:val="single"/>
        </w:rPr>
        <w:t>“Project area” means the physical area in which an infrastructure project is located</w:t>
      </w:r>
      <w:r>
        <w:rPr>
          <w:color w:val="000000"/>
          <w:u w:val="single"/>
        </w:rPr>
        <w:t>,</w:t>
      </w:r>
      <w:r w:rsidRPr="00CF31C0">
        <w:rPr>
          <w:color w:val="000000"/>
          <w:u w:val="single"/>
        </w:rPr>
        <w:t xml:space="preserve"> including</w:t>
      </w:r>
      <w:r>
        <w:rPr>
          <w:color w:val="000000"/>
          <w:u w:val="single"/>
        </w:rPr>
        <w:t>, but</w:t>
      </w:r>
      <w:r w:rsidRPr="00CF31C0">
        <w:rPr>
          <w:color w:val="000000"/>
          <w:u w:val="single"/>
        </w:rPr>
        <w:t xml:space="preserve"> not limited to, a public right-of-way. </w:t>
      </w:r>
    </w:p>
    <w:p w:rsidR="008B4EF8" w:rsidRPr="00CF31C0" w:rsidRDefault="008B4EF8" w:rsidP="008B4EF8">
      <w:pPr>
        <w:rPr>
          <w:b/>
          <w:color w:val="000000"/>
        </w:rPr>
      </w:pPr>
      <w:r w:rsidRPr="00CF31C0">
        <w:rPr>
          <w:color w:val="000000"/>
        </w:rPr>
        <w:tab/>
      </w:r>
      <w:r w:rsidRPr="00CF31C0">
        <w:rPr>
          <w:color w:val="000000"/>
          <w:u w:val="single"/>
        </w:rPr>
        <w:t>“Public highways</w:t>
      </w:r>
      <w:r>
        <w:rPr>
          <w:color w:val="000000"/>
          <w:u w:val="single"/>
        </w:rPr>
        <w:t>”</w:t>
      </w:r>
      <w:r w:rsidRPr="00CF31C0">
        <w:rPr>
          <w:color w:val="000000"/>
          <w:u w:val="single"/>
        </w:rPr>
        <w:t xml:space="preserve"> means public roads, streets, expressways, freeways, parkways, motorways and boulevards, including bridges, tunnels, overpasses, underpasses, interchanges, rest areas, express bus roadways, bus pullouts and turnarounds, park-ride facilities, traffic circles, grade separations, traffic control devices, the elimination or improvement of crossings of railroads and highways, whether at grade or not at grade, bicycle and pedestrian pathways and pedestrian and bicycle bridges traversing public highways and any facilities, equipment, property, rights of way, easements and interests therein needed for the construction, improvement, and maintenance of highways.</w:t>
      </w:r>
    </w:p>
    <w:p w:rsidR="008B4EF8" w:rsidRDefault="008B4EF8" w:rsidP="008B4EF8">
      <w:pPr>
        <w:rPr>
          <w:color w:val="000000"/>
          <w:u w:val="single"/>
        </w:rPr>
      </w:pPr>
      <w:r w:rsidRPr="00CF31C0">
        <w:rPr>
          <w:color w:val="000000"/>
        </w:rPr>
        <w:tab/>
      </w:r>
      <w:r w:rsidRPr="00CF31C0">
        <w:rPr>
          <w:color w:val="000000"/>
          <w:u w:val="single"/>
        </w:rPr>
        <w:t>“Public transportation project</w:t>
      </w:r>
      <w:r>
        <w:rPr>
          <w:color w:val="000000"/>
          <w:u w:val="single"/>
        </w:rPr>
        <w:t>”</w:t>
      </w:r>
      <w:r w:rsidRPr="00CF31C0">
        <w:rPr>
          <w:color w:val="000000"/>
          <w:u w:val="single"/>
        </w:rPr>
        <w:t xml:space="preserve"> </w:t>
      </w:r>
      <w:r w:rsidRPr="00C36C3D">
        <w:rPr>
          <w:color w:val="000000"/>
          <w:u w:val="single"/>
        </w:rPr>
        <w:t>means, in connection with public transportation service, passenger stations, shelters and terminals, automobile parking facilities, ferries and ferry facilities, including capital projects for ferry terminals, approach roadways, pedestrian accommodations, parking, docks, and other necessary land-side improvements, ramps, track connections, signal systems, power systems, information and communication systems, roadbeds, transit lanes or rights of way, equipment storage, pedestrian walkways and bridges connecting to passenger stations and servicing facilities, bridges, grade crossings, rail cars, locomotives, motorbuses and other motor vehicles, maintenance and garage facilities, revenue handling equipment and any other equipment, facility or property useful for or related to the provision of public transportation service.</w:t>
      </w:r>
    </w:p>
    <w:p w:rsidR="008B4EF8" w:rsidRPr="00CF31C0" w:rsidRDefault="008B4EF8" w:rsidP="008B4EF8">
      <w:pPr>
        <w:rPr>
          <w:bCs/>
          <w:color w:val="000000"/>
          <w:u w:val="single"/>
        </w:rPr>
      </w:pPr>
      <w:r w:rsidRPr="00CF31C0">
        <w:rPr>
          <w:color w:val="000000"/>
        </w:rPr>
        <w:lastRenderedPageBreak/>
        <w:tab/>
      </w:r>
      <w:r w:rsidRPr="00CF31C0">
        <w:rPr>
          <w:color w:val="000000"/>
          <w:u w:val="single"/>
        </w:rPr>
        <w:t xml:space="preserve">“Public utility” </w:t>
      </w:r>
      <w:r>
        <w:rPr>
          <w:color w:val="000000"/>
          <w:u w:val="single"/>
        </w:rPr>
        <w:t>shall have</w:t>
      </w:r>
      <w:r w:rsidRPr="00CF31C0">
        <w:rPr>
          <w:color w:val="000000"/>
          <w:u w:val="single"/>
        </w:rPr>
        <w:t xml:space="preserve"> the </w:t>
      </w:r>
      <w:r>
        <w:rPr>
          <w:color w:val="000000"/>
          <w:u w:val="single"/>
        </w:rPr>
        <w:t>same meaning as defined in R.S.</w:t>
      </w:r>
      <w:r w:rsidRPr="00CF31C0">
        <w:rPr>
          <w:color w:val="000000"/>
          <w:u w:val="single"/>
        </w:rPr>
        <w:t>48:2-13</w:t>
      </w:r>
      <w:r w:rsidRPr="00CF31C0">
        <w:rPr>
          <w:bCs/>
          <w:color w:val="000000"/>
          <w:u w:val="single"/>
        </w:rPr>
        <w:t xml:space="preserve">.  </w:t>
      </w:r>
    </w:p>
    <w:p w:rsidR="008B4EF8" w:rsidRPr="00CF31C0" w:rsidRDefault="008B4EF8" w:rsidP="008B4EF8">
      <w:pPr>
        <w:rPr>
          <w:strike/>
          <w:color w:val="000000"/>
          <w:u w:val="single"/>
        </w:rPr>
      </w:pPr>
      <w:r w:rsidRPr="00CF31C0">
        <w:rPr>
          <w:color w:val="000000"/>
        </w:rPr>
        <w:tab/>
      </w:r>
      <w:r w:rsidRPr="00CF31C0">
        <w:rPr>
          <w:color w:val="000000"/>
          <w:u w:val="single"/>
        </w:rPr>
        <w:t>“Rights-of-way” means any right-of-way dedicated to public use, the jurisdiction over which is held by the department.</w:t>
      </w:r>
    </w:p>
    <w:p w:rsidR="008B4EF8" w:rsidRPr="00CF31C0" w:rsidRDefault="008B4EF8" w:rsidP="008B4EF8">
      <w:pPr>
        <w:rPr>
          <w:color w:val="000000"/>
          <w:u w:val="single"/>
        </w:rPr>
      </w:pPr>
      <w:r w:rsidRPr="00CF31C0">
        <w:rPr>
          <w:color w:val="000000"/>
        </w:rPr>
        <w:tab/>
      </w:r>
      <w:r>
        <w:rPr>
          <w:color w:val="000000"/>
          <w:u w:val="single"/>
        </w:rPr>
        <w:t>“</w:t>
      </w:r>
      <w:r w:rsidRPr="00CF31C0">
        <w:rPr>
          <w:color w:val="000000"/>
          <w:u w:val="single"/>
        </w:rPr>
        <w:t>Transportation project</w:t>
      </w:r>
      <w:r>
        <w:rPr>
          <w:color w:val="000000"/>
          <w:u w:val="single"/>
        </w:rPr>
        <w:t>”</w:t>
      </w:r>
      <w:r w:rsidRPr="00CF31C0">
        <w:rPr>
          <w:color w:val="000000"/>
          <w:u w:val="single"/>
        </w:rPr>
        <w:t xml:space="preserve"> means, in addition to public highways and public transportation projects, any equipment, facility or property useful or related to the provision of any ground, waterborne</w:t>
      </w:r>
      <w:r>
        <w:rPr>
          <w:color w:val="000000"/>
          <w:u w:val="single"/>
        </w:rPr>
        <w:t>,</w:t>
      </w:r>
      <w:r w:rsidRPr="00CF31C0">
        <w:rPr>
          <w:color w:val="000000"/>
          <w:u w:val="single"/>
        </w:rPr>
        <w:t xml:space="preserve"> or air transportation for the movement of people and goods</w:t>
      </w:r>
      <w:r>
        <w:rPr>
          <w:color w:val="000000"/>
          <w:u w:val="single"/>
        </w:rPr>
        <w:t>,</w:t>
      </w:r>
      <w:r w:rsidRPr="00CF31C0">
        <w:rPr>
          <w:color w:val="000000"/>
          <w:u w:val="single"/>
        </w:rPr>
        <w:t xml:space="preserve"> including rail freight infrastructure.</w:t>
      </w:r>
    </w:p>
    <w:p w:rsidR="008B4EF8" w:rsidRPr="00CF31C0" w:rsidRDefault="008B4EF8" w:rsidP="008B4EF8">
      <w:pPr>
        <w:rPr>
          <w:b/>
          <w:color w:val="000000"/>
        </w:rPr>
      </w:pPr>
      <w:r w:rsidRPr="00CF31C0">
        <w:rPr>
          <w:color w:val="000000"/>
        </w:rPr>
        <w:tab/>
      </w:r>
      <w:r w:rsidRPr="00CF31C0">
        <w:rPr>
          <w:color w:val="000000"/>
          <w:u w:val="single"/>
        </w:rPr>
        <w:t xml:space="preserve">“Utility </w:t>
      </w:r>
      <w:r>
        <w:rPr>
          <w:color w:val="000000"/>
          <w:u w:val="single"/>
        </w:rPr>
        <w:t>a</w:t>
      </w:r>
      <w:r w:rsidRPr="00CF31C0">
        <w:rPr>
          <w:color w:val="000000"/>
          <w:u w:val="single"/>
        </w:rPr>
        <w:t>ccommodation plan” means a plan that includes, but is not limited to</w:t>
      </w:r>
      <w:r>
        <w:rPr>
          <w:color w:val="000000"/>
          <w:u w:val="single"/>
        </w:rPr>
        <w:t>: (1)</w:t>
      </w:r>
      <w:r w:rsidRPr="00CF31C0">
        <w:rPr>
          <w:color w:val="000000"/>
          <w:u w:val="single"/>
        </w:rPr>
        <w:t xml:space="preserve"> an accurate description, characteristic, and location of all of the facilities</w:t>
      </w:r>
      <w:r>
        <w:rPr>
          <w:color w:val="000000"/>
          <w:u w:val="single"/>
        </w:rPr>
        <w:t xml:space="preserve"> in a project area; and (2)</w:t>
      </w:r>
      <w:r w:rsidRPr="00CF31C0">
        <w:rPr>
          <w:color w:val="000000"/>
          <w:u w:val="single"/>
        </w:rPr>
        <w:t xml:space="preserve"> a written determination of </w:t>
      </w:r>
      <w:r>
        <w:rPr>
          <w:color w:val="000000"/>
          <w:u w:val="single"/>
        </w:rPr>
        <w:t>all</w:t>
      </w:r>
      <w:r w:rsidRPr="00CF31C0">
        <w:rPr>
          <w:color w:val="000000"/>
          <w:u w:val="single"/>
        </w:rPr>
        <w:t xml:space="preserve"> facilit</w:t>
      </w:r>
      <w:r>
        <w:rPr>
          <w:color w:val="000000"/>
          <w:u w:val="single"/>
        </w:rPr>
        <w:t>ies</w:t>
      </w:r>
      <w:r w:rsidRPr="00CF31C0">
        <w:rPr>
          <w:color w:val="000000"/>
          <w:u w:val="single"/>
        </w:rPr>
        <w:t xml:space="preserve"> that will have an impact on the infrastructure project, including whether the characteristic or location of the </w:t>
      </w:r>
      <w:r>
        <w:rPr>
          <w:u w:val="single"/>
        </w:rPr>
        <w:t>facilities</w:t>
      </w:r>
      <w:r w:rsidRPr="00CF31C0">
        <w:rPr>
          <w:color w:val="000000"/>
          <w:u w:val="single"/>
        </w:rPr>
        <w:t xml:space="preserve"> will impact the productive cycle of construction activity on the infrastructure project or, in any manner, will prevent the department from proceeding in the construction and completion of the infrastructure project, and engineering plans showing the means by which the facilities shall be relocated or accommodated. </w:t>
      </w:r>
      <w:r w:rsidRPr="00CF31C0">
        <w:rPr>
          <w:b/>
          <w:color w:val="000000"/>
        </w:rPr>
        <w:t xml:space="preserve"> </w:t>
      </w:r>
    </w:p>
    <w:p w:rsidR="008B4EF8" w:rsidRPr="00CF31C0" w:rsidRDefault="008B4EF8" w:rsidP="008B4EF8">
      <w:pPr>
        <w:rPr>
          <w:color w:val="000000"/>
          <w:u w:val="single"/>
        </w:rPr>
      </w:pPr>
      <w:r w:rsidRPr="00CF31C0">
        <w:rPr>
          <w:color w:val="000000"/>
        </w:rPr>
        <w:tab/>
      </w:r>
      <w:r>
        <w:rPr>
          <w:color w:val="000000"/>
          <w:u w:val="single"/>
        </w:rPr>
        <w:t>“Utility a</w:t>
      </w:r>
      <w:r w:rsidRPr="00CF31C0">
        <w:rPr>
          <w:color w:val="000000"/>
          <w:u w:val="single"/>
        </w:rPr>
        <w:t xml:space="preserve">ccommodation work” means any work </w:t>
      </w:r>
      <w:r>
        <w:rPr>
          <w:color w:val="000000"/>
          <w:u w:val="single"/>
        </w:rPr>
        <w:t xml:space="preserve">caused by, or resulting from, </w:t>
      </w:r>
      <w:r>
        <w:rPr>
          <w:u w:val="single"/>
        </w:rPr>
        <w:t>facilities</w:t>
      </w:r>
      <w:r w:rsidRPr="00CF31C0">
        <w:rPr>
          <w:color w:val="000000"/>
          <w:u w:val="single"/>
        </w:rPr>
        <w:t xml:space="preserve"> within any project area, in the course of the design or performance of any infrastructure project.  This shall include, but need not be limited to, any work associated with any interference with construction, relocation, installation, support, or protection in place, or removal of facilities within a project area.</w:t>
      </w:r>
    </w:p>
    <w:p w:rsidR="008B4EF8" w:rsidRPr="00CF31C0" w:rsidRDefault="008B4EF8" w:rsidP="008B4EF8">
      <w:pPr>
        <w:rPr>
          <w:color w:val="000000"/>
          <w:u w:val="single"/>
        </w:rPr>
      </w:pPr>
      <w:r w:rsidRPr="00CF31C0">
        <w:rPr>
          <w:color w:val="000000"/>
        </w:rPr>
        <w:tab/>
      </w:r>
      <w:r w:rsidRPr="00CF31C0">
        <w:rPr>
          <w:color w:val="000000"/>
          <w:u w:val="single"/>
        </w:rPr>
        <w:t>“Utility company” means any public utility or any cable television company, or both.</w:t>
      </w:r>
    </w:p>
    <w:p w:rsidR="008B4EF8" w:rsidRPr="00CF31C0" w:rsidRDefault="008B4EF8" w:rsidP="008B4EF8">
      <w:pPr>
        <w:rPr>
          <w:color w:val="000000"/>
        </w:rPr>
      </w:pPr>
      <w:r>
        <w:rPr>
          <w:color w:val="000000"/>
        </w:rPr>
        <w:tab/>
      </w:r>
      <w:r w:rsidRPr="00CF31C0">
        <w:rPr>
          <w:color w:val="000000"/>
          <w:u w:val="single"/>
        </w:rPr>
        <w:t>d.</w:t>
      </w:r>
      <w:r>
        <w:rPr>
          <w:color w:val="000000"/>
          <w:u w:val="single"/>
        </w:rPr>
        <w:tab/>
      </w:r>
      <w:r w:rsidRPr="00CF31C0">
        <w:rPr>
          <w:color w:val="000000"/>
          <w:u w:val="single"/>
        </w:rPr>
        <w:t>(1) The department shall develop a draft infrastructure project work plan and construction schedule, in consultation with all utility companies doing business or located within the project area.</w:t>
      </w:r>
      <w:r w:rsidRPr="00CF31C0">
        <w:rPr>
          <w:color w:val="000000"/>
        </w:rPr>
        <w:t xml:space="preserve">   </w:t>
      </w:r>
    </w:p>
    <w:p w:rsidR="008B4EF8" w:rsidRPr="00CF31C0" w:rsidRDefault="008B4EF8" w:rsidP="008B4EF8">
      <w:pPr>
        <w:rPr>
          <w:color w:val="000000"/>
          <w:u w:val="single"/>
        </w:rPr>
      </w:pPr>
      <w:r w:rsidRPr="00CF31C0">
        <w:rPr>
          <w:color w:val="000000"/>
        </w:rPr>
        <w:tab/>
      </w:r>
      <w:r w:rsidRPr="00CF31C0">
        <w:rPr>
          <w:color w:val="000000"/>
          <w:u w:val="single"/>
        </w:rPr>
        <w:t>(2)</w:t>
      </w:r>
      <w:r w:rsidR="00FB553D">
        <w:rPr>
          <w:color w:val="000000"/>
          <w:u w:val="single"/>
        </w:rPr>
        <w:tab/>
      </w:r>
      <w:r w:rsidRPr="00CF31C0">
        <w:rPr>
          <w:color w:val="000000"/>
          <w:u w:val="single"/>
        </w:rPr>
        <w:t>The department shall provide a copy of the draft infrastructure project work plan and construction schedule for a proposed infrastructure project to all utility companies doing business or located within the project area and request verification and infor</w:t>
      </w:r>
      <w:r>
        <w:rPr>
          <w:color w:val="000000"/>
          <w:u w:val="single"/>
        </w:rPr>
        <w:t>mation as to the extent of its</w:t>
      </w:r>
      <w:r w:rsidRPr="00CF31C0">
        <w:rPr>
          <w:color w:val="000000"/>
          <w:u w:val="single"/>
        </w:rPr>
        <w:t xml:space="preserve"> facilities that exist within and adjacent to the project area.  Utility companies shall provide the verification and information relat</w:t>
      </w:r>
      <w:r>
        <w:rPr>
          <w:color w:val="000000"/>
          <w:u w:val="single"/>
        </w:rPr>
        <w:t>ed to its</w:t>
      </w:r>
      <w:r w:rsidRPr="00CF31C0">
        <w:rPr>
          <w:color w:val="000000"/>
          <w:u w:val="single"/>
        </w:rPr>
        <w:t xml:space="preserve"> facilities in the project area to the department within 60 days of receipt of the request.  Failure to provide such verification and information within the given timeframe shall be considered to delay or interfere with the project work plan and a utility company shall be liable to the department for any impact costs incurred by the department as a result of these delays.  Verification and review costs incurred by </w:t>
      </w:r>
      <w:r>
        <w:rPr>
          <w:color w:val="000000"/>
          <w:u w:val="single"/>
        </w:rPr>
        <w:t>a utility company shall be paid</w:t>
      </w:r>
      <w:r w:rsidRPr="00CF31C0">
        <w:rPr>
          <w:color w:val="000000"/>
          <w:u w:val="single"/>
        </w:rPr>
        <w:t xml:space="preserve"> by the utility company.</w:t>
      </w:r>
    </w:p>
    <w:p w:rsidR="008B4EF8" w:rsidRPr="00CF31C0" w:rsidRDefault="008B4EF8" w:rsidP="008B4EF8">
      <w:pPr>
        <w:rPr>
          <w:color w:val="000000"/>
          <w:u w:val="single"/>
        </w:rPr>
      </w:pPr>
      <w:r w:rsidRPr="00CF31C0">
        <w:rPr>
          <w:color w:val="000000"/>
        </w:rPr>
        <w:tab/>
      </w:r>
      <w:r w:rsidRPr="00CF31C0">
        <w:rPr>
          <w:color w:val="000000"/>
          <w:u w:val="single"/>
        </w:rPr>
        <w:t>(3)</w:t>
      </w:r>
      <w:r w:rsidR="00FB553D">
        <w:rPr>
          <w:color w:val="000000"/>
          <w:u w:val="single"/>
        </w:rPr>
        <w:tab/>
      </w:r>
      <w:r w:rsidRPr="00CF31C0">
        <w:rPr>
          <w:color w:val="000000"/>
          <w:u w:val="single"/>
        </w:rPr>
        <w:t xml:space="preserve">If, upon final notice from the department, a utility company is advised that it will delay or prevent the department from </w:t>
      </w:r>
      <w:r w:rsidRPr="00CF31C0">
        <w:rPr>
          <w:color w:val="000000"/>
          <w:u w:val="single"/>
        </w:rPr>
        <w:lastRenderedPageBreak/>
        <w:t>proceeding with the desig</w:t>
      </w:r>
      <w:r>
        <w:rPr>
          <w:color w:val="000000"/>
          <w:u w:val="single"/>
        </w:rPr>
        <w:t>n of the infrastructure project</w:t>
      </w:r>
      <w:r w:rsidRPr="00CF31C0">
        <w:rPr>
          <w:color w:val="000000"/>
          <w:u w:val="single"/>
        </w:rPr>
        <w:t xml:space="preserve"> by a failure to provide necessary information or failure to respond to the department in a timely manner, a utility company shall be liable to the department for impact costs incurred as a result of the infrastructure project design delays.</w:t>
      </w:r>
    </w:p>
    <w:p w:rsidR="008B4EF8" w:rsidRPr="00BF5046" w:rsidRDefault="008B4EF8" w:rsidP="008B4EF8">
      <w:pPr>
        <w:rPr>
          <w:u w:val="single"/>
        </w:rPr>
      </w:pPr>
      <w:r w:rsidRPr="00BF5046">
        <w:tab/>
      </w:r>
      <w:r w:rsidRPr="00BF5046">
        <w:rPr>
          <w:u w:val="single"/>
        </w:rPr>
        <w:t>e.</w:t>
      </w:r>
      <w:r>
        <w:rPr>
          <w:u w:val="single"/>
        </w:rPr>
        <w:tab/>
      </w:r>
      <w:r w:rsidRPr="00BF5046">
        <w:rPr>
          <w:u w:val="single"/>
        </w:rPr>
        <w:t>Based on the information pr</w:t>
      </w:r>
      <w:r>
        <w:rPr>
          <w:u w:val="single"/>
        </w:rPr>
        <w:t>ovided pursuant to subsection d. of this section,</w:t>
      </w:r>
      <w:r w:rsidRPr="00BF5046">
        <w:rPr>
          <w:u w:val="single"/>
        </w:rPr>
        <w:t xml:space="preserve"> the department shall prepare, in consultation with all utility companies within the project area, a 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  Engineering design and review costs incurred by a utility company, in support of the development of the 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Pr>
          <w:u w:val="single"/>
        </w:rPr>
        <w:t>, shall be paid</w:t>
      </w:r>
      <w:r w:rsidRPr="00BF5046">
        <w:rPr>
          <w:u w:val="single"/>
        </w:rPr>
        <w:t xml:space="preserve"> by the utility company.</w:t>
      </w:r>
    </w:p>
    <w:p w:rsidR="008B4EF8" w:rsidRPr="004269EA" w:rsidRDefault="008B4EF8" w:rsidP="008B4EF8">
      <w:pPr>
        <w:rPr>
          <w:u w:val="single"/>
        </w:rPr>
      </w:pPr>
      <w:r w:rsidRPr="009769CA">
        <w:tab/>
      </w:r>
      <w:r w:rsidRPr="009769CA">
        <w:rPr>
          <w:u w:val="single"/>
        </w:rPr>
        <w:t>f.</w:t>
      </w:r>
      <w:r>
        <w:rPr>
          <w:u w:val="single"/>
        </w:rPr>
        <w:tab/>
      </w:r>
      <w:r w:rsidRPr="009769CA">
        <w:rPr>
          <w:u w:val="single"/>
        </w:rPr>
        <w:t>(1)</w:t>
      </w:r>
      <w:r w:rsidR="00FB553D">
        <w:rPr>
          <w:u w:val="single"/>
        </w:rPr>
        <w:t xml:space="preserve"> </w:t>
      </w:r>
      <w:r w:rsidRPr="009769CA">
        <w:rPr>
          <w:u w:val="single"/>
        </w:rPr>
        <w:t xml:space="preserve"> The department shall provide all utility companies within the project area a copy of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u w:val="single"/>
        </w:rPr>
        <w:t xml:space="preserve">.  Responsibility for the relocation or accommodation of facilities  in the project area shall be assigned by the department, at its discretion, and identified in the final infrastructure project work plan.  </w:t>
      </w:r>
    </w:p>
    <w:p w:rsidR="008B4EF8" w:rsidRPr="009769CA" w:rsidRDefault="008B4EF8" w:rsidP="008B4EF8">
      <w:pPr>
        <w:rPr>
          <w:u w:val="single"/>
        </w:rPr>
      </w:pPr>
      <w:r>
        <w:tab/>
      </w:r>
      <w:r w:rsidRPr="009769CA">
        <w:rPr>
          <w:u w:val="single"/>
        </w:rPr>
        <w:t>(2)</w:t>
      </w:r>
      <w:r w:rsidR="00FB553D">
        <w:rPr>
          <w:u w:val="single"/>
        </w:rPr>
        <w:tab/>
      </w:r>
      <w:r w:rsidRPr="009769CA">
        <w:rPr>
          <w:u w:val="single"/>
        </w:rPr>
        <w:t xml:space="preserve">Within 30 days of receipt of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u w:val="single"/>
        </w:rPr>
        <w:t xml:space="preserve">, a utility company within the project area shall provide the department acknowledgement of assignment of responsibility for the relocation or accommodation of their facility, as well as verification of acceptance of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u w:val="single"/>
        </w:rPr>
        <w:t xml:space="preserve">.  Failure to provide such acknowledgement and verification within the given timeframe shall be considered to delay or interfere with the project work plan and the utility company shall be liable to the department for any impact costs incurred by the department as a result of these delays.  </w:t>
      </w:r>
    </w:p>
    <w:p w:rsidR="008B4EF8" w:rsidRPr="009769CA" w:rsidRDefault="008B4EF8" w:rsidP="008B4EF8">
      <w:pPr>
        <w:rPr>
          <w:color w:val="000000"/>
          <w:u w:val="single"/>
        </w:rPr>
      </w:pPr>
      <w:r>
        <w:tab/>
      </w:r>
      <w:r w:rsidRPr="009769CA">
        <w:rPr>
          <w:u w:val="single"/>
        </w:rPr>
        <w:t>g.</w:t>
      </w:r>
      <w:r>
        <w:rPr>
          <w:u w:val="single"/>
        </w:rPr>
        <w:tab/>
        <w:t>A utility company shall be</w:t>
      </w:r>
      <w:r w:rsidRPr="009769CA">
        <w:rPr>
          <w:u w:val="single"/>
        </w:rPr>
        <w:t xml:space="preserve"> responsible for any work it performs in accordance with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u w:val="single"/>
        </w:rPr>
        <w:t>.  A utility company shall be liable to the department for any impact costs incurred by the department as a result of the failure</w:t>
      </w:r>
      <w:r w:rsidRPr="009769CA">
        <w:rPr>
          <w:bCs/>
          <w:u w:val="single"/>
        </w:rPr>
        <w:t xml:space="preserve"> </w:t>
      </w:r>
      <w:r w:rsidRPr="009769CA">
        <w:rPr>
          <w:u w:val="single"/>
        </w:rPr>
        <w:t xml:space="preserve">of the utility company to complete the accommodation work in accordance with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u w:val="single"/>
        </w:rPr>
        <w:t xml:space="preserve">.  </w:t>
      </w:r>
      <w:r w:rsidRPr="009769CA">
        <w:rPr>
          <w:color w:val="000000"/>
          <w:u w:val="single"/>
        </w:rPr>
        <w:t xml:space="preserve">A utility company shall be liable to the contractor for any impact costs incurred by the contractor as a result of the failure of a utility company to complete the accommodation work in accordance with the </w:t>
      </w:r>
      <w:r w:rsidRPr="00BF5046">
        <w:rPr>
          <w:u w:val="single"/>
        </w:rPr>
        <w:t>final in</w:t>
      </w:r>
      <w:r>
        <w:rPr>
          <w:u w:val="single"/>
        </w:rPr>
        <w:t xml:space="preserve">frastructure project work plan </w:t>
      </w:r>
      <w:r w:rsidRPr="00BF5046">
        <w:rPr>
          <w:u w:val="single"/>
        </w:rPr>
        <w:t>and const</w:t>
      </w:r>
      <w:r>
        <w:rPr>
          <w:u w:val="single"/>
        </w:rPr>
        <w:t xml:space="preserve">ruction schedule and the </w:t>
      </w:r>
      <w:r w:rsidRPr="00BF5046">
        <w:rPr>
          <w:u w:val="single"/>
        </w:rPr>
        <w:t>utility accommodation plan</w:t>
      </w:r>
      <w:r w:rsidRPr="009769CA">
        <w:rPr>
          <w:color w:val="000000"/>
          <w:u w:val="single"/>
        </w:rPr>
        <w:t xml:space="preserve">.  The department shall not be liable to the contractor for any impact costs incurred by the contractor as a result of the failure of a utility company to complete the accommodation work in accordance with the </w:t>
      </w:r>
      <w:r w:rsidRPr="00BF5046">
        <w:rPr>
          <w:u w:val="single"/>
        </w:rPr>
        <w:t>final in</w:t>
      </w:r>
      <w:r>
        <w:rPr>
          <w:u w:val="single"/>
        </w:rPr>
        <w:t xml:space="preserve">frastructure </w:t>
      </w:r>
      <w:r>
        <w:rPr>
          <w:u w:val="single"/>
        </w:rPr>
        <w:lastRenderedPageBreak/>
        <w:t xml:space="preserve">project work plan </w:t>
      </w:r>
      <w:r w:rsidRPr="00BF5046">
        <w:rPr>
          <w:u w:val="single"/>
        </w:rPr>
        <w:t>and const</w:t>
      </w:r>
      <w:r>
        <w:rPr>
          <w:u w:val="single"/>
        </w:rPr>
        <w:t xml:space="preserve">ruction schedule and the </w:t>
      </w:r>
      <w:r w:rsidRPr="00BF5046">
        <w:rPr>
          <w:u w:val="single"/>
        </w:rPr>
        <w:t>utility accommodation plan</w:t>
      </w:r>
      <w:r w:rsidRPr="009769CA">
        <w:rPr>
          <w:color w:val="000000"/>
          <w:u w:val="single"/>
        </w:rPr>
        <w:t>.</w:t>
      </w:r>
    </w:p>
    <w:p w:rsidR="008B4EF8" w:rsidRDefault="008B4EF8" w:rsidP="008B4EF8">
      <w:r>
        <w:tab/>
      </w:r>
      <w:r w:rsidRPr="009769CA">
        <w:rPr>
          <w:u w:val="single"/>
        </w:rPr>
        <w:t>h.</w:t>
      </w:r>
      <w:r>
        <w:rPr>
          <w:u w:val="single"/>
        </w:rPr>
        <w:tab/>
      </w:r>
      <w:r w:rsidRPr="009769CA">
        <w:rPr>
          <w:u w:val="single"/>
        </w:rPr>
        <w:t xml:space="preserve">If the department determines that a utility company provided incorrect information regarding the location or type of its </w:t>
      </w:r>
      <w:r>
        <w:rPr>
          <w:u w:val="single"/>
        </w:rPr>
        <w:t>facilities</w:t>
      </w:r>
      <w:r w:rsidRPr="009769CA">
        <w:rPr>
          <w:u w:val="single"/>
        </w:rPr>
        <w:t>, a utility company shall be liable to the department and the contractor for any impact costs incurred by the contractor as a result of the delays associated with the incorrect information.  The department shall not be liable to the contractor for any impact costs incurred by the contractor as a result of this delay.</w:t>
      </w:r>
    </w:p>
    <w:p w:rsidR="008B4EF8" w:rsidRDefault="008B4EF8" w:rsidP="008B4EF8">
      <w:r>
        <w:tab/>
      </w:r>
      <w:proofErr w:type="spellStart"/>
      <w:r>
        <w:rPr>
          <w:u w:val="single"/>
        </w:rPr>
        <w:t>i</w:t>
      </w:r>
      <w:proofErr w:type="spellEnd"/>
      <w:r>
        <w:rPr>
          <w:u w:val="single"/>
        </w:rPr>
        <w:t>.</w:t>
      </w:r>
      <w:r w:rsidR="00FB553D">
        <w:tab/>
      </w:r>
      <w:r>
        <w:t xml:space="preserve">The powers conferred upon the commissioner by this section also are conferred upon the governing body of any county having under its jurisdiction a limited access highway in the meaning of section 1 of P.L.1945, c.83 (C.27:7A-1) with respect to the construction, reconstruction, maintenance or operation of any highway project on that limited access highway. </w:t>
      </w:r>
    </w:p>
    <w:p w:rsidR="008B4EF8" w:rsidRDefault="008B4EF8" w:rsidP="008B4EF8">
      <w:r>
        <w:t>(</w:t>
      </w:r>
      <w:proofErr w:type="spellStart"/>
      <w:r>
        <w:t>cf</w:t>
      </w:r>
      <w:proofErr w:type="spellEnd"/>
      <w:r>
        <w:t>: P.L.1989, c.32, s.12)</w:t>
      </w:r>
    </w:p>
    <w:p w:rsidR="008B4EF8" w:rsidRPr="009769CA" w:rsidRDefault="008B4EF8" w:rsidP="009F0350"/>
    <w:p w:rsidR="009F0350" w:rsidRDefault="008B4EF8" w:rsidP="009F0350">
      <w:r w:rsidRPr="0099056E">
        <w:rPr>
          <w:b/>
        </w:rPr>
        <w:tab/>
      </w:r>
      <w:r w:rsidRPr="0099056E">
        <w:t>2.</w:t>
      </w:r>
      <w:r>
        <w:tab/>
      </w:r>
      <w:r w:rsidRPr="0099056E">
        <w:t xml:space="preserve">This act shall take effect on the first day of the third month after enactment and shall apply to projects that are, or scheduled to be, bid 180 days after the effective date of this act, but shall not apply to projects for which engineering or construction agreements have been executed between the department and a utility company as of </w:t>
      </w:r>
      <w:r w:rsidR="009F0350">
        <w:t>the effective date of this act.</w:t>
      </w:r>
    </w:p>
    <w:p w:rsidR="009F0350" w:rsidRDefault="009F0350" w:rsidP="009F0350"/>
    <w:p w:rsidR="009F0350" w:rsidRDefault="009F0350" w:rsidP="009F0350"/>
    <w:p w:rsidR="009F0350" w:rsidRDefault="009F0350" w:rsidP="009F0350">
      <w:pPr>
        <w:jc w:val="center"/>
      </w:pPr>
      <w:r>
        <w:t>STATEMENT</w:t>
      </w:r>
    </w:p>
    <w:p w:rsidR="009F0350" w:rsidRDefault="009F0350" w:rsidP="009F0350"/>
    <w:p w:rsidR="008B4EF8" w:rsidRDefault="008B4EF8" w:rsidP="008B4EF8">
      <w:r>
        <w:tab/>
        <w:t>This bill expands the current requirement that</w:t>
      </w:r>
      <w:r w:rsidRPr="009769CA">
        <w:t xml:space="preserve"> </w:t>
      </w:r>
      <w:r>
        <w:t>a public utility</w:t>
      </w:r>
      <w:r w:rsidRPr="009769CA">
        <w:t xml:space="preserve"> </w:t>
      </w:r>
      <w:r>
        <w:t>or</w:t>
      </w:r>
      <w:r w:rsidRPr="009769CA">
        <w:t xml:space="preserve"> </w:t>
      </w:r>
      <w:r>
        <w:t>a cable television company (collectively, “utility company”)</w:t>
      </w:r>
      <w:r w:rsidRPr="009769CA">
        <w:t xml:space="preserve"> accommodate and relocate facilities when necessary for</w:t>
      </w:r>
      <w:r>
        <w:t xml:space="preserve"> transportation</w:t>
      </w:r>
      <w:r w:rsidRPr="009769CA">
        <w:t xml:space="preserve"> infrastructure projects, at the direction of the Department of Transportation</w:t>
      </w:r>
      <w:r>
        <w:t xml:space="preserve"> (“department”)</w:t>
      </w:r>
      <w:r w:rsidRPr="009769CA">
        <w:t>.</w:t>
      </w:r>
    </w:p>
    <w:p w:rsidR="008B4EF8" w:rsidRDefault="008B4EF8" w:rsidP="008B4EF8">
      <w:pPr>
        <w:rPr>
          <w:color w:val="000000"/>
        </w:rPr>
      </w:pPr>
      <w:r>
        <w:tab/>
        <w:t xml:space="preserve">The bill defines </w:t>
      </w:r>
      <w:r w:rsidRPr="00114EB9">
        <w:t>facilities</w:t>
      </w:r>
      <w:r>
        <w:t xml:space="preserve"> as</w:t>
      </w:r>
      <w:r w:rsidRPr="00AA22C2">
        <w:t xml:space="preserve"> </w:t>
      </w:r>
      <w:r w:rsidRPr="00AA22C2">
        <w:rPr>
          <w:color w:val="000000"/>
        </w:rPr>
        <w:t>a utility company’s tracks, pipes, mains or laterals, conduits, access manholes or chambers, cables, wires, towers, poles, telecommunications equipment, data transmissions systems, or other equipment, appliances, or apparatus, but not including any railroad.</w:t>
      </w:r>
    </w:p>
    <w:p w:rsidR="008B4EF8" w:rsidRPr="009769CA" w:rsidRDefault="008B4EF8" w:rsidP="008B4EF8">
      <w:r>
        <w:tab/>
      </w:r>
      <w:r w:rsidRPr="009769CA">
        <w:t xml:space="preserve">The bill creates a process whereby the </w:t>
      </w:r>
      <w:r>
        <w:t>d</w:t>
      </w:r>
      <w:r w:rsidRPr="009769CA">
        <w:t xml:space="preserve">epartment and a utility company establish and assign responsibility for the relocation of utility facilities within the limits of construction </w:t>
      </w:r>
      <w:r>
        <w:t xml:space="preserve">projects. </w:t>
      </w:r>
      <w:r w:rsidR="007B575B">
        <w:t xml:space="preserve"> </w:t>
      </w:r>
      <w:r>
        <w:t>The bill permits the d</w:t>
      </w:r>
      <w:r w:rsidRPr="009769CA">
        <w:t>epartment to manage utility relocations through its const</w:t>
      </w:r>
      <w:r>
        <w:t>ruction contract, and allows the department’s</w:t>
      </w:r>
      <w:r w:rsidRPr="009769CA">
        <w:t xml:space="preserve"> contractor to control the project’s construction schedule and the timing for utility</w:t>
      </w:r>
      <w:r w:rsidRPr="00114EB9">
        <w:rPr>
          <w:u w:val="single"/>
        </w:rPr>
        <w:t xml:space="preserve"> </w:t>
      </w:r>
      <w:r w:rsidRPr="00114EB9">
        <w:t>facilities</w:t>
      </w:r>
      <w:r w:rsidRPr="009769CA">
        <w:t xml:space="preserve"> relocation work.  Where appropriate, the </w:t>
      </w:r>
      <w:r>
        <w:t>d</w:t>
      </w:r>
      <w:r w:rsidRPr="009769CA">
        <w:t xml:space="preserve">epartment may assign responsibility for the utility relocation </w:t>
      </w:r>
      <w:r>
        <w:t>to a</w:t>
      </w:r>
      <w:r w:rsidRPr="009769CA">
        <w:t xml:space="preserve"> utility company.  </w:t>
      </w:r>
    </w:p>
    <w:p w:rsidR="008B4EF8" w:rsidRDefault="008B4EF8" w:rsidP="008B4EF8">
      <w:r w:rsidRPr="009769CA">
        <w:tab/>
      </w:r>
      <w:r>
        <w:t xml:space="preserve">The bill’s provisions allow the department to hold </w:t>
      </w:r>
      <w:r w:rsidRPr="009769CA">
        <w:t xml:space="preserve">a utility company liable for delaying the </w:t>
      </w:r>
      <w:r>
        <w:t>d</w:t>
      </w:r>
      <w:r w:rsidRPr="009769CA">
        <w:t xml:space="preserve">epartment or its contractor for failure to provide necessary data and support during the design </w:t>
      </w:r>
      <w:r w:rsidRPr="009769CA">
        <w:lastRenderedPageBreak/>
        <w:t xml:space="preserve">process, or failure to relocate their facilities according to the construction schedule when the utility company accepts responsibility for relocating their </w:t>
      </w:r>
      <w:r w:rsidRPr="00114EB9">
        <w:t>facilities</w:t>
      </w:r>
      <w:r w:rsidRPr="009769CA">
        <w:t xml:space="preserve">.  </w:t>
      </w:r>
    </w:p>
    <w:p w:rsidR="008B4EF8" w:rsidRDefault="008B4EF8" w:rsidP="008B4EF8">
      <w:r>
        <w:tab/>
      </w:r>
      <w:r w:rsidRPr="009769CA">
        <w:t xml:space="preserve">The bill </w:t>
      </w:r>
      <w:r>
        <w:t>maintains current practice by not requiring</w:t>
      </w:r>
      <w:r w:rsidRPr="009769CA">
        <w:t xml:space="preserve"> the utility </w:t>
      </w:r>
      <w:r>
        <w:t>company to pay relocation costs, but does require</w:t>
      </w:r>
      <w:r w:rsidRPr="009769CA">
        <w:t xml:space="preserve"> </w:t>
      </w:r>
      <w:r>
        <w:t>the utility company to</w:t>
      </w:r>
      <w:r w:rsidRPr="00AA22C2">
        <w:t xml:space="preserve"> pay for costs associated with pre-engineering, field location testing, engineering design and review, and any costs attributable to the utility company from its delay in the relocation of its facilities.</w:t>
      </w:r>
    </w:p>
    <w:p w:rsidR="008B4EF8" w:rsidRDefault="008B4EF8" w:rsidP="008B4EF8">
      <w:r w:rsidRPr="009769CA">
        <w:tab/>
      </w:r>
      <w:r w:rsidRPr="00DA39DD">
        <w:t>Delays in relocating utility facilities typically delay other construction activities that are dependent on their relocation, thereby affecting the overall construction schedule.  Construction delays can increase material costs, which can increase over time, and labor costs as personnel must be retained on a construction project for a longer period of time.  Additionally, the general public may be inconvenienced by longer construction periods.  The bill is intended to considerably reduce delays and costs when a utility company’s facilities are not relocated in accordance with the construction schedule.</w:t>
      </w:r>
    </w:p>
    <w:sectPr w:rsidR="008B4EF8" w:rsidSect="00FB55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862" w:rsidRDefault="003E2862">
      <w:r>
        <w:separator/>
      </w:r>
    </w:p>
  </w:endnote>
  <w:endnote w:type="continuationSeparator" w:id="0">
    <w:p w:rsidR="003E2862" w:rsidRDefault="003E2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53D" w:rsidRPr="00921C91" w:rsidRDefault="00FB55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553D" w:rsidRPr="00921C91" w:rsidRDefault="00FB553D">
    <w:pPr>
      <w:pStyle w:val="Footer"/>
      <w:rPr>
        <w:szCs w:val="18"/>
      </w:rPr>
    </w:pPr>
  </w:p>
  <w:p w:rsidR="00FB553D" w:rsidRPr="00921C91" w:rsidRDefault="00FB55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862" w:rsidRDefault="003E2862">
      <w:r>
        <w:separator/>
      </w:r>
    </w:p>
  </w:footnote>
  <w:footnote w:type="continuationSeparator" w:id="0">
    <w:p w:rsidR="003E2862" w:rsidRDefault="003E2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07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553D" w:rsidRDefault="00FB553D" w:rsidP="00FB553D">
    <w:pPr>
      <w:pStyle w:val="bpuHeadSpon"/>
    </w:pPr>
    <w:r w:rsidRPr="00FB553D">
      <w:rPr>
        <w:rStyle w:val="bpuHeadSponChar"/>
      </w:rPr>
      <w:t>A182</w:t>
    </w:r>
    <w:r>
      <w:t xml:space="preserve"> WIRTHS</w:t>
    </w:r>
  </w:p>
  <w:p w:rsidR="00FB553D" w:rsidRDefault="00FB553D" w:rsidP="00FB553D">
    <w:pPr>
      <w:pStyle w:val="bpuHeadSpon"/>
    </w:pPr>
    <w:r>
      <w:fldChar w:fldCharType="begin"/>
    </w:r>
    <w:r>
      <w:instrText xml:space="preserve"> PAGE  \* MERGEFORMAT </w:instrText>
    </w:r>
    <w:r>
      <w:fldChar w:fldCharType="separate"/>
    </w:r>
    <w:r w:rsidR="00C90734">
      <w:rPr>
        <w:noProof/>
      </w:rPr>
      <w:t>8</w:t>
    </w:r>
    <w:r>
      <w:fldChar w:fldCharType="end"/>
    </w:r>
  </w:p>
  <w:p w:rsidR="00FB553D" w:rsidRPr="00AF575C" w:rsidRDefault="00FB553D" w:rsidP="00FB55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553D" w:rsidRDefault="00FB553D" w:rsidP="00FB553D">
    <w:pPr>
      <w:pStyle w:val="bpuHeadSpon"/>
    </w:pPr>
    <w:r w:rsidRPr="00FB553D">
      <w:rPr>
        <w:rStyle w:val="bpuHeadSponChar"/>
      </w:rPr>
      <w:t>A182</w:t>
    </w:r>
    <w:r>
      <w:t xml:space="preserve"> WIRTHS</w:t>
    </w:r>
  </w:p>
  <w:p w:rsidR="00FB553D" w:rsidRDefault="00FB553D" w:rsidP="00FB553D">
    <w:pPr>
      <w:pStyle w:val="bpuHeadSpon"/>
    </w:pPr>
    <w:r>
      <w:fldChar w:fldCharType="begin"/>
    </w:r>
    <w:r>
      <w:instrText xml:space="preserve"> PAGE  \* MERGEFORMAT </w:instrText>
    </w:r>
    <w:r>
      <w:fldChar w:fldCharType="separate"/>
    </w:r>
    <w:r w:rsidR="00C90734">
      <w:rPr>
        <w:noProof/>
      </w:rPr>
      <w:t>2</w:t>
    </w:r>
    <w:r>
      <w:fldChar w:fldCharType="end"/>
    </w:r>
  </w:p>
  <w:p w:rsidR="00FB553D" w:rsidRDefault="00FB553D" w:rsidP="00FB55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40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862"/>
    <w:rsid w:val="003E3338"/>
    <w:rsid w:val="003E7B4E"/>
    <w:rsid w:val="003F145F"/>
    <w:rsid w:val="003F4A22"/>
    <w:rsid w:val="004040F9"/>
    <w:rsid w:val="00406A85"/>
    <w:rsid w:val="0041219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ED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3F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75B"/>
    <w:rsid w:val="007C1354"/>
    <w:rsid w:val="007D0F64"/>
    <w:rsid w:val="007F02BF"/>
    <w:rsid w:val="007F2A14"/>
    <w:rsid w:val="0080085C"/>
    <w:rsid w:val="0080200B"/>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EF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35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B1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73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22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53D"/>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71543C-7974-4216-8E8E-00A55D0F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B57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575B"/>
    <w:rPr>
      <w:rFonts w:ascii="Segoe UI" w:hAnsi="Segoe UI" w:cs="Segoe UI"/>
      <w:spacing w:val="4"/>
      <w:sz w:val="18"/>
      <w:szCs w:val="18"/>
    </w:rPr>
  </w:style>
  <w:style w:type="character" w:styleId="LineNumber">
    <w:name w:val="line number"/>
    <w:basedOn w:val="DefaultParagraphFont"/>
    <w:semiHidden/>
    <w:unhideWhenUsed/>
    <w:rsid w:val="00FB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645E-5042-4B3B-B05D-0DB11F4C3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2644</Words>
  <Characters>15438</Characters>
  <Application>Microsoft Office Word</Application>
  <DocSecurity>0</DocSecurity>
  <Lines>328</Lines>
  <Paragraphs>55</Paragraphs>
  <ScaleCrop>false</ScaleCrop>
  <HeadingPairs>
    <vt:vector size="2" baseType="variant">
      <vt:variant>
        <vt:lpstr>Title</vt:lpstr>
      </vt:variant>
      <vt:variant>
        <vt:i4>1</vt:i4>
      </vt:variant>
    </vt:vector>
  </HeadingPairs>
  <TitlesOfParts>
    <vt:vector size="1" baseType="lpstr">
      <vt:lpstr>A182</vt:lpstr>
    </vt:vector>
  </TitlesOfParts>
  <Manager>R224</Manager>
  <Company>OFFICE of LEGISLATIVE SERVICES</Company>
  <LinksUpToDate>false</LinksUpToDate>
  <CharactersWithSpaces>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dc:title>
  <dc:creator>Assemblyman  WIRTHS</dc:creator>
  <cp:keywords>A182|8|ER |303|0|0|!|0|</cp:keywords>
  <dc:description>PREFILED 2020</dc:description>
  <cp:lastModifiedBy>Franks, Denise</cp:lastModifiedBy>
  <cp:revision>2</cp:revision>
  <cp:lastPrinted>2019-11-22T17:42:00Z</cp:lastPrinted>
  <dcterms:created xsi:type="dcterms:W3CDTF">2019-12-03T18:10:00Z</dcterms:created>
  <dcterms:modified xsi:type="dcterms:W3CDTF">2019-12-03T18:10:00Z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