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D148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D148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229</w:t>
      </w:r>
      <w:r w:rsidR="0063703D" w:rsidRPr="00ED5E27">
        <w:rPr>
          <w:b/>
          <w:sz w:val="36"/>
          <w:szCs w:val="36"/>
        </w:rPr>
        <w:t xml:space="preserve"> </w:t>
      </w:r>
    </w:p>
    <w:p w:rsidR="004D1489" w:rsidRDefault="004D1489" w:rsidP="00ED5E27">
      <w:pPr>
        <w:pStyle w:val="TopofPage1"/>
        <w:rPr>
          <w:sz w:val="24"/>
          <w:szCs w:val="36"/>
        </w:rPr>
      </w:pPr>
    </w:p>
    <w:p w:rsidR="004D1489" w:rsidRPr="004D1489" w:rsidRDefault="004D148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5979A5" w:rsidRDefault="00D33775" w:rsidP="005979A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D1489">
        <w:rPr>
          <w:caps/>
          <w:szCs w:val="24"/>
        </w:rPr>
        <w:t>FEBRUARY 20, 2020</w:t>
      </w:r>
    </w:p>
    <w:p w:rsidR="00655CA3" w:rsidRDefault="00655CA3" w:rsidP="0083060A"/>
    <w:p w:rsidR="005979A5" w:rsidRDefault="00677CB1" w:rsidP="0083060A">
      <w:r>
        <w:tab/>
      </w:r>
      <w:r w:rsidR="005979A5" w:rsidRPr="005D010B">
        <w:rPr>
          <w:szCs w:val="24"/>
        </w:rPr>
        <w:t xml:space="preserve">The Assembly Telecommunications and Utilities Committee reports favorably </w:t>
      </w:r>
      <w:r w:rsidR="005979A5">
        <w:rPr>
          <w:szCs w:val="24"/>
        </w:rPr>
        <w:t xml:space="preserve">and with committee amendments </w:t>
      </w:r>
      <w:r w:rsidR="005979A5" w:rsidRPr="005D010B">
        <w:rPr>
          <w:szCs w:val="24"/>
        </w:rPr>
        <w:t>Assembly Bill No.</w:t>
      </w:r>
      <w:r w:rsidR="005979A5">
        <w:rPr>
          <w:szCs w:val="24"/>
        </w:rPr>
        <w:t xml:space="preserve"> 229</w:t>
      </w:r>
      <w:r w:rsidR="00835613">
        <w:rPr>
          <w:szCs w:val="24"/>
        </w:rPr>
        <w:t>.</w:t>
      </w:r>
    </w:p>
    <w:p w:rsidR="004B2ABF" w:rsidRDefault="005979A5" w:rsidP="0083060A">
      <w:r>
        <w:tab/>
      </w:r>
      <w:r w:rsidR="00677CB1">
        <w:t>As amended</w:t>
      </w:r>
      <w:r>
        <w:t xml:space="preserve"> and reported</w:t>
      </w:r>
      <w:r w:rsidR="00677CB1">
        <w:t xml:space="preserve">, this bill directs the Board of Public Utilities to require telecommunications companies and companies that offer Voice Over Internet Protocol and other Internet-based telephone services, </w:t>
      </w:r>
      <w:r w:rsidR="00677CB1" w:rsidRPr="007A4588">
        <w:t>on a prorated basis</w:t>
      </w:r>
      <w:r w:rsidR="00677CB1">
        <w:t>, to</w:t>
      </w:r>
      <w:r w:rsidR="00677CB1" w:rsidRPr="007A4588">
        <w:t xml:space="preserve"> adjust a customer’s bill, or provide a </w:t>
      </w:r>
      <w:r w:rsidR="00E062F3">
        <w:t>credit</w:t>
      </w:r>
      <w:r w:rsidR="00677CB1" w:rsidRPr="007A4588">
        <w:t xml:space="preserve"> to a customer, who has experienced a </w:t>
      </w:r>
      <w:r w:rsidR="0013730A">
        <w:t xml:space="preserve">telephone </w:t>
      </w:r>
      <w:r w:rsidR="00677CB1" w:rsidRPr="007A4588">
        <w:t xml:space="preserve">service interruption for a period of more than </w:t>
      </w:r>
      <w:r w:rsidR="00120AD2">
        <w:t>72</w:t>
      </w:r>
      <w:r w:rsidR="00677CB1" w:rsidRPr="007A4588">
        <w:t xml:space="preserve"> hours.</w:t>
      </w:r>
      <w:r w:rsidR="00677CB1">
        <w:t xml:space="preserve">  The bill also directs these companies to provide the bill adjustment or </w:t>
      </w:r>
      <w:r w:rsidR="00E062F3">
        <w:t>credit</w:t>
      </w:r>
      <w:r w:rsidR="00677CB1">
        <w:t xml:space="preserve"> without requiring the customer to take any action.</w:t>
      </w:r>
    </w:p>
    <w:p w:rsidR="00311685" w:rsidRDefault="00311685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311685" w:rsidRDefault="00311685" w:rsidP="0083060A"/>
    <w:p w:rsidR="00AB31D3" w:rsidRDefault="00AB31D3" w:rsidP="00AB31D3">
      <w:r>
        <w:rPr>
          <w:u w:val="double"/>
        </w:rPr>
        <w:t>COMMITTEE AMENDMENTS</w:t>
      </w:r>
      <w:r>
        <w:t>:</w:t>
      </w:r>
    </w:p>
    <w:p w:rsidR="003E20B2" w:rsidRDefault="00AB31D3" w:rsidP="006841C2">
      <w:r>
        <w:tab/>
        <w:t xml:space="preserve">The committee amended the bill to </w:t>
      </w:r>
      <w:r w:rsidR="00120AD2">
        <w:t xml:space="preserve">extend to 72 hours the telephone </w:t>
      </w:r>
      <w:r w:rsidR="00120AD2" w:rsidRPr="007A4588">
        <w:t>service interruption</w:t>
      </w:r>
      <w:r w:rsidR="00120AD2">
        <w:t xml:space="preserve"> period </w:t>
      </w:r>
      <w:r w:rsidR="001C6C33">
        <w:t>for</w:t>
      </w:r>
      <w:r w:rsidR="00120AD2">
        <w:t xml:space="preserve"> which a customer’s bill is to be adjusted or the customer is to be provided a </w:t>
      </w:r>
      <w:r w:rsidR="00E062F3">
        <w:t>credit and to provide a credit to a customer rather than a refund.</w:t>
      </w:r>
    </w:p>
    <w:sectPr w:rsidR="003E20B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489" w:rsidRDefault="004D1489">
      <w:r>
        <w:separator/>
      </w:r>
    </w:p>
  </w:endnote>
  <w:endnote w:type="continuationSeparator" w:id="0">
    <w:p w:rsidR="004D1489" w:rsidRDefault="004D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489" w:rsidRDefault="004D1489">
      <w:r>
        <w:separator/>
      </w:r>
    </w:p>
  </w:footnote>
  <w:footnote w:type="continuationSeparator" w:id="0">
    <w:p w:rsidR="004D1489" w:rsidRDefault="004D1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841C2" w:rsidP="006841C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841C2" w:rsidRDefault="006841C2" w:rsidP="006841C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8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AD2"/>
    <w:rsid w:val="00121487"/>
    <w:rsid w:val="001231F1"/>
    <w:rsid w:val="0013730A"/>
    <w:rsid w:val="00140BC7"/>
    <w:rsid w:val="00146CD6"/>
    <w:rsid w:val="001471AE"/>
    <w:rsid w:val="001561A5"/>
    <w:rsid w:val="0015788F"/>
    <w:rsid w:val="0016084D"/>
    <w:rsid w:val="00163EF2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6C33"/>
    <w:rsid w:val="001D0158"/>
    <w:rsid w:val="001E11F2"/>
    <w:rsid w:val="001E6C5E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685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658"/>
    <w:rsid w:val="003E20B2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1489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79A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CB1"/>
    <w:rsid w:val="006841C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3FC8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613"/>
    <w:rsid w:val="00841155"/>
    <w:rsid w:val="00841484"/>
    <w:rsid w:val="00847342"/>
    <w:rsid w:val="00851829"/>
    <w:rsid w:val="00861012"/>
    <w:rsid w:val="00866ECC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5EE6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608"/>
    <w:rsid w:val="00A76504"/>
    <w:rsid w:val="00A863ED"/>
    <w:rsid w:val="00A92210"/>
    <w:rsid w:val="00A92973"/>
    <w:rsid w:val="00A92EFB"/>
    <w:rsid w:val="00AA4F86"/>
    <w:rsid w:val="00AA5E23"/>
    <w:rsid w:val="00AB31D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47BE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62F3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5364"/>
    <w:rsid w:val="00F26A2B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719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8795EB8A-0B1D-4C7D-B692-F3A84E62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B5E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B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193</Words>
  <Characters>1061</Characters>
  <Application>Microsoft Office Word</Application>
  <DocSecurity>0</DocSecurity>
  <Lines>33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A229 ATU Statement 2/20/20</vt:lpstr>
    </vt:vector>
  </TitlesOfParts>
  <Manager>R211</Manager>
  <Company>NJ OLS DMU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A229 ATU Statement 2/20/20</dc:title>
  <dc:subject/>
  <dc:creator>Assembly ATU</dc:creator>
  <cp:keywords>A229|1|AU |147|0|0|!|0|</cp:keywords>
  <dc:description/>
  <cp:lastModifiedBy>Sommers, Shelly</cp:lastModifiedBy>
  <cp:revision>2</cp:revision>
  <cp:lastPrinted>2020-02-21T15:25:00Z</cp:lastPrinted>
  <dcterms:created xsi:type="dcterms:W3CDTF">2020-02-21T16:49:00Z</dcterms:created>
  <dcterms:modified xsi:type="dcterms:W3CDTF">2020-02-21T16:49:00Z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