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220" w:rsidRDefault="00E13220" w:rsidP="00E13220">
      <w:pPr>
        <w:pStyle w:val="bpuBill"/>
      </w:pPr>
      <w:bookmarkStart w:id="0" w:name="bpuFrontPg"/>
      <w:bookmarkEnd w:id="0"/>
      <w:r>
        <w:t xml:space="preserve">ASSEMBLY, No. 236 </w:t>
      </w:r>
    </w:p>
    <w:p w:rsidR="00E13220" w:rsidRPr="00E13220" w:rsidRDefault="00E13220" w:rsidP="00E132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097592" r:id="rId8"/>
        </w:object>
      </w:r>
    </w:p>
    <w:p w:rsidR="00E13220" w:rsidRDefault="00E13220" w:rsidP="00E13220">
      <w:pPr>
        <w:pStyle w:val="bpuState"/>
      </w:pPr>
      <w:r>
        <w:t>STATE OF NEW JERSEY</w:t>
      </w:r>
    </w:p>
    <w:p w:rsidR="00E13220" w:rsidRDefault="00E13220" w:rsidP="00E13220">
      <w:pPr>
        <w:pStyle w:val="bpuLegislature"/>
      </w:pPr>
      <w:r>
        <w:t>219th LEGISLATURE</w:t>
      </w:r>
    </w:p>
    <w:p w:rsidR="00E13220" w:rsidRDefault="00E13220" w:rsidP="00E13220">
      <w:pPr>
        <w:pStyle w:val="bpuWpGraphic"/>
      </w:pPr>
      <w:r>
        <w:object w:dxaOrig="8985" w:dyaOrig="255">
          <v:shape id="_x0000_i1026" type="#_x0000_t75" style="width:6in;height:12pt" o:ole="">
            <v:imagedata r:id="rId7" o:title=""/>
          </v:shape>
          <o:OLEObject Type="Embed" ProgID="WPWin6.1" ShapeID="_x0000_i1026" DrawAspect="Content" ObjectID="_1676097593" r:id="rId9"/>
        </w:object>
      </w:r>
      <w:r>
        <w:t xml:space="preserve">  </w:t>
      </w:r>
    </w:p>
    <w:p w:rsidR="00E13220" w:rsidRDefault="00E13220" w:rsidP="00E13220">
      <w:pPr>
        <w:pStyle w:val="bpuIntro"/>
      </w:pPr>
      <w:r>
        <w:t>PRE-FILED FOR INTRODUCTION IN THE 2020 SESSION</w:t>
      </w:r>
    </w:p>
    <w:p w:rsidR="00E13220" w:rsidRDefault="00E13220" w:rsidP="00E13220">
      <w:pPr>
        <w:pStyle w:val="bpuIntro"/>
      </w:pPr>
    </w:p>
    <w:p w:rsidR="00E13220" w:rsidRDefault="00E13220" w:rsidP="00E13220">
      <w:pPr>
        <w:pStyle w:val="bpuIntro"/>
        <w:sectPr w:rsidR="00E13220" w:rsidSect="00E80E9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13220" w:rsidRDefault="00E13220" w:rsidP="00E13220">
      <w:pPr>
        <w:pStyle w:val="bpuIntro"/>
      </w:pPr>
    </w:p>
    <w:p w:rsidR="00E13220" w:rsidRDefault="00E13220" w:rsidP="00E13220">
      <w:pPr>
        <w:pStyle w:val="bpuSponsor"/>
      </w:pPr>
      <w:r>
        <w:t>Sponsored by:</w:t>
      </w:r>
    </w:p>
    <w:p w:rsidR="00E13220" w:rsidRDefault="00E13220" w:rsidP="00E13220">
      <w:pPr>
        <w:pStyle w:val="bpuSponsor"/>
      </w:pPr>
      <w:r>
        <w:t>Assemblyman  WAYNE P. DEANGELO</w:t>
      </w:r>
    </w:p>
    <w:p w:rsidR="00E13220" w:rsidRDefault="00E13220" w:rsidP="00E13220">
      <w:pPr>
        <w:pStyle w:val="bpuSponsor"/>
      </w:pPr>
      <w:r>
        <w:t>District 14 (Mercer and Middlesex)</w:t>
      </w:r>
    </w:p>
    <w:p w:rsidR="00E80E91" w:rsidRDefault="00E80E91" w:rsidP="00E13220">
      <w:pPr>
        <w:pStyle w:val="bpuSponsor"/>
      </w:pPr>
      <w:r>
        <w:t>Assemblyman  STERLEY S. STANLEY</w:t>
      </w:r>
    </w:p>
    <w:p w:rsidR="00E80E91" w:rsidRDefault="00E80E91" w:rsidP="00E80E91">
      <w:pPr>
        <w:pStyle w:val="bpuSponsor"/>
      </w:pPr>
      <w:r>
        <w:t>District 18 (Middlesex)</w:t>
      </w:r>
    </w:p>
    <w:p w:rsidR="00E13220" w:rsidRDefault="00E13220" w:rsidP="00E13220">
      <w:pPr>
        <w:pStyle w:val="bpuSponsor"/>
      </w:pPr>
      <w:bookmarkStart w:id="1" w:name="_GoBack"/>
      <w:bookmarkEnd w:id="1"/>
    </w:p>
    <w:p w:rsidR="00E13220" w:rsidRDefault="00E13220" w:rsidP="00E13220">
      <w:pPr>
        <w:pStyle w:val="bpuSponsor"/>
      </w:pPr>
    </w:p>
    <w:p w:rsidR="00E13220" w:rsidRDefault="00E13220" w:rsidP="00E13220">
      <w:pPr>
        <w:pStyle w:val="bpuSponsor"/>
      </w:pPr>
    </w:p>
    <w:p w:rsidR="00E13220" w:rsidRDefault="00E13220" w:rsidP="00E13220">
      <w:pPr>
        <w:pStyle w:val="bpuSponsor"/>
      </w:pPr>
    </w:p>
    <w:p w:rsidR="00E13220" w:rsidRDefault="00E13220" w:rsidP="00E13220">
      <w:pPr>
        <w:pStyle w:val="bpuSponsor"/>
      </w:pPr>
      <w:r>
        <w:t>SYNOPSIS</w:t>
      </w:r>
    </w:p>
    <w:p w:rsidR="00E13220" w:rsidRDefault="00E13220" w:rsidP="00E13220">
      <w:pPr>
        <w:pStyle w:val="bpuNormText"/>
      </w:pPr>
      <w:r>
        <w:tab/>
        <w:t xml:space="preserve">Requires State to offer surplus State Police vehicles to certain volunteer fire and emergency service organizations. </w:t>
      </w:r>
    </w:p>
    <w:p w:rsidR="00E13220" w:rsidRDefault="00E13220" w:rsidP="00E13220">
      <w:pPr>
        <w:pStyle w:val="bpuNormText"/>
      </w:pPr>
    </w:p>
    <w:p w:rsidR="00E13220" w:rsidRDefault="00E13220" w:rsidP="00E13220">
      <w:pPr>
        <w:pStyle w:val="bpuSponsor"/>
      </w:pPr>
      <w:r>
        <w:t xml:space="preserve">CURRENT VERSION OF TEXT </w:t>
      </w:r>
    </w:p>
    <w:p w:rsidR="00E13220" w:rsidRDefault="00E13220" w:rsidP="00E13220">
      <w:pPr>
        <w:pStyle w:val="bpuNormText"/>
      </w:pPr>
      <w:r>
        <w:tab/>
        <w:t>Introduced Pending Technical Review by Legislative Counsel.</w:t>
      </w:r>
    </w:p>
    <w:p w:rsidR="00E13220" w:rsidRDefault="00E13220" w:rsidP="00E132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13220" w:rsidRDefault="00E132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3220" w:rsidSect="00E13220">
          <w:type w:val="continuous"/>
          <w:pgSz w:w="12240" w:h="20160" w:code="5"/>
          <w:pgMar w:top="2160" w:right="2275" w:bottom="1440" w:left="2275" w:header="72" w:footer="720" w:gutter="0"/>
          <w:pgNumType w:start="1"/>
          <w:cols w:space="720"/>
          <w:docGrid w:linePitch="360"/>
        </w:sectPr>
      </w:pPr>
    </w:p>
    <w:p w:rsidR="000706DD" w:rsidRPr="00C22FA2" w:rsidRDefault="000706DD" w:rsidP="000706DD">
      <w:pPr>
        <w:pStyle w:val="HangingAnAct"/>
        <w:rPr>
          <w:b/>
          <w:smallCaps/>
        </w:rPr>
      </w:pPr>
      <w:r w:rsidRPr="000706DD">
        <w:rPr>
          <w:rStyle w:val="BillHead"/>
        </w:rPr>
        <w:lastRenderedPageBreak/>
        <w:t>An Act</w:t>
      </w:r>
      <w:r>
        <w:t xml:space="preserve"> concerning used State Police vehicles and supplementing Title 40A of the New Jersey Statutes.</w:t>
      </w:r>
    </w:p>
    <w:p w:rsidR="000706DD" w:rsidRDefault="000706DD" w:rsidP="000706DD"/>
    <w:p w:rsidR="000706DD" w:rsidRDefault="000706DD" w:rsidP="000706DD">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0706DD" w:rsidRDefault="000706DD" w:rsidP="000706DD"/>
    <w:p w:rsidR="000706DD" w:rsidRDefault="000706DD" w:rsidP="000706DD">
      <w:r>
        <w:tab/>
      </w:r>
      <w:r w:rsidRPr="00C62225">
        <w:t>1.</w:t>
      </w:r>
      <w:r w:rsidR="00E13220">
        <w:tab/>
        <w:t xml:space="preserve">a.  </w:t>
      </w:r>
      <w:r>
        <w:t>Whenever a surplus State P</w:t>
      </w:r>
      <w:r w:rsidRPr="00C62225">
        <w:t xml:space="preserve">olice vehicle becomes available to be sold at public auction, the Department of </w:t>
      </w:r>
      <w:r>
        <w:t xml:space="preserve">the </w:t>
      </w:r>
      <w:r w:rsidRPr="00C62225">
        <w:t>Treasury shall provide notice of availability to each volunteer fire company; volunteer fire police association; vol</w:t>
      </w:r>
      <w:r>
        <w:t>unteer first aid, ambulance, or</w:t>
      </w:r>
      <w:r w:rsidRPr="00C62225">
        <w:t xml:space="preserve"> rescue squad; and volunteer search </w:t>
      </w:r>
      <w:r>
        <w:t>and rescue squad in the State.  Each volunteer company, association,</w:t>
      </w:r>
      <w:r w:rsidRPr="00C62225">
        <w:t xml:space="preserve"> </w:t>
      </w:r>
      <w:r>
        <w:t xml:space="preserve">or squad </w:t>
      </w:r>
      <w:r w:rsidRPr="00C62225">
        <w:t xml:space="preserve">shall be afforded the opportunity to request that ownership be transferred to it.  </w:t>
      </w:r>
      <w:r>
        <w:t>In the event that multiple volunteer companies, associations,</w:t>
      </w:r>
      <w:r w:rsidRPr="00C62225">
        <w:t xml:space="preserve"> </w:t>
      </w:r>
      <w:r>
        <w:t xml:space="preserve">or squads </w:t>
      </w:r>
      <w:r w:rsidRPr="00C62225">
        <w:t>request a vehicle, a lottery shall be held and the winning com</w:t>
      </w:r>
      <w:r>
        <w:t xml:space="preserve">pany, association, </w:t>
      </w:r>
      <w:r w:rsidRPr="00C62225">
        <w:t xml:space="preserve">or squad shall be granted the vehicle at no cost.  </w:t>
      </w:r>
      <w:r>
        <w:t xml:space="preserve">In the event that only one company, association, or </w:t>
      </w:r>
      <w:r w:rsidRPr="00C62225">
        <w:t>s</w:t>
      </w:r>
      <w:r>
        <w:t>quad</w:t>
      </w:r>
      <w:r w:rsidRPr="00C62225">
        <w:t xml:space="preserve"> requests a vehicle, the vehicle shall be </w:t>
      </w:r>
      <w:r>
        <w:t xml:space="preserve">granted at no cost to that company, association, or </w:t>
      </w:r>
      <w:r w:rsidRPr="00C62225">
        <w:t>squ</w:t>
      </w:r>
      <w:r>
        <w:t>ad.</w:t>
      </w:r>
    </w:p>
    <w:p w:rsidR="000706DD" w:rsidRDefault="000706DD" w:rsidP="000706DD">
      <w:r>
        <w:tab/>
        <w:t>b.</w:t>
      </w:r>
      <w:r>
        <w:tab/>
        <w:t>The Department of the Treasury shall develop a plan for the distribution of vehicles and the notification of volunteer fire companies;</w:t>
      </w:r>
      <w:r w:rsidRPr="009E5328">
        <w:t xml:space="preserve"> fire police associat</w:t>
      </w:r>
      <w:r>
        <w:t xml:space="preserve">ions; first aid, ambulance, or </w:t>
      </w:r>
      <w:r w:rsidRPr="009E5328">
        <w:t>rescue squads; a</w:t>
      </w:r>
      <w:r>
        <w:t>nd search and rescue squads</w:t>
      </w:r>
      <w:r w:rsidRPr="009E5328">
        <w:t>.</w:t>
      </w:r>
    </w:p>
    <w:p w:rsidR="000706DD" w:rsidRDefault="000706DD" w:rsidP="000706DD">
      <w:pPr>
        <w:widowControl w:val="0"/>
        <w:tabs>
          <w:tab w:val="left" w:pos="-1440"/>
          <w:tab w:val="left" w:pos="-720"/>
          <w:tab w:val="left" w:pos="0"/>
        </w:tabs>
        <w:spacing w:line="287" w:lineRule="auto"/>
      </w:pPr>
      <w:r>
        <w:tab/>
        <w:t>c.</w:t>
      </w:r>
      <w:r>
        <w:tab/>
        <w:t>The State shall not be liable for any damages that may result from the use or operation of any transferred vehicle.</w:t>
      </w:r>
    </w:p>
    <w:p w:rsidR="000706DD" w:rsidRDefault="000706DD" w:rsidP="000706DD">
      <w:pPr>
        <w:widowControl w:val="0"/>
        <w:tabs>
          <w:tab w:val="left" w:pos="-1440"/>
          <w:tab w:val="left" w:pos="-720"/>
          <w:tab w:val="left" w:pos="0"/>
        </w:tabs>
        <w:spacing w:line="287" w:lineRule="auto"/>
      </w:pPr>
    </w:p>
    <w:p w:rsidR="000706DD" w:rsidRDefault="000706DD" w:rsidP="000706DD">
      <w:pPr>
        <w:widowControl w:val="0"/>
        <w:tabs>
          <w:tab w:val="left" w:pos="-1440"/>
          <w:tab w:val="left" w:pos="-720"/>
          <w:tab w:val="left" w:pos="0"/>
        </w:tabs>
        <w:spacing w:line="287" w:lineRule="auto"/>
      </w:pPr>
      <w:r>
        <w:tab/>
        <w:t>2.</w:t>
      </w:r>
      <w:r>
        <w:tab/>
        <w:t>This act shall take effect on the first day of the third month after enactment.</w:t>
      </w:r>
    </w:p>
    <w:p w:rsidR="000706DD" w:rsidRDefault="000706DD" w:rsidP="000706DD"/>
    <w:p w:rsidR="000706DD" w:rsidRDefault="000706DD" w:rsidP="000706DD"/>
    <w:p w:rsidR="000706DD" w:rsidRDefault="000706DD" w:rsidP="000706DD">
      <w:pPr>
        <w:jc w:val="center"/>
      </w:pPr>
      <w:r>
        <w:t>STATEMENT</w:t>
      </w:r>
    </w:p>
    <w:p w:rsidR="000706DD" w:rsidRDefault="000706DD" w:rsidP="000706DD">
      <w:pPr>
        <w:jc w:val="center"/>
      </w:pPr>
    </w:p>
    <w:p w:rsidR="000706DD" w:rsidRDefault="000706DD" w:rsidP="000706DD">
      <w:r>
        <w:tab/>
        <w:t>The bill requires the Department of the Treasury to donate surplus police vehicles to volunteer fire companies; fire police associations; first aid, ambulance, or</w:t>
      </w:r>
      <w:r w:rsidRPr="00562D0D">
        <w:t xml:space="preserve"> rescue squad</w:t>
      </w:r>
      <w:r>
        <w:t>s</w:t>
      </w:r>
      <w:r w:rsidRPr="00562D0D">
        <w:t>; and search and rescue squad</w:t>
      </w:r>
      <w:r>
        <w:t>s.</w:t>
      </w:r>
    </w:p>
    <w:p w:rsidR="000706DD" w:rsidRPr="00E7752C" w:rsidRDefault="000706DD" w:rsidP="00E13220">
      <w:r>
        <w:tab/>
        <w:t>The Department of the Treasury is required to notify eligible volunteer organizations when a surplus State Police vehicle is available.  The volunteer organization may request that ownership be transferred to it.  If a request is made by more than one organization, a lottery will be held and the vehicle will be donated to the winner of the lottery.  The bill specifies that these vehicles are to be transferred at no cost to the volunteer organizations.</w:t>
      </w:r>
    </w:p>
    <w:sectPr w:rsidR="000706DD" w:rsidRPr="00E7752C" w:rsidSect="00E13220">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244" w:rsidRDefault="00CF2244">
      <w:r>
        <w:separator/>
      </w:r>
    </w:p>
  </w:endnote>
  <w:endnote w:type="continuationSeparator" w:id="0">
    <w:p w:rsidR="00CF2244" w:rsidRDefault="00CF2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E91" w:rsidRDefault="00E80E91" w:rsidP="00E80E91">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244" w:rsidRDefault="00CF2244">
      <w:r>
        <w:separator/>
      </w:r>
    </w:p>
  </w:footnote>
  <w:footnote w:type="continuationSeparator" w:id="0">
    <w:p w:rsidR="00CF2244" w:rsidRDefault="00CF2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00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3220" w:rsidRDefault="00E13220" w:rsidP="00E13220">
    <w:pPr>
      <w:pStyle w:val="bpuHeadSpon"/>
    </w:pPr>
    <w:r w:rsidRPr="00E13220">
      <w:rPr>
        <w:rStyle w:val="bpuHeadSponChar"/>
      </w:rPr>
      <w:t>A236</w:t>
    </w:r>
    <w:r>
      <w:t xml:space="preserve"> DEANGELO, PINKIN</w:t>
    </w:r>
  </w:p>
  <w:p w:rsidR="00E13220" w:rsidRDefault="00E13220" w:rsidP="00E13220">
    <w:pPr>
      <w:pStyle w:val="bpuHeadSpon"/>
    </w:pPr>
    <w:r>
      <w:fldChar w:fldCharType="begin"/>
    </w:r>
    <w:r>
      <w:instrText xml:space="preserve"> PAGE  \* MERGEFORMAT </w:instrText>
    </w:r>
    <w:r>
      <w:fldChar w:fldCharType="separate"/>
    </w:r>
    <w:r>
      <w:rPr>
        <w:noProof/>
      </w:rPr>
      <w:t>3</w:t>
    </w:r>
    <w:r>
      <w:fldChar w:fldCharType="end"/>
    </w:r>
  </w:p>
  <w:p w:rsidR="00E13220" w:rsidRPr="00AF575C" w:rsidRDefault="00E13220" w:rsidP="00E132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3220" w:rsidRDefault="00E13220" w:rsidP="00E13220">
    <w:pPr>
      <w:pStyle w:val="bpuHeadSpon"/>
    </w:pPr>
    <w:r w:rsidRPr="00E13220">
      <w:rPr>
        <w:rStyle w:val="bpuHeadSponChar"/>
      </w:rPr>
      <w:t>A236</w:t>
    </w:r>
    <w:r>
      <w:t xml:space="preserve"> DEANGELO, </w:t>
    </w:r>
    <w:r w:rsidR="00E80E91">
      <w:t>STANLEY</w:t>
    </w:r>
  </w:p>
  <w:p w:rsidR="00E13220" w:rsidRDefault="00E13220" w:rsidP="00E13220">
    <w:pPr>
      <w:pStyle w:val="bpuHeadSpon"/>
    </w:pPr>
    <w:r>
      <w:fldChar w:fldCharType="begin"/>
    </w:r>
    <w:r>
      <w:instrText xml:space="preserve"> PAGE  \* MERGEFORMAT </w:instrText>
    </w:r>
    <w:r>
      <w:fldChar w:fldCharType="separate"/>
    </w:r>
    <w:r w:rsidR="00150002">
      <w:rPr>
        <w:noProof/>
      </w:rPr>
      <w:t>2</w:t>
    </w:r>
    <w:r>
      <w:fldChar w:fldCharType="end"/>
    </w:r>
  </w:p>
  <w:p w:rsidR="00E13220" w:rsidRDefault="00E13220" w:rsidP="00E132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2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06DD"/>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002"/>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5164"/>
    <w:rsid w:val="00214614"/>
    <w:rsid w:val="0022067D"/>
    <w:rsid w:val="00231838"/>
    <w:rsid w:val="00232C5B"/>
    <w:rsid w:val="002373F3"/>
    <w:rsid w:val="002463CF"/>
    <w:rsid w:val="0026254F"/>
    <w:rsid w:val="00266FB9"/>
    <w:rsid w:val="00274341"/>
    <w:rsid w:val="0028159B"/>
    <w:rsid w:val="00282865"/>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D3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6B00"/>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31A0"/>
    <w:rsid w:val="00AC4B4B"/>
    <w:rsid w:val="00AD7C41"/>
    <w:rsid w:val="00AE1E57"/>
    <w:rsid w:val="00AF6ECE"/>
    <w:rsid w:val="00B00B00"/>
    <w:rsid w:val="00B034C1"/>
    <w:rsid w:val="00B04CDF"/>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244"/>
    <w:rsid w:val="00CF2757"/>
    <w:rsid w:val="00CF2761"/>
    <w:rsid w:val="00CF506C"/>
    <w:rsid w:val="00CF7045"/>
    <w:rsid w:val="00D0612B"/>
    <w:rsid w:val="00D06296"/>
    <w:rsid w:val="00D063F8"/>
    <w:rsid w:val="00D0784A"/>
    <w:rsid w:val="00D1283E"/>
    <w:rsid w:val="00D158BB"/>
    <w:rsid w:val="00D169D8"/>
    <w:rsid w:val="00D209A5"/>
    <w:rsid w:val="00D23780"/>
    <w:rsid w:val="00D30ECA"/>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220"/>
    <w:rsid w:val="00E33D7F"/>
    <w:rsid w:val="00E44D94"/>
    <w:rsid w:val="00E500AD"/>
    <w:rsid w:val="00E53E99"/>
    <w:rsid w:val="00E55793"/>
    <w:rsid w:val="00E66E37"/>
    <w:rsid w:val="00E73613"/>
    <w:rsid w:val="00E73A9B"/>
    <w:rsid w:val="00E74087"/>
    <w:rsid w:val="00E7752C"/>
    <w:rsid w:val="00E80E91"/>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FF5A94E-4968-4F93-A0B1-4388877BE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051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5164"/>
    <w:rPr>
      <w:rFonts w:ascii="Segoe UI" w:hAnsi="Segoe UI" w:cs="Segoe UI"/>
      <w:spacing w:val="4"/>
      <w:sz w:val="18"/>
      <w:szCs w:val="18"/>
    </w:rPr>
  </w:style>
  <w:style w:type="character" w:styleId="LineNumber">
    <w:name w:val="line number"/>
    <w:basedOn w:val="DefaultParagraphFont"/>
    <w:semiHidden/>
    <w:unhideWhenUsed/>
    <w:rsid w:val="00E13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15BC0-497D-4C54-A866-D97F9915D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404</Words>
  <Characters>2147</Characters>
  <Application>Microsoft Office Word</Application>
  <DocSecurity>0</DocSecurity>
  <Lines>69</Lines>
  <Paragraphs>22</Paragraphs>
  <ScaleCrop>false</ScaleCrop>
  <HeadingPairs>
    <vt:vector size="2" baseType="variant">
      <vt:variant>
        <vt:lpstr>Title</vt:lpstr>
      </vt:variant>
      <vt:variant>
        <vt:i4>1</vt:i4>
      </vt:variant>
    </vt:vector>
  </HeadingPairs>
  <TitlesOfParts>
    <vt:vector size="1" baseType="lpstr">
      <vt:lpstr>A236</vt:lpstr>
    </vt:vector>
  </TitlesOfParts>
  <Manager>R229</Manager>
  <Company>OFFICE of LEGISLATIVE SERVICES</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A236</dc:title>
  <dc:creator>Assemblyman  DEANGELO, Assemblywoman  PINKIN</dc:creator>
  <cp:keywords>A236|2|RF |282|0|0|!|0|</cp:keywords>
  <dc:description>PREFILED 2020</dc:description>
  <cp:lastModifiedBy>Brabson, Dawn</cp:lastModifiedBy>
  <cp:revision>2</cp:revision>
  <cp:lastPrinted>2021-01-28T17:28:00Z</cp:lastPrinted>
  <dcterms:created xsi:type="dcterms:W3CDTF">2021-03-01T14:53:00Z</dcterms:created>
  <dcterms:modified xsi:type="dcterms:W3CDTF">2021-03-01T14:53:00Z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