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B60" w:rsidRDefault="00EC4B60" w:rsidP="00EC4B60">
      <w:pPr>
        <w:pStyle w:val="bpuBill"/>
      </w:pPr>
      <w:bookmarkStart w:id="0" w:name="bpuFrontPg"/>
      <w:bookmarkStart w:id="1" w:name="_GoBack"/>
      <w:bookmarkEnd w:id="0"/>
      <w:bookmarkEnd w:id="1"/>
      <w:r>
        <w:t xml:space="preserve">ASSEMBLY, No. 394 </w:t>
      </w:r>
    </w:p>
    <w:p w:rsidR="00EC4B60" w:rsidRPr="00EC4B60" w:rsidRDefault="00EC4B60" w:rsidP="00EC4B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64729" r:id="rId8"/>
        </w:object>
      </w:r>
    </w:p>
    <w:p w:rsidR="00EC4B60" w:rsidRDefault="00EC4B60" w:rsidP="00EC4B60">
      <w:pPr>
        <w:pStyle w:val="bpuState"/>
      </w:pPr>
      <w:r>
        <w:t>STATE OF NEW JERSEY</w:t>
      </w:r>
    </w:p>
    <w:p w:rsidR="00EC4B60" w:rsidRDefault="00EC4B60" w:rsidP="00EC4B60">
      <w:pPr>
        <w:pStyle w:val="bpuLegislature"/>
      </w:pPr>
      <w:r>
        <w:t>219th LEGISLATURE</w:t>
      </w:r>
    </w:p>
    <w:p w:rsidR="00EC4B60" w:rsidRDefault="00EC4B60" w:rsidP="00EC4B60">
      <w:pPr>
        <w:pStyle w:val="bpuWpGraphic"/>
      </w:pPr>
      <w:r>
        <w:object w:dxaOrig="8985" w:dyaOrig="255">
          <v:shape id="_x0000_i1026" type="#_x0000_t75" style="width:6in;height:12pt" o:ole="">
            <v:imagedata r:id="rId7" o:title=""/>
          </v:shape>
          <o:OLEObject Type="Embed" ProgID="WPWin6.1" ShapeID="_x0000_i1026" DrawAspect="Content" ObjectID="_1659864730" r:id="rId9"/>
        </w:object>
      </w:r>
      <w:r>
        <w:t xml:space="preserve">  </w:t>
      </w:r>
    </w:p>
    <w:p w:rsidR="00EC4B60" w:rsidRDefault="00EC4B60" w:rsidP="00EC4B60">
      <w:pPr>
        <w:pStyle w:val="bpuIntro"/>
      </w:pPr>
      <w:r>
        <w:t>PRE-FILED FOR INTRODUCTION IN THE 2020 SESSION</w:t>
      </w:r>
    </w:p>
    <w:p w:rsidR="00EC4B60" w:rsidRDefault="00EC4B60" w:rsidP="00EC4B60">
      <w:pPr>
        <w:pStyle w:val="bpuIntro"/>
      </w:pPr>
    </w:p>
    <w:p w:rsidR="00EC4B60" w:rsidRDefault="00EC4B60" w:rsidP="00EC4B60">
      <w:pPr>
        <w:pStyle w:val="bpuIntro"/>
        <w:sectPr w:rsidR="00EC4B60" w:rsidSect="001A73D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C4B60" w:rsidRDefault="00EC4B60" w:rsidP="00EC4B60">
      <w:pPr>
        <w:pStyle w:val="bpuIntro"/>
      </w:pPr>
    </w:p>
    <w:p w:rsidR="00EC4B60" w:rsidRDefault="00EC4B60" w:rsidP="00EC4B60">
      <w:pPr>
        <w:pStyle w:val="bpuSponsor"/>
      </w:pPr>
      <w:r>
        <w:t>Sponsored by:</w:t>
      </w:r>
    </w:p>
    <w:p w:rsidR="00EC4B60" w:rsidRDefault="00EC4B60" w:rsidP="00EC4B60">
      <w:pPr>
        <w:pStyle w:val="bpuSponsor"/>
      </w:pPr>
      <w:r>
        <w:t>Assemblyman  EDWARD H. THOMSON</w:t>
      </w:r>
    </w:p>
    <w:p w:rsidR="00EC4B60" w:rsidRDefault="00EC4B60" w:rsidP="00EC4B60">
      <w:pPr>
        <w:pStyle w:val="bpuSponsor"/>
      </w:pPr>
      <w:r>
        <w:t>District 30 (Monmouth and Ocean)</w:t>
      </w:r>
    </w:p>
    <w:p w:rsidR="00EC4B60" w:rsidRDefault="00EC4B60" w:rsidP="00EC4B60">
      <w:pPr>
        <w:pStyle w:val="bpuSponsor"/>
      </w:pPr>
      <w:r>
        <w:t>Assemblyman  SEAN T. KEAN</w:t>
      </w:r>
    </w:p>
    <w:p w:rsidR="00EC4B60" w:rsidRDefault="00EC4B60" w:rsidP="00EC4B60">
      <w:pPr>
        <w:pStyle w:val="bpuSponsor"/>
      </w:pPr>
      <w:r>
        <w:t>District 30 (Monmouth and Ocean)</w:t>
      </w:r>
    </w:p>
    <w:p w:rsidR="00EC4B60" w:rsidRDefault="001A73DB" w:rsidP="001A73DB">
      <w:pPr>
        <w:pStyle w:val="bpuSponsor"/>
      </w:pPr>
      <w:r>
        <w:t>Assemblywoman  AURA K. DUNN</w:t>
      </w:r>
    </w:p>
    <w:p w:rsidR="001A73DB" w:rsidRDefault="001A73DB" w:rsidP="001A73DB">
      <w:pPr>
        <w:pStyle w:val="bpuSponsor"/>
      </w:pPr>
      <w:r>
        <w:t>District 25 (Morris and Somerset)</w:t>
      </w:r>
    </w:p>
    <w:p w:rsidR="001A73DB" w:rsidRPr="001A73DB" w:rsidRDefault="001A73DB" w:rsidP="001A73DB">
      <w:pPr>
        <w:pStyle w:val="bpuSponsor"/>
      </w:pPr>
    </w:p>
    <w:p w:rsidR="00EC4B60" w:rsidRDefault="00EC4B60" w:rsidP="00EC4B60">
      <w:pPr>
        <w:pStyle w:val="bpuSponsor"/>
      </w:pPr>
    </w:p>
    <w:p w:rsidR="00EC4B60" w:rsidRDefault="00EC4B60" w:rsidP="00EC4B60">
      <w:pPr>
        <w:pStyle w:val="bpuSponsor"/>
      </w:pPr>
    </w:p>
    <w:p w:rsidR="00EC4B60" w:rsidRDefault="00EC4B60" w:rsidP="00EC4B60">
      <w:pPr>
        <w:pStyle w:val="bpuSponsor"/>
      </w:pPr>
    </w:p>
    <w:p w:rsidR="00EC4B60" w:rsidRDefault="00EC4B60" w:rsidP="00EC4B60">
      <w:pPr>
        <w:pStyle w:val="bpuSponsor"/>
      </w:pPr>
      <w:r>
        <w:t>SYNOPSIS</w:t>
      </w:r>
    </w:p>
    <w:p w:rsidR="00EC4B60" w:rsidRDefault="00EC4B60" w:rsidP="00EC4B60">
      <w:pPr>
        <w:pStyle w:val="bpuNormText"/>
      </w:pPr>
      <w:r>
        <w:tab/>
        <w:t xml:space="preserve">Requires public and nonpublic school to provide student with more information about NJ STARS Program and improve notification of potential eligibility. </w:t>
      </w:r>
    </w:p>
    <w:p w:rsidR="00EC4B60" w:rsidRDefault="00EC4B60" w:rsidP="00EC4B60">
      <w:pPr>
        <w:pStyle w:val="bpuNormText"/>
      </w:pPr>
    </w:p>
    <w:p w:rsidR="00EC4B60" w:rsidRDefault="00EC4B60" w:rsidP="00EC4B60">
      <w:pPr>
        <w:pStyle w:val="bpuSponsor"/>
      </w:pPr>
      <w:r>
        <w:t xml:space="preserve">CURRENT VERSION OF TEXT </w:t>
      </w:r>
    </w:p>
    <w:p w:rsidR="00EC4B60" w:rsidRDefault="00EC4B60" w:rsidP="00EC4B60">
      <w:pPr>
        <w:pStyle w:val="bpuNormText"/>
      </w:pPr>
      <w:r>
        <w:tab/>
        <w:t>Introduced Pending Technical Review by Legislative Counsel.</w:t>
      </w:r>
    </w:p>
    <w:p w:rsidR="00EC4B60" w:rsidRDefault="00EC4B60" w:rsidP="00EC4B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4B60" w:rsidRDefault="00EC4B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4B60" w:rsidSect="00EC4B60">
          <w:type w:val="continuous"/>
          <w:pgSz w:w="12240" w:h="20160" w:code="5"/>
          <w:pgMar w:top="2160" w:right="2275" w:bottom="1440" w:left="2275" w:header="72" w:footer="720" w:gutter="0"/>
          <w:pgNumType w:start="1"/>
          <w:cols w:space="720"/>
          <w:docGrid w:linePitch="360"/>
        </w:sectPr>
      </w:pPr>
    </w:p>
    <w:p w:rsidR="003C4C68" w:rsidRPr="009D7CCF" w:rsidRDefault="003C4C68" w:rsidP="003C4C68">
      <w:pPr>
        <w:pStyle w:val="HangingAnAct"/>
      </w:pPr>
      <w:r w:rsidRPr="003C4C68">
        <w:rPr>
          <w:rStyle w:val="BillHead"/>
        </w:rPr>
        <w:lastRenderedPageBreak/>
        <w:t>An Act</w:t>
      </w:r>
      <w:r w:rsidRPr="006B7FA7">
        <w:rPr>
          <w:rStyle w:val="HangingAnActChar"/>
        </w:rPr>
        <w:t xml:space="preserve"> </w:t>
      </w:r>
      <w:r>
        <w:rPr>
          <w:rStyle w:val="HangingAnActChar"/>
        </w:rPr>
        <w:t>concerning information on eligibility for the New Jersey Student Tuition Assistance Reward Scholarship (NJ STARS) Program and amending P.L.2009, c.280.</w:t>
      </w:r>
    </w:p>
    <w:p w:rsidR="003C4C68" w:rsidRPr="00D71D68" w:rsidRDefault="003C4C68" w:rsidP="003C4C68">
      <w:pPr>
        <w:pStyle w:val="HangingAnAct"/>
      </w:pPr>
    </w:p>
    <w:p w:rsidR="003C4C68" w:rsidRPr="00AA7880" w:rsidRDefault="003C4C68" w:rsidP="003C4C68">
      <w:r>
        <w:tab/>
      </w:r>
      <w:r>
        <w:rPr>
          <w:rStyle w:val="BillHeading2"/>
        </w:rPr>
        <w:t xml:space="preserve">Be It Enacted </w:t>
      </w:r>
      <w:r>
        <w:rPr>
          <w:rStyle w:val="BillLanguage"/>
        </w:rPr>
        <w:t>by the Senate and General Assembly of the State of New Jersey:</w:t>
      </w:r>
    </w:p>
    <w:p w:rsidR="003C4C68" w:rsidRDefault="003C4C68" w:rsidP="003C4C68"/>
    <w:p w:rsidR="003C4C68" w:rsidRDefault="003C4C68" w:rsidP="003C4C68">
      <w:r>
        <w:tab/>
        <w:t>1.</w:t>
      </w:r>
      <w:r>
        <w:tab/>
        <w:t>Section 1 of P.L.2009, c.280 (C.18A:71B-85.5) is amended to read as follows:</w:t>
      </w:r>
    </w:p>
    <w:p w:rsidR="003C4C68" w:rsidRDefault="003C4C68" w:rsidP="003C4C68">
      <w:pPr>
        <w:tabs>
          <w:tab w:val="clear" w:pos="1440"/>
          <w:tab w:val="left" w:pos="1170"/>
        </w:tabs>
      </w:pPr>
      <w:r>
        <w:tab/>
        <w:t>1.</w:t>
      </w:r>
      <w:r>
        <w:tab/>
        <w:t>a.</w:t>
      </w:r>
      <w:r>
        <w:tab/>
        <w:t xml:space="preserve">In September of each school year, the board of education of a school district or the chief school administrator of a nonpublic school shall provide each student in the </w:t>
      </w:r>
      <w:r>
        <w:rPr>
          <w:u w:val="single"/>
        </w:rPr>
        <w:t>8</w:t>
      </w:r>
      <w:r w:rsidRPr="00361CD3">
        <w:rPr>
          <w:u w:val="single"/>
          <w:vertAlign w:val="superscript"/>
        </w:rPr>
        <w:t>th</w:t>
      </w:r>
      <w:r>
        <w:rPr>
          <w:u w:val="single"/>
        </w:rPr>
        <w:t xml:space="preserve"> and</w:t>
      </w:r>
      <w:r w:rsidRPr="00361CD3">
        <w:t xml:space="preserve"> </w:t>
      </w:r>
      <w:r>
        <w:t>9th grade with general information on the New Jersey Student Tuition Assistance Reward Scholarship (NJ STARS) Program created pursuant to P.L.2004, c.59 (C.18A:71B-81 et seq.).</w:t>
      </w:r>
    </w:p>
    <w:p w:rsidR="003C4C68" w:rsidRDefault="003C4C68" w:rsidP="003C4C68">
      <w:r>
        <w:tab/>
        <w:t>b.</w:t>
      </w:r>
      <w:r>
        <w:tab/>
        <w:t xml:space="preserve">In September of each school year, the board of education of a school district or the chief school administrator of a nonpublic school shall notify each student in the </w:t>
      </w:r>
      <w:r>
        <w:rPr>
          <w:u w:val="single"/>
        </w:rPr>
        <w:t>10</w:t>
      </w:r>
      <w:r w:rsidRPr="007A3F7E">
        <w:rPr>
          <w:u w:val="single"/>
          <w:vertAlign w:val="superscript"/>
        </w:rPr>
        <w:t>th</w:t>
      </w:r>
      <w:r>
        <w:rPr>
          <w:u w:val="single"/>
        </w:rPr>
        <w:t>,</w:t>
      </w:r>
      <w:r w:rsidRPr="007A3F7E">
        <w:t xml:space="preserve"> </w:t>
      </w:r>
      <w:r>
        <w:t xml:space="preserve">11th </w:t>
      </w:r>
      <w:r w:rsidRPr="007A3F7E">
        <w:rPr>
          <w:rFonts w:ascii="Albertus Extra Bold" w:hAnsi="Albertus Extra Bold"/>
          <w:b/>
        </w:rPr>
        <w:t>[</w:t>
      </w:r>
      <w:r>
        <w:t>grade</w:t>
      </w:r>
      <w:r w:rsidRPr="007A3F7E">
        <w:rPr>
          <w:rFonts w:ascii="Albertus Extra Bold" w:hAnsi="Albertus Extra Bold"/>
          <w:b/>
        </w:rPr>
        <w:t>]</w:t>
      </w:r>
      <w:r>
        <w:t xml:space="preserve"> </w:t>
      </w:r>
      <w:r>
        <w:rPr>
          <w:u w:val="single"/>
        </w:rPr>
        <w:t>, and 12</w:t>
      </w:r>
      <w:r w:rsidRPr="007A3F7E">
        <w:rPr>
          <w:u w:val="single"/>
          <w:vertAlign w:val="superscript"/>
        </w:rPr>
        <w:t>th</w:t>
      </w:r>
      <w:r>
        <w:rPr>
          <w:u w:val="single"/>
        </w:rPr>
        <w:t xml:space="preserve"> grades</w:t>
      </w:r>
      <w:r>
        <w:t xml:space="preserve"> who is ranked in the top 25.0% of the class of his potential to qualify for the NJ STARS Program if the student's class rank at the completion of the 11th grade or 12th grade is within the top 15.0% of the class.</w:t>
      </w:r>
    </w:p>
    <w:p w:rsidR="003C4C68" w:rsidRDefault="003C4C68" w:rsidP="003C4C68">
      <w:r>
        <w:tab/>
        <w:t>The notification shall include information about the rigorous course of study required to qualify for the program.</w:t>
      </w:r>
    </w:p>
    <w:p w:rsidR="003C4C68" w:rsidRDefault="003C4C68" w:rsidP="003C4C68">
      <w:r>
        <w:tab/>
        <w:t>A student in the 12th grade shall be notified of conditional eligibility for the NJ STARS Program by the Higher Education Student Assistance Authority in accordance with the provisions of section 2 of P.L.2008, c.124 (C.18A:71B-85.1).</w:t>
      </w:r>
    </w:p>
    <w:p w:rsidR="003C4C68" w:rsidRDefault="003C4C68" w:rsidP="003C4C68">
      <w:r>
        <w:tab/>
        <w:t>c.</w:t>
      </w:r>
      <w:r>
        <w:tab/>
        <w:t>The notification by the board of education or chief school administrator required pursuant to subsections a. and b. of this section shall be communicated via regular or electronic mail or sent home with the student and include a brief description of the NJ STARS Program and the requirements for eligibility for the program.</w:t>
      </w:r>
    </w:p>
    <w:p w:rsidR="003C4C68" w:rsidRDefault="00EC4B60" w:rsidP="003C4C68">
      <w:r>
        <w:t>(</w:t>
      </w:r>
      <w:proofErr w:type="spellStart"/>
      <w:r>
        <w:t>cf</w:t>
      </w:r>
      <w:proofErr w:type="spellEnd"/>
      <w:r>
        <w:t>:</w:t>
      </w:r>
      <w:r w:rsidR="003C4C68">
        <w:t xml:space="preserve"> P.L.2014, c.55, s.2)</w:t>
      </w:r>
    </w:p>
    <w:p w:rsidR="003C4C68" w:rsidRPr="00D71D68" w:rsidRDefault="003C4C68" w:rsidP="003C4C68"/>
    <w:p w:rsidR="003C4C68" w:rsidRPr="00AA7880" w:rsidRDefault="003C4C68" w:rsidP="003C4C68">
      <w:r>
        <w:tab/>
        <w:t>2.</w:t>
      </w:r>
      <w:r>
        <w:tab/>
        <w:t xml:space="preserve">This act shall take effect immediately and shall first apply to the 2018-2019 school year.  </w:t>
      </w:r>
    </w:p>
    <w:p w:rsidR="003C4C68" w:rsidRDefault="003C4C68" w:rsidP="003C4C68"/>
    <w:p w:rsidR="003C4C68" w:rsidRPr="00CE7BD8" w:rsidRDefault="003C4C68" w:rsidP="003C4C68"/>
    <w:p w:rsidR="003C4C68" w:rsidRDefault="003C4C68" w:rsidP="003C4C68">
      <w:pPr>
        <w:jc w:val="center"/>
      </w:pPr>
      <w:r w:rsidRPr="00D71D68">
        <w:t>STATEMENT</w:t>
      </w:r>
    </w:p>
    <w:p w:rsidR="003C4C68" w:rsidRPr="00AA7880" w:rsidRDefault="003C4C68" w:rsidP="003C4C68">
      <w:pPr>
        <w:jc w:val="center"/>
      </w:pPr>
    </w:p>
    <w:p w:rsidR="003C4C68" w:rsidRDefault="003C4C68" w:rsidP="003C4C68">
      <w:r>
        <w:tab/>
        <w:t>Under current law, a student receives general information about the New Jersey Student Tuition Assistance Reward Scholarship (NJ STARS) program and the program’s requirements for eligibility in the 9</w:t>
      </w:r>
      <w:r w:rsidRPr="00361CD3">
        <w:rPr>
          <w:vertAlign w:val="superscript"/>
        </w:rPr>
        <w:t>th</w:t>
      </w:r>
      <w:r w:rsidR="00EC4B60">
        <w:t xml:space="preserve"> grade. </w:t>
      </w:r>
      <w:r>
        <w:t xml:space="preserve">In September of each school year, the board of </w:t>
      </w:r>
      <w:r>
        <w:lastRenderedPageBreak/>
        <w:t xml:space="preserve">education of a school district or the chief school administrator of a nonpublic school is required to notify each student in the 11th grade who is ranked in the top 25.0% of the class of his potential to qualify for the NJ STARS Program if the student's class rank at the completion of the 11th grade or 12th grade is within the top 15.0% of the class.  This bill requires the board of education of a school district or the chief school administrator of a nonpublic school to also provide general information </w:t>
      </w:r>
      <w:r w:rsidRPr="007A3F7E">
        <w:t>about the NJ STARS program in the 8</w:t>
      </w:r>
      <w:r w:rsidRPr="007A3F7E">
        <w:rPr>
          <w:vertAlign w:val="superscript"/>
        </w:rPr>
        <w:t>th</w:t>
      </w:r>
      <w:r w:rsidR="00EC4B60">
        <w:t xml:space="preserve"> grade.</w:t>
      </w:r>
      <w:r>
        <w:t xml:space="preserve"> </w:t>
      </w:r>
      <w:r w:rsidRPr="007A3F7E">
        <w:t>The bill also requires the notice of potential eligibility to be distributed in the 10</w:t>
      </w:r>
      <w:r w:rsidRPr="007A3F7E">
        <w:rPr>
          <w:vertAlign w:val="superscript"/>
        </w:rPr>
        <w:t>th</w:t>
      </w:r>
      <w:r w:rsidRPr="007A3F7E">
        <w:t xml:space="preserve"> and 12</w:t>
      </w:r>
      <w:r w:rsidRPr="007A3F7E">
        <w:rPr>
          <w:vertAlign w:val="superscript"/>
        </w:rPr>
        <w:t>th</w:t>
      </w:r>
      <w:r w:rsidRPr="007A3F7E">
        <w:t xml:space="preserve"> grades to students who are </w:t>
      </w:r>
      <w:r>
        <w:t>ranked in the top 25</w:t>
      </w:r>
      <w:r w:rsidRPr="007A3F7E">
        <w:t>% of the class.</w:t>
      </w:r>
    </w:p>
    <w:sectPr w:rsidR="003C4C68" w:rsidSect="00EC4B60">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AE5" w:rsidRDefault="00384AE5">
      <w:r>
        <w:separator/>
      </w:r>
    </w:p>
  </w:endnote>
  <w:endnote w:type="continuationSeparator" w:id="0">
    <w:p w:rsidR="00384AE5" w:rsidRDefault="00384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3DB" w:rsidRDefault="001A73DB" w:rsidP="001A73DB">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B60" w:rsidRPr="00921C91" w:rsidRDefault="00EC4B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4B60" w:rsidRPr="00921C91" w:rsidRDefault="00EC4B60">
    <w:pPr>
      <w:pStyle w:val="Footer"/>
      <w:rPr>
        <w:szCs w:val="18"/>
      </w:rPr>
    </w:pPr>
  </w:p>
  <w:p w:rsidR="00EC4B60" w:rsidRPr="00921C91" w:rsidRDefault="00EC4B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AE5" w:rsidRDefault="00384AE5">
      <w:r>
        <w:separator/>
      </w:r>
    </w:p>
  </w:footnote>
  <w:footnote w:type="continuationSeparator" w:id="0">
    <w:p w:rsidR="00384AE5" w:rsidRDefault="00384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C3A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4B60" w:rsidRDefault="00EC4B60" w:rsidP="00EC4B60">
    <w:pPr>
      <w:pStyle w:val="bpuHeadSpon"/>
    </w:pPr>
    <w:r w:rsidRPr="00EC4B60">
      <w:rPr>
        <w:rStyle w:val="bpuHeadSponChar"/>
      </w:rPr>
      <w:t>A394</w:t>
    </w:r>
    <w:r>
      <w:t xml:space="preserve"> THOMSON</w:t>
    </w:r>
    <w:r w:rsidR="00E20AB5">
      <w:t>, S.KEAN</w:t>
    </w:r>
  </w:p>
  <w:p w:rsidR="00EC4B60" w:rsidRDefault="00EC4B60" w:rsidP="00EC4B60">
    <w:pPr>
      <w:pStyle w:val="bpuHeadSpon"/>
    </w:pPr>
    <w:r>
      <w:fldChar w:fldCharType="begin"/>
    </w:r>
    <w:r>
      <w:instrText xml:space="preserve"> PAGE  \* MERGEFORMAT </w:instrText>
    </w:r>
    <w:r>
      <w:fldChar w:fldCharType="separate"/>
    </w:r>
    <w:r w:rsidR="00EC3A1D">
      <w:rPr>
        <w:noProof/>
      </w:rPr>
      <w:t>3</w:t>
    </w:r>
    <w:r>
      <w:fldChar w:fldCharType="end"/>
    </w:r>
  </w:p>
  <w:p w:rsidR="00EC4B60" w:rsidRPr="00AF575C" w:rsidRDefault="00EC4B60" w:rsidP="00EC4B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4B60" w:rsidRDefault="00EC4B60" w:rsidP="00EC4B60">
    <w:pPr>
      <w:pStyle w:val="bpuHeadSpon"/>
    </w:pPr>
    <w:r w:rsidRPr="00EC4B60">
      <w:rPr>
        <w:rStyle w:val="bpuHeadSponChar"/>
      </w:rPr>
      <w:t>A394</w:t>
    </w:r>
    <w:r>
      <w:t xml:space="preserve"> THOMSON</w:t>
    </w:r>
    <w:r w:rsidR="00E20AB5">
      <w:t>, S.KEAN</w:t>
    </w:r>
  </w:p>
  <w:p w:rsidR="00EC4B60" w:rsidRDefault="00EC4B60" w:rsidP="00EC4B60">
    <w:pPr>
      <w:pStyle w:val="bpuHeadSpon"/>
    </w:pPr>
    <w:r>
      <w:fldChar w:fldCharType="begin"/>
    </w:r>
    <w:r>
      <w:instrText xml:space="preserve"> PAGE  \* MERGEFORMAT </w:instrText>
    </w:r>
    <w:r>
      <w:fldChar w:fldCharType="separate"/>
    </w:r>
    <w:r w:rsidR="00EC3A1D">
      <w:rPr>
        <w:noProof/>
      </w:rPr>
      <w:t>2</w:t>
    </w:r>
    <w:r>
      <w:fldChar w:fldCharType="end"/>
    </w:r>
  </w:p>
  <w:p w:rsidR="00EC4B60" w:rsidRDefault="00EC4B60" w:rsidP="00EC4B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AE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67C"/>
    <w:rsid w:val="00197DEE"/>
    <w:rsid w:val="001A253A"/>
    <w:rsid w:val="001A28C1"/>
    <w:rsid w:val="001A3589"/>
    <w:rsid w:val="001A55F1"/>
    <w:rsid w:val="001A66DB"/>
    <w:rsid w:val="001A73DB"/>
    <w:rsid w:val="001B3175"/>
    <w:rsid w:val="001B3F81"/>
    <w:rsid w:val="001B7150"/>
    <w:rsid w:val="001C6A67"/>
    <w:rsid w:val="001D576D"/>
    <w:rsid w:val="001D7350"/>
    <w:rsid w:val="001E4DBB"/>
    <w:rsid w:val="001F6719"/>
    <w:rsid w:val="001F6DA6"/>
    <w:rsid w:val="0020120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AE5"/>
    <w:rsid w:val="003941E5"/>
    <w:rsid w:val="003A19B9"/>
    <w:rsid w:val="003A213D"/>
    <w:rsid w:val="003B25F3"/>
    <w:rsid w:val="003B7F50"/>
    <w:rsid w:val="003C32D1"/>
    <w:rsid w:val="003C4C68"/>
    <w:rsid w:val="003C6FBF"/>
    <w:rsid w:val="003D2B0D"/>
    <w:rsid w:val="003D6256"/>
    <w:rsid w:val="003E3338"/>
    <w:rsid w:val="003E7B4E"/>
    <w:rsid w:val="003F145F"/>
    <w:rsid w:val="003F4A22"/>
    <w:rsid w:val="004040F9"/>
    <w:rsid w:val="00406A85"/>
    <w:rsid w:val="0041453D"/>
    <w:rsid w:val="00415480"/>
    <w:rsid w:val="0043174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87BF4"/>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42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17E2"/>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A9B"/>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59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AB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A1D"/>
    <w:rsid w:val="00EC4B6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76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6099B84-9E1F-4499-98F3-7FE100798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154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5480"/>
    <w:rPr>
      <w:rFonts w:ascii="Segoe UI" w:hAnsi="Segoe UI" w:cs="Segoe UI"/>
      <w:spacing w:val="4"/>
      <w:sz w:val="18"/>
      <w:szCs w:val="18"/>
    </w:rPr>
  </w:style>
  <w:style w:type="character" w:styleId="LineNumber">
    <w:name w:val="line number"/>
    <w:basedOn w:val="DefaultParagraphFont"/>
    <w:semiHidden/>
    <w:unhideWhenUsed/>
    <w:rsid w:val="00EC4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A67C8-D81C-4A9B-92FC-8F4F468D7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564</Words>
  <Characters>2853</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A394</vt:lpstr>
    </vt:vector>
  </TitlesOfParts>
  <Manager>R224</Manager>
  <Company>OFFICE of LEGISLATIVE SERVICES</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dc:title>
  <dc:creator>Assemblyman  THOMSON</dc:creator>
  <cp:keywords>A394|3|EA |300|0|0|!|0|</cp:keywords>
  <dc:description>PREFILED 2020</dc:description>
  <cp:lastModifiedBy>Todaro, Vivian</cp:lastModifiedBy>
  <cp:revision>2</cp:revision>
  <cp:lastPrinted>2020-08-25T16:45:00Z</cp:lastPrinted>
  <dcterms:created xsi:type="dcterms:W3CDTF">2020-08-25T16:45:00Z</dcterms:created>
  <dcterms:modified xsi:type="dcterms:W3CDTF">2020-08-25T16:45:00Z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