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456" w:rsidRDefault="00226456" w:rsidP="00226456">
      <w:pPr>
        <w:pStyle w:val="bpuBill"/>
      </w:pPr>
      <w:bookmarkStart w:id="0" w:name="bpuFrontPg"/>
      <w:bookmarkEnd w:id="0"/>
      <w:r>
        <w:t xml:space="preserve">ASSEMBLY, No. 516 </w:t>
      </w:r>
    </w:p>
    <w:p w:rsidR="00226456" w:rsidRPr="00226456" w:rsidRDefault="00226456" w:rsidP="0022645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1713000" r:id="rId8"/>
        </w:object>
      </w:r>
    </w:p>
    <w:p w:rsidR="00226456" w:rsidRDefault="00226456" w:rsidP="00226456">
      <w:pPr>
        <w:pStyle w:val="bpuState"/>
      </w:pPr>
      <w:r>
        <w:t>STATE OF NEW JERSEY</w:t>
      </w:r>
    </w:p>
    <w:p w:rsidR="00226456" w:rsidRDefault="00226456" w:rsidP="00226456">
      <w:pPr>
        <w:pStyle w:val="bpuLegislature"/>
      </w:pPr>
      <w:r>
        <w:t>219th LEGISLATURE</w:t>
      </w:r>
    </w:p>
    <w:p w:rsidR="00226456" w:rsidRDefault="00226456" w:rsidP="00226456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1713001" r:id="rId9"/>
        </w:object>
      </w:r>
      <w:r>
        <w:t xml:space="preserve">  </w:t>
      </w:r>
    </w:p>
    <w:p w:rsidR="00226456" w:rsidRDefault="00226456" w:rsidP="00226456">
      <w:pPr>
        <w:pStyle w:val="bpuIntro"/>
      </w:pPr>
      <w:r>
        <w:t>PRE-FILED FOR INTRODUCTION IN THE 2020 SESSION</w:t>
      </w:r>
    </w:p>
    <w:p w:rsidR="00226456" w:rsidRDefault="00226456" w:rsidP="00226456">
      <w:pPr>
        <w:pStyle w:val="bpuIntro"/>
      </w:pPr>
    </w:p>
    <w:p w:rsidR="00226456" w:rsidRDefault="00226456" w:rsidP="00226456">
      <w:pPr>
        <w:pStyle w:val="bpuIntro"/>
        <w:sectPr w:rsidR="00226456" w:rsidSect="0009120A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226456" w:rsidRDefault="00226456" w:rsidP="00226456">
      <w:pPr>
        <w:pStyle w:val="bpuIntro"/>
      </w:pPr>
    </w:p>
    <w:p w:rsidR="00226456" w:rsidRDefault="00226456" w:rsidP="00226456">
      <w:pPr>
        <w:pStyle w:val="bpuSponsor"/>
      </w:pPr>
      <w:r>
        <w:t>Sponsored by:</w:t>
      </w:r>
    </w:p>
    <w:p w:rsidR="00226456" w:rsidRDefault="00226456" w:rsidP="00226456">
      <w:pPr>
        <w:pStyle w:val="bpuSponsor"/>
      </w:pPr>
      <w:r>
        <w:t>Assemblywoman  ANGELICA M. JIMENEZ</w:t>
      </w:r>
    </w:p>
    <w:p w:rsidR="00226456" w:rsidRDefault="00226456" w:rsidP="00226456">
      <w:pPr>
        <w:pStyle w:val="bpuSponsor"/>
      </w:pPr>
      <w:r>
        <w:t>District 32 (Bergen and Hudson)</w:t>
      </w:r>
    </w:p>
    <w:p w:rsidR="00226456" w:rsidRDefault="0009120A" w:rsidP="0009120A">
      <w:pPr>
        <w:pStyle w:val="bpuSponsor"/>
      </w:pPr>
      <w:r>
        <w:t>Assemblyman  KEVIN J. ROONEY</w:t>
      </w:r>
    </w:p>
    <w:p w:rsidR="0009120A" w:rsidRDefault="0009120A" w:rsidP="0009120A">
      <w:pPr>
        <w:pStyle w:val="bpuSponsor"/>
      </w:pPr>
      <w:r>
        <w:t>District 40 (Bergen, Essex, Morris and Passaic)</w:t>
      </w:r>
    </w:p>
    <w:p w:rsidR="0009120A" w:rsidRPr="0009120A" w:rsidRDefault="0009120A" w:rsidP="0009120A">
      <w:pPr>
        <w:pStyle w:val="bpuSponsor"/>
      </w:pPr>
    </w:p>
    <w:p w:rsidR="00226456" w:rsidRDefault="00226456" w:rsidP="00226456">
      <w:pPr>
        <w:pStyle w:val="bpuSponsor"/>
      </w:pPr>
    </w:p>
    <w:p w:rsidR="00226456" w:rsidRDefault="00226456" w:rsidP="00226456">
      <w:pPr>
        <w:pStyle w:val="bpuSponsor"/>
      </w:pPr>
    </w:p>
    <w:p w:rsidR="00226456" w:rsidRDefault="00226456" w:rsidP="00226456">
      <w:pPr>
        <w:pStyle w:val="bpuSponsor"/>
      </w:pPr>
    </w:p>
    <w:p w:rsidR="00226456" w:rsidRDefault="00226456" w:rsidP="00226456">
      <w:pPr>
        <w:pStyle w:val="bpuSponsor"/>
      </w:pPr>
      <w:r>
        <w:t>SYNOPSIS</w:t>
      </w:r>
    </w:p>
    <w:p w:rsidR="00226456" w:rsidRDefault="00226456" w:rsidP="00226456">
      <w:pPr>
        <w:pStyle w:val="bpuNormText"/>
      </w:pPr>
      <w:r>
        <w:tab/>
        <w:t xml:space="preserve">Provides for reciprocity of certain out-of-State EMT certification. </w:t>
      </w:r>
    </w:p>
    <w:p w:rsidR="00226456" w:rsidRDefault="00226456" w:rsidP="00226456">
      <w:pPr>
        <w:pStyle w:val="bpuNormText"/>
      </w:pPr>
    </w:p>
    <w:p w:rsidR="00226456" w:rsidRDefault="00226456" w:rsidP="00226456">
      <w:pPr>
        <w:pStyle w:val="bpuSponsor"/>
      </w:pPr>
      <w:r>
        <w:t xml:space="preserve">CURRENT VERSION OF TEXT </w:t>
      </w:r>
    </w:p>
    <w:p w:rsidR="00226456" w:rsidRDefault="00226456" w:rsidP="00226456">
      <w:pPr>
        <w:pStyle w:val="bpuNormText"/>
      </w:pPr>
      <w:r>
        <w:tab/>
        <w:t>Introduced Pending Technical Review by Legislative Counsel.</w:t>
      </w:r>
    </w:p>
    <w:p w:rsidR="00226456" w:rsidRDefault="00226456" w:rsidP="0022645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26456" w:rsidRDefault="00226456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26456" w:rsidSect="00226456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064595" w:rsidRPr="007E769A" w:rsidRDefault="00064595" w:rsidP="00064595">
      <w:pPr>
        <w:pStyle w:val="HangingAnAct"/>
        <w:rPr>
          <w:rStyle w:val="HangingAnActChar"/>
        </w:rPr>
      </w:pPr>
      <w:r w:rsidRPr="0006459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7E769A">
        <w:rPr>
          <w:rStyle w:val="HangingAnActChar"/>
        </w:rPr>
        <w:t xml:space="preserve">concerning </w:t>
      </w:r>
      <w:smartTag w:uri="urn:schemas-microsoft-com:office:smarttags" w:element="stockticker">
        <w:r w:rsidRPr="007E769A">
          <w:rPr>
            <w:rStyle w:val="HangingAnActChar"/>
          </w:rPr>
          <w:t>EMT</w:t>
        </w:r>
      </w:smartTag>
      <w:r w:rsidRPr="007E769A">
        <w:rPr>
          <w:rStyle w:val="HangingAnActChar"/>
        </w:rPr>
        <w:t xml:space="preserve"> certification a</w:t>
      </w:r>
      <w:bookmarkStart w:id="1" w:name="_GoBack"/>
      <w:bookmarkEnd w:id="1"/>
      <w:r w:rsidRPr="007E769A">
        <w:rPr>
          <w:rStyle w:val="HangingAnActChar"/>
        </w:rPr>
        <w:t>nd supplementing Title 26 of the Revised Statutes.</w:t>
      </w:r>
    </w:p>
    <w:p w:rsidR="00064595" w:rsidRPr="00D71D68" w:rsidRDefault="00064595" w:rsidP="00064595"/>
    <w:p w:rsidR="00064595" w:rsidRPr="00AA7880" w:rsidRDefault="00064595" w:rsidP="0006459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064595" w:rsidRDefault="00064595" w:rsidP="00064595"/>
    <w:p w:rsidR="00064595" w:rsidRDefault="00064595" w:rsidP="00064595">
      <w:r>
        <w:tab/>
        <w:t>1.</w:t>
      </w:r>
      <w:r>
        <w:tab/>
        <w:t>The commissioner, with the approval of the S</w:t>
      </w:r>
      <w:r w:rsidRPr="00AD4A81">
        <w:t>tate Board of Medical Examiners</w:t>
      </w:r>
      <w:r>
        <w:t>, shall establish written standards which a person shall successfully complete in order to be certified as an EMT-Basic.</w:t>
      </w:r>
    </w:p>
    <w:p w:rsidR="00064595" w:rsidRPr="007C71CE" w:rsidRDefault="00064595" w:rsidP="00064595">
      <w:pPr>
        <w:rPr>
          <w:u w:val="single"/>
        </w:rPr>
      </w:pPr>
      <w:r>
        <w:tab/>
        <w:t xml:space="preserve">Applicants for EMT-Basic certification, who have obtained EMT-Basic certification </w:t>
      </w:r>
      <w:r w:rsidRPr="00AD4A81">
        <w:t xml:space="preserve">from a state, territory, or possession of the </w:t>
      </w:r>
      <w:smartTag w:uri="urn:schemas-microsoft-com:office:smarttags" w:element="country-region">
        <w:r w:rsidRPr="00AD4A81">
          <w:t>United States</w:t>
        </w:r>
      </w:smartTag>
      <w:r w:rsidRPr="00AD4A81">
        <w:t xml:space="preserve">, the </w:t>
      </w:r>
      <w:smartTag w:uri="urn:schemas-microsoft-com:office:smarttags" w:element="State">
        <w:r w:rsidRPr="00AD4A81">
          <w:t>District of Columbia</w:t>
        </w:r>
      </w:smartTag>
      <w:r w:rsidRPr="00AD4A81">
        <w:t xml:space="preserve">, or the </w:t>
      </w:r>
      <w:smartTag w:uri="urn:schemas-microsoft-com:office:smarttags" w:element="place">
        <w:smartTag w:uri="urn:schemas-microsoft-com:office:smarttags" w:element="PlaceType">
          <w:r w:rsidRPr="00AD4A81">
            <w:t>Commonwealth</w:t>
          </w:r>
        </w:smartTag>
        <w:r w:rsidRPr="00AD4A81">
          <w:t xml:space="preserve"> of </w:t>
        </w:r>
        <w:smartTag w:uri="urn:schemas-microsoft-com:office:smarttags" w:element="PlaceName">
          <w:r w:rsidRPr="00AD4A81">
            <w:t>Puerto Rico</w:t>
          </w:r>
        </w:smartTag>
      </w:smartTag>
      <w:r w:rsidRPr="00AD4A81">
        <w:t>,</w:t>
      </w:r>
      <w:r>
        <w:t xml:space="preserve"> shall be certified by the commissioner</w:t>
      </w:r>
      <w:r w:rsidRPr="00AD4A81">
        <w:t xml:space="preserve"> if the commissioner determines that the </w:t>
      </w:r>
      <w:r>
        <w:t>certification standards of the applicant’s certifying jurisdiction exceed</w:t>
      </w:r>
      <w:r w:rsidRPr="00AD4A81">
        <w:t xml:space="preserve"> or </w:t>
      </w:r>
      <w:r>
        <w:t>are</w:t>
      </w:r>
      <w:r w:rsidRPr="00AD4A81">
        <w:t xml:space="preserve"> equivalent to the </w:t>
      </w:r>
      <w:r>
        <w:t xml:space="preserve">certification </w:t>
      </w:r>
      <w:r w:rsidRPr="00AD4A81">
        <w:t>standards</w:t>
      </w:r>
      <w:r>
        <w:t xml:space="preserve"> established by the commissioner.</w:t>
      </w:r>
    </w:p>
    <w:p w:rsidR="00064595" w:rsidRDefault="00064595" w:rsidP="00064595"/>
    <w:p w:rsidR="00064595" w:rsidRPr="00AA7880" w:rsidRDefault="00064595" w:rsidP="00064595">
      <w:r>
        <w:tab/>
        <w:t>2.</w:t>
      </w:r>
      <w:r>
        <w:tab/>
        <w:t>This act shall take effect immediately.</w:t>
      </w:r>
    </w:p>
    <w:p w:rsidR="00064595" w:rsidRDefault="00064595" w:rsidP="00064595"/>
    <w:p w:rsidR="00064595" w:rsidRPr="00CE7BD8" w:rsidRDefault="00064595" w:rsidP="00064595"/>
    <w:p w:rsidR="00064595" w:rsidRPr="00AA7880" w:rsidRDefault="00064595" w:rsidP="00064595">
      <w:pPr>
        <w:jc w:val="center"/>
      </w:pPr>
      <w:r w:rsidRPr="00D71D68">
        <w:t>STATEMENT</w:t>
      </w:r>
    </w:p>
    <w:p w:rsidR="00064595" w:rsidRDefault="00064595" w:rsidP="00064595"/>
    <w:p w:rsidR="00064595" w:rsidRPr="00E7752C" w:rsidRDefault="00064595" w:rsidP="00064595">
      <w:r>
        <w:tab/>
        <w:t xml:space="preserve">This bill would require </w:t>
      </w:r>
      <w:smartTag w:uri="urn:schemas-microsoft-com:office:smarttags" w:element="State">
        <w:r>
          <w:t>New Jersey</w:t>
        </w:r>
      </w:smartTag>
      <w:r>
        <w:t xml:space="preserve">’s Commissioner of Health to certify emergency medical technicians (EMTs) who are certified in other states, provided that the standards of state in which the </w:t>
      </w:r>
      <w:smartTag w:uri="urn:schemas-microsoft-com:office:smarttags" w:element="stockticker">
        <w:r>
          <w:t>EMT</w:t>
        </w:r>
      </w:smartTag>
      <w:r>
        <w:t xml:space="preserve"> is certified </w:t>
      </w:r>
      <w:r w:rsidRPr="00C25BD3">
        <w:t>exceed</w:t>
      </w:r>
      <w:r>
        <w:t xml:space="preserve"> or are </w:t>
      </w:r>
      <w:r w:rsidRPr="00C25BD3">
        <w:t>equivalent to</w:t>
      </w:r>
      <w:r>
        <w:t xml:space="preserve"> </w:t>
      </w:r>
      <w:smartTag w:uri="urn:schemas-microsoft-com:office:smarttags" w:element="place">
        <w:smartTag w:uri="urn:schemas-microsoft-com:office:smarttags" w:element="State">
          <w:r>
            <w:t>New Jersey</w:t>
          </w:r>
        </w:smartTag>
      </w:smartTag>
      <w:r>
        <w:t>’s certification standards.</w:t>
      </w:r>
    </w:p>
    <w:sectPr w:rsidR="00064595" w:rsidRPr="00E7752C" w:rsidSect="00226456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B41" w:rsidRDefault="00172B41">
      <w:r>
        <w:separator/>
      </w:r>
    </w:p>
  </w:endnote>
  <w:endnote w:type="continuationSeparator" w:id="0">
    <w:p w:rsidR="00172B41" w:rsidRDefault="00172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20A" w:rsidRDefault="0009120A" w:rsidP="0009120A">
    <w:pPr>
      <w:pStyle w:val="sponUdate"/>
    </w:pPr>
    <w:r>
      <w:t>(Sponsorship Updated As Of: 1/27/2020)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B41" w:rsidRDefault="00172B41">
      <w:r>
        <w:separator/>
      </w:r>
    </w:p>
  </w:footnote>
  <w:footnote w:type="continuationSeparator" w:id="0">
    <w:p w:rsidR="00172B41" w:rsidRDefault="00172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CD0F6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26456" w:rsidRDefault="00226456" w:rsidP="00226456">
    <w:pPr>
      <w:pStyle w:val="bpuHeadSpon"/>
    </w:pPr>
    <w:r w:rsidRPr="00226456">
      <w:rPr>
        <w:rStyle w:val="bpuHeadSponChar"/>
      </w:rPr>
      <w:t>A516</w:t>
    </w:r>
    <w:r>
      <w:t xml:space="preserve"> JIMENEZ</w:t>
    </w:r>
  </w:p>
  <w:p w:rsidR="00226456" w:rsidRDefault="00226456" w:rsidP="0022645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226456" w:rsidRPr="00AF575C" w:rsidRDefault="00226456" w:rsidP="0022645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26456" w:rsidRDefault="00226456" w:rsidP="00226456">
    <w:pPr>
      <w:pStyle w:val="bpuHeadSpon"/>
    </w:pPr>
    <w:r w:rsidRPr="00226456">
      <w:rPr>
        <w:rStyle w:val="bpuHeadSponChar"/>
      </w:rPr>
      <w:t>A516</w:t>
    </w:r>
    <w:r>
      <w:t xml:space="preserve"> JIMENEZ</w:t>
    </w:r>
    <w:r w:rsidR="0009120A">
      <w:t xml:space="preserve">, </w:t>
    </w:r>
    <w:r w:rsidR="0009120A">
      <w:t>ROONEY</w:t>
    </w:r>
  </w:p>
  <w:p w:rsidR="00226456" w:rsidRDefault="00226456" w:rsidP="0022645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22286">
      <w:rPr>
        <w:noProof/>
      </w:rPr>
      <w:t>2</w:t>
    </w:r>
    <w:r>
      <w:fldChar w:fldCharType="end"/>
    </w:r>
  </w:p>
  <w:p w:rsidR="00226456" w:rsidRDefault="00226456" w:rsidP="0022645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B41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27008"/>
    <w:rsid w:val="00030BB1"/>
    <w:rsid w:val="00035598"/>
    <w:rsid w:val="00050BCA"/>
    <w:rsid w:val="000521CD"/>
    <w:rsid w:val="00057488"/>
    <w:rsid w:val="00064595"/>
    <w:rsid w:val="000654B5"/>
    <w:rsid w:val="0006579B"/>
    <w:rsid w:val="00065BBF"/>
    <w:rsid w:val="000778CE"/>
    <w:rsid w:val="0009120A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286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2B41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26456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60A53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036B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1704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47B41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ountry-region"/>
  <w:smartTagType w:namespaceuri="urn:schemas-microsoft-com:office:smarttags" w:name="stockticker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435F1C62"/>
  <w15:docId w15:val="{ABA707B2-DD81-431D-AF06-B9613381B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26456"/>
  </w:style>
  <w:style w:type="paragraph" w:styleId="BalloonText">
    <w:name w:val="Balloon Text"/>
    <w:basedOn w:val="Normal"/>
    <w:link w:val="BalloonTextChar"/>
    <w:semiHidden/>
    <w:unhideWhenUsed/>
    <w:rsid w:val="001222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228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295B5-8536-465F-A422-54F779E74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227</Words>
  <Characters>1326</Characters>
  <Application>Microsoft Office Word</Application>
  <DocSecurity>0</DocSecurity>
  <Lines>53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jimenez/364_I1</vt:lpstr>
    </vt:vector>
  </TitlesOfParts>
  <Manager>R229</Manager>
  <Company>OFFICE of LEGISLATIVE SERVICES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A516</dc:title>
  <dc:creator>Assemblywoman  JIMENEZ</dc:creator>
  <cp:keywords>A516|2|HS |122|0|0|!|0|</cp:keywords>
  <dc:description>PREFILED 2020</dc:description>
  <cp:lastModifiedBy>Puleo, Roseanne</cp:lastModifiedBy>
  <cp:revision>2</cp:revision>
  <cp:lastPrinted>2020-01-28T15:34:00Z</cp:lastPrinted>
  <dcterms:created xsi:type="dcterms:W3CDTF">2020-01-28T15:34:00Z</dcterms:created>
  <dcterms:modified xsi:type="dcterms:W3CDTF">2020-01-28T15:34:00Z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