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997" w:rsidRDefault="00614997" w:rsidP="00614997">
      <w:pPr>
        <w:pStyle w:val="bpuBill"/>
      </w:pPr>
      <w:bookmarkStart w:id="0" w:name="bpuFrontPg"/>
      <w:bookmarkStart w:id="1" w:name="_GoBack"/>
      <w:bookmarkEnd w:id="0"/>
      <w:bookmarkEnd w:id="1"/>
      <w:r>
        <w:t xml:space="preserve">ASSEMBLY, No. 669 </w:t>
      </w:r>
    </w:p>
    <w:p w:rsidR="00614997" w:rsidRPr="00614997" w:rsidRDefault="00614997" w:rsidP="006149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8609047" r:id="rId9"/>
        </w:object>
      </w:r>
    </w:p>
    <w:p w:rsidR="00614997" w:rsidRDefault="00614997" w:rsidP="00614997">
      <w:pPr>
        <w:pStyle w:val="bpuState"/>
      </w:pPr>
      <w:r>
        <w:t>STATE OF NEW JERSEY</w:t>
      </w:r>
    </w:p>
    <w:p w:rsidR="00614997" w:rsidRDefault="00614997" w:rsidP="00614997">
      <w:pPr>
        <w:pStyle w:val="bpuLegislature"/>
      </w:pPr>
      <w:r>
        <w:t>219th LEGISLATURE</w:t>
      </w:r>
    </w:p>
    <w:p w:rsidR="00614997" w:rsidRDefault="00614997" w:rsidP="00614997">
      <w:pPr>
        <w:pStyle w:val="bpuWpGraphic"/>
      </w:pPr>
      <w:r>
        <w:object w:dxaOrig="8985" w:dyaOrig="255">
          <v:shape id="_x0000_i1026" type="#_x0000_t75" style="width:6in;height:11.8pt" o:ole="">
            <v:imagedata r:id="rId8" o:title=""/>
          </v:shape>
          <o:OLEObject Type="Embed" ProgID="WPWin6.1" ShapeID="_x0000_i1026" DrawAspect="Content" ObjectID="_1638609048" r:id="rId10"/>
        </w:object>
      </w:r>
      <w:r>
        <w:t xml:space="preserve">  </w:t>
      </w:r>
    </w:p>
    <w:p w:rsidR="00614997" w:rsidRDefault="00614997" w:rsidP="00614997">
      <w:pPr>
        <w:pStyle w:val="bpuIntro"/>
      </w:pPr>
      <w:r>
        <w:t>PRE-FILED FOR INTRODUCTION IN THE 2020 SESSION</w:t>
      </w:r>
    </w:p>
    <w:p w:rsidR="00614997" w:rsidRDefault="00614997" w:rsidP="00614997">
      <w:pPr>
        <w:pStyle w:val="bpuIntro"/>
      </w:pPr>
    </w:p>
    <w:p w:rsidR="00614997" w:rsidRDefault="00614997" w:rsidP="00614997">
      <w:pPr>
        <w:pStyle w:val="bpuIntro"/>
        <w:sectPr w:rsidR="00614997" w:rsidSect="00614997">
          <w:headerReference w:type="even" r:id="rId11"/>
          <w:headerReference w:type="default" r:id="rId12"/>
          <w:pgSz w:w="12240" w:h="20160" w:code="5"/>
          <w:pgMar w:top="2160" w:right="1440" w:bottom="1440" w:left="1440" w:header="720" w:footer="720" w:gutter="0"/>
          <w:pgNumType w:start="1"/>
          <w:cols w:space="720"/>
          <w:docGrid w:linePitch="360"/>
        </w:sectPr>
      </w:pPr>
    </w:p>
    <w:p w:rsidR="00614997" w:rsidRDefault="00614997" w:rsidP="00614997">
      <w:pPr>
        <w:pStyle w:val="bpuIntro"/>
      </w:pPr>
    </w:p>
    <w:p w:rsidR="00614997" w:rsidRDefault="00614997" w:rsidP="00614997">
      <w:pPr>
        <w:pStyle w:val="bpuSponsor"/>
      </w:pPr>
      <w:r>
        <w:t>Sponsored by:</w:t>
      </w:r>
    </w:p>
    <w:p w:rsidR="00614997" w:rsidRDefault="00614997" w:rsidP="00614997">
      <w:pPr>
        <w:pStyle w:val="bpuSponsor"/>
      </w:pPr>
      <w:r>
        <w:t>Assemblywoman  VALERIE VAINIERI HUTTLE</w:t>
      </w:r>
    </w:p>
    <w:p w:rsidR="00614997" w:rsidRDefault="00614997" w:rsidP="00614997">
      <w:pPr>
        <w:pStyle w:val="bpuSponsor"/>
      </w:pPr>
      <w:r>
        <w:t>District 37 (Bergen)</w:t>
      </w:r>
    </w:p>
    <w:p w:rsidR="00614997" w:rsidRDefault="00614997" w:rsidP="00614997">
      <w:pPr>
        <w:pStyle w:val="bpuSponsor"/>
      </w:pPr>
      <w:r>
        <w:t>Assemblyman  RAJ MUKHERJI</w:t>
      </w:r>
    </w:p>
    <w:p w:rsidR="00614997" w:rsidRDefault="00614997" w:rsidP="00614997">
      <w:pPr>
        <w:pStyle w:val="bpuSponsor"/>
      </w:pPr>
      <w:r>
        <w:t>District 33 (Hudson)</w:t>
      </w:r>
    </w:p>
    <w:p w:rsidR="00614997" w:rsidRDefault="00614997" w:rsidP="00614997">
      <w:pPr>
        <w:pStyle w:val="bpuSponsor"/>
      </w:pPr>
      <w:r>
        <w:t>Assemblywoman  ANGELA V. MCKNIGHT</w:t>
      </w:r>
    </w:p>
    <w:p w:rsidR="00614997" w:rsidRDefault="00614997" w:rsidP="00614997">
      <w:pPr>
        <w:pStyle w:val="bpuSponsor"/>
      </w:pPr>
      <w:r>
        <w:t>District 31 (Hudson)</w:t>
      </w:r>
    </w:p>
    <w:p w:rsidR="00614997" w:rsidRDefault="00614997" w:rsidP="00614997">
      <w:pPr>
        <w:pStyle w:val="bpuSponsor"/>
      </w:pPr>
    </w:p>
    <w:p w:rsidR="00614997" w:rsidRDefault="00614997" w:rsidP="00614997">
      <w:pPr>
        <w:pStyle w:val="bpuSponsor"/>
      </w:pPr>
      <w:r>
        <w:t>Co-Sponsored by:</w:t>
      </w:r>
    </w:p>
    <w:p w:rsidR="00614997" w:rsidRPr="00614997" w:rsidRDefault="00614997" w:rsidP="00614997">
      <w:pPr>
        <w:pStyle w:val="bpuSponsor"/>
      </w:pPr>
      <w:r w:rsidRPr="00614997">
        <w:t>Assemblywoman Tucker</w:t>
      </w:r>
    </w:p>
    <w:p w:rsidR="00614997" w:rsidRDefault="00614997" w:rsidP="00614997">
      <w:pPr>
        <w:pStyle w:val="bpuSponsor"/>
      </w:pPr>
    </w:p>
    <w:p w:rsidR="00614997" w:rsidRDefault="00614997" w:rsidP="00614997">
      <w:pPr>
        <w:pStyle w:val="bpuSponsor"/>
      </w:pPr>
    </w:p>
    <w:p w:rsidR="00614997" w:rsidRDefault="00614997" w:rsidP="00614997"/>
    <w:p w:rsidR="00614997" w:rsidRPr="00614997" w:rsidRDefault="00614997" w:rsidP="00614997"/>
    <w:p w:rsidR="00614997" w:rsidRDefault="00614997" w:rsidP="00614997">
      <w:pPr>
        <w:pStyle w:val="bpuSponsor"/>
      </w:pPr>
      <w:r>
        <w:t>SYNOPSIS</w:t>
      </w:r>
    </w:p>
    <w:p w:rsidR="00614997" w:rsidRDefault="00614997" w:rsidP="00614997">
      <w:pPr>
        <w:pStyle w:val="bpuNormText"/>
      </w:pPr>
      <w:r>
        <w:tab/>
        <w:t xml:space="preserve">Authorizes prohibition or regulation of rental of certain space for accommodation of transient guests. </w:t>
      </w:r>
    </w:p>
    <w:p w:rsidR="00614997" w:rsidRDefault="00614997" w:rsidP="00614997">
      <w:pPr>
        <w:pStyle w:val="bpuNormText"/>
      </w:pPr>
    </w:p>
    <w:p w:rsidR="00614997" w:rsidRDefault="00614997" w:rsidP="00614997">
      <w:pPr>
        <w:pStyle w:val="bpuSponsor"/>
      </w:pPr>
      <w:r>
        <w:t xml:space="preserve">CURRENT VERSION OF TEXT </w:t>
      </w:r>
    </w:p>
    <w:p w:rsidR="00614997" w:rsidRDefault="00614997" w:rsidP="00614997">
      <w:pPr>
        <w:pStyle w:val="bpuNormText"/>
      </w:pPr>
      <w:r>
        <w:tab/>
        <w:t>Introduced Pending Technical Review by Legislative Counsel.</w:t>
      </w:r>
    </w:p>
    <w:p w:rsidR="00614997" w:rsidRDefault="00614997" w:rsidP="006149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14997" w:rsidRDefault="006149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14997" w:rsidSect="00614997">
          <w:type w:val="continuous"/>
          <w:pgSz w:w="12240" w:h="20160" w:code="5"/>
          <w:pgMar w:top="2160" w:right="2275" w:bottom="1440" w:left="2275" w:header="72" w:footer="720" w:gutter="0"/>
          <w:pgNumType w:start="1"/>
          <w:cols w:space="720"/>
          <w:docGrid w:linePitch="360"/>
        </w:sectPr>
      </w:pPr>
    </w:p>
    <w:p w:rsidR="006F2E6E" w:rsidRPr="009A1AD1" w:rsidRDefault="006F2E6E" w:rsidP="006F2E6E">
      <w:pPr>
        <w:pStyle w:val="HangingAnAct"/>
      </w:pPr>
      <w:r w:rsidRPr="006F2E6E">
        <w:rPr>
          <w:rStyle w:val="BillHead"/>
        </w:rPr>
        <w:lastRenderedPageBreak/>
        <w:t>An Act</w:t>
      </w:r>
      <w:r w:rsidRPr="009A1AD1">
        <w:t xml:space="preserve"> concerning the prohibition </w:t>
      </w:r>
      <w:r w:rsidRPr="000F0F55">
        <w:t>or</w:t>
      </w:r>
      <w:r w:rsidRPr="009A1AD1">
        <w:t xml:space="preserve"> regulation of space for accommodation of transient guests, amending R.S.40:48-1 and R.S.40:52-1, and supplementing Title 40 of the Revised Statutes.</w:t>
      </w:r>
    </w:p>
    <w:p w:rsidR="006F2E6E" w:rsidRPr="00D71D68" w:rsidRDefault="006F2E6E" w:rsidP="006F2E6E"/>
    <w:p w:rsidR="006F2E6E" w:rsidRPr="00AA7880" w:rsidRDefault="006F2E6E" w:rsidP="006F2E6E">
      <w:r>
        <w:tab/>
      </w:r>
      <w:r>
        <w:rPr>
          <w:rStyle w:val="BillHeading2"/>
        </w:rPr>
        <w:t xml:space="preserve">Be It Enacted </w:t>
      </w:r>
      <w:r>
        <w:rPr>
          <w:rStyle w:val="BillLanguage"/>
        </w:rPr>
        <w:t>by the Senate and General Assembly of the State of New Jersey:</w:t>
      </w:r>
    </w:p>
    <w:p w:rsidR="006F2E6E" w:rsidRDefault="006F2E6E" w:rsidP="006F2E6E"/>
    <w:p w:rsidR="006F2E6E" w:rsidRPr="00565D61" w:rsidRDefault="006F2E6E" w:rsidP="006F2E6E">
      <w:r>
        <w:tab/>
      </w:r>
      <w:r w:rsidRPr="00565D61">
        <w:t>1.</w:t>
      </w:r>
      <w:r w:rsidRPr="00565D61">
        <w:tab/>
        <w:t>R.S.40:48-1 is amended to read as follows:</w:t>
      </w:r>
    </w:p>
    <w:p w:rsidR="006F2E6E" w:rsidRPr="00565D61" w:rsidRDefault="006F2E6E" w:rsidP="006F2E6E">
      <w:r w:rsidRPr="00565D61">
        <w:tab/>
        <w:t>40:48-1.</w:t>
      </w:r>
      <w:r>
        <w:tab/>
      </w:r>
      <w:r w:rsidRPr="00565D61">
        <w:t>Ordinances; general purpose. The governing body of every municipality may make, amend, repeal and enforce ordinances to:</w:t>
      </w:r>
    </w:p>
    <w:p w:rsidR="006F2E6E" w:rsidRPr="00565D61" w:rsidRDefault="006F2E6E" w:rsidP="006F2E6E">
      <w:r w:rsidRPr="00565D61">
        <w:tab/>
        <w:t>Finances and property.  1.  Manage, regulate and control the finances and property, real and personal, of the municipality;</w:t>
      </w:r>
    </w:p>
    <w:p w:rsidR="006F2E6E" w:rsidRPr="00565D61" w:rsidRDefault="006F2E6E" w:rsidP="006F2E6E">
      <w:r w:rsidRPr="00565D61">
        <w:tab/>
        <w:t>Contracts and contractor's bonds.  2.  Prescribe the form and manner of execution and approval of all contracts to be executed by the municipality and of all bonds to be given to it;</w:t>
      </w:r>
    </w:p>
    <w:p w:rsidR="006F2E6E" w:rsidRPr="00565D61" w:rsidRDefault="006F2E6E" w:rsidP="006F2E6E">
      <w:r w:rsidRPr="00565D61">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6F2E6E" w:rsidRPr="00565D61" w:rsidRDefault="006F2E6E" w:rsidP="006F2E6E">
      <w:r w:rsidRPr="00565D61">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6F2E6E" w:rsidRPr="00565D61" w:rsidRDefault="006F2E6E" w:rsidP="006F2E6E">
      <w:r w:rsidRPr="00565D61">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6F2E6E" w:rsidRPr="00565D61" w:rsidRDefault="006F2E6E" w:rsidP="006F2E6E">
      <w:r w:rsidRPr="00565D61">
        <w:tab/>
        <w:t>Maintain order.  6.  Prevent vice, drunkenness and immorality; to preserve the public peace and order; to prevent and quell riots, disturbances and disorderly assemblages; to prohibit the consumption of alcoholic beverages by underage persons on private property pursuant to section 1 of P.L.2000, c.33 (C.40:48-1.2);</w:t>
      </w:r>
    </w:p>
    <w:p w:rsidR="006F2E6E" w:rsidRPr="00565D61" w:rsidRDefault="006F2E6E" w:rsidP="006F2E6E">
      <w:r w:rsidRPr="00565D61">
        <w:tab/>
        <w:t>Punish beggars; prevention of loitering.  7.  Restrain and punish drunkards, vagrants, mendicants and street beggars; to prevent loitering, lounging or sleeping in the streets, parks or public places;</w:t>
      </w:r>
    </w:p>
    <w:p w:rsidR="006F2E6E" w:rsidRPr="00565D61" w:rsidRDefault="006F2E6E" w:rsidP="006F2E6E">
      <w:r w:rsidRPr="00565D61">
        <w:tab/>
        <w:t>Auctions and noises.  8.  Regulate the ringing of bells and the</w:t>
      </w:r>
      <w:r w:rsidR="00F73AE3">
        <w:t xml:space="preserve"> </w:t>
      </w:r>
      <w:r w:rsidRPr="00565D61">
        <w:t>crying of goods and other commodities for sale at auction or otherwise, and to prevent disturbing noises;</w:t>
      </w:r>
    </w:p>
    <w:p w:rsidR="006F2E6E" w:rsidRPr="00565D61" w:rsidRDefault="006F2E6E" w:rsidP="006F2E6E">
      <w:r w:rsidRPr="00565D61">
        <w:lastRenderedPageBreak/>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6F2E6E" w:rsidRPr="00565D61" w:rsidRDefault="006F2E6E" w:rsidP="006F2E6E">
      <w:r w:rsidRPr="00565D61">
        <w:tab/>
        <w:t>Prohibit annoyance of persons or animals.  10.  Regulate or prohibit any practice tending to frighten animals, or to annoy or injure persons in the public streets;</w:t>
      </w:r>
    </w:p>
    <w:p w:rsidR="006F2E6E" w:rsidRPr="00565D61" w:rsidRDefault="006F2E6E" w:rsidP="006F2E6E">
      <w:r w:rsidRPr="00565D61">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6F2E6E" w:rsidRPr="00565D61" w:rsidRDefault="006F2E6E" w:rsidP="006F2E6E">
      <w:r w:rsidRPr="00565D61">
        <w:tab/>
        <w:t>Hucksters.  12.  Prescribe and regulate the place of vending or exposing for sale articles of merchandise from vehicles;</w:t>
      </w:r>
    </w:p>
    <w:p w:rsidR="006F2E6E" w:rsidRPr="00565D61" w:rsidRDefault="006F2E6E" w:rsidP="006F2E6E">
      <w:r w:rsidRPr="00565D61">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6F2E6E" w:rsidRPr="00565D61" w:rsidRDefault="006F2E6E" w:rsidP="006F2E6E">
      <w:r w:rsidRPr="00565D61">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6F2E6E" w:rsidRPr="00565D61" w:rsidRDefault="006F2E6E" w:rsidP="006F2E6E">
      <w:r w:rsidRPr="00565D61">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6F2E6E" w:rsidRPr="00565D61" w:rsidRDefault="006F2E6E" w:rsidP="006F2E6E">
      <w:r w:rsidRPr="00565D61">
        <w:tab/>
        <w:t>Chimneys and boilers.  16.  Regulate the construction and setting up of chimneys, furnaces, stoves, boilers, ovens and other contrivances in which fire is used;</w:t>
      </w:r>
    </w:p>
    <w:p w:rsidR="006F2E6E" w:rsidRPr="00565D61" w:rsidRDefault="006F2E6E" w:rsidP="006F2E6E">
      <w:r w:rsidRPr="00565D61">
        <w:tab/>
        <w:t>Explosives.  17.  Regulate, in conformity with the statutes of this State, the manufacture, storage, sale, keeping or conveying of gunpowder, nitroglycerine, dynamite and other explosives;</w:t>
      </w:r>
    </w:p>
    <w:p w:rsidR="006F2E6E" w:rsidRPr="00565D61" w:rsidRDefault="006F2E6E" w:rsidP="006F2E6E">
      <w:r w:rsidRPr="00565D61">
        <w:tab/>
        <w:t>Firearms and fireworks.  18.  Regulate and prohibit the sale and use of guns, pistols, firearms, and fireworks of all descriptions;</w:t>
      </w:r>
    </w:p>
    <w:p w:rsidR="006F2E6E" w:rsidRPr="00565D61" w:rsidRDefault="006F2E6E" w:rsidP="006F2E6E">
      <w:r w:rsidRPr="00565D61">
        <w:lastRenderedPageBreak/>
        <w:tab/>
        <w:t>Soft coal.  19.  Regulate the use of soft coal in locomotives, factories, power houses and other places;</w:t>
      </w:r>
    </w:p>
    <w:p w:rsidR="006F2E6E" w:rsidRPr="00565D61" w:rsidRDefault="006F2E6E" w:rsidP="006F2E6E">
      <w:r w:rsidRPr="00565D61">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6F2E6E" w:rsidRPr="00565D61" w:rsidRDefault="006F2E6E" w:rsidP="006F2E6E">
      <w:r w:rsidRPr="00565D61">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6F2E6E" w:rsidRPr="00565D61" w:rsidRDefault="006F2E6E" w:rsidP="006F2E6E">
      <w:r w:rsidRPr="00565D61">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6F2E6E" w:rsidRPr="00565D61" w:rsidRDefault="006F2E6E" w:rsidP="006F2E6E">
      <w:r w:rsidRPr="00565D61">
        <w:tab/>
        <w:t>Boating.  23.  Regulate the use of motor and other boats upon waters within or bounding the municipality;</w:t>
      </w:r>
    </w:p>
    <w:p w:rsidR="006F2E6E" w:rsidRPr="00565D61" w:rsidRDefault="006F2E6E" w:rsidP="006F2E6E">
      <w:r w:rsidRPr="00565D61">
        <w:tab/>
        <w:t>Fire escapes.  24.  Provide for the erection of fire escapes on buildings in the municipality, and to provide rules and regulations concerning the construction and maintenance of the same, and for the prevention of any obstruction thereof or thereon;</w:t>
      </w:r>
    </w:p>
    <w:p w:rsidR="006F2E6E" w:rsidRPr="00565D61" w:rsidRDefault="006F2E6E" w:rsidP="006F2E6E">
      <w:r w:rsidRPr="00565D61">
        <w:tab/>
        <w:t>Care of injured employees.  25.  Provide for the payment of compensation and for medical attendance to any officer or employee of the municipality injured in the performance of his duty;</w:t>
      </w:r>
    </w:p>
    <w:p w:rsidR="006F2E6E" w:rsidRPr="00565D61" w:rsidRDefault="006F2E6E" w:rsidP="006F2E6E">
      <w:r w:rsidRPr="00565D61">
        <w:tab/>
        <w:t xml:space="preserve">Bulkheads and other structures.  26.  Fix and determine the lines of bulkheads or other works or structures to be erected, constructed </w:t>
      </w:r>
      <w:r w:rsidRPr="00565D61">
        <w:lastRenderedPageBreak/>
        <w:t>or maintained by the owners of lands facing upon any navigable water in front of their lands, and in front of or along any highway or public lands of said municipality, and to designate the materials to be used, and the type, height and dimensions thereof;</w:t>
      </w:r>
    </w:p>
    <w:p w:rsidR="006F2E6E" w:rsidRPr="00565D61" w:rsidRDefault="006F2E6E" w:rsidP="006F2E6E">
      <w:r w:rsidRPr="00565D61">
        <w:tab/>
        <w:t>Lifeguard.  27.  Establish, maintain, regulate and control a lifeguard upon any beach within or bordering on the municipality;</w:t>
      </w:r>
    </w:p>
    <w:p w:rsidR="006F2E6E" w:rsidRPr="00565D61" w:rsidRDefault="006F2E6E" w:rsidP="006F2E6E">
      <w:r w:rsidRPr="00565D61">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6F2E6E" w:rsidRPr="00565D61" w:rsidRDefault="006F2E6E" w:rsidP="006F2E6E">
      <w:r w:rsidRPr="00565D61">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6F2E6E" w:rsidRPr="00565D61" w:rsidRDefault="006F2E6E" w:rsidP="006F2E6E">
      <w:r w:rsidRPr="00565D61">
        <w:tab/>
        <w:t>Advertise municipality.  30.  Appropriate funds for advertising the advantages of the municipality;</w:t>
      </w:r>
    </w:p>
    <w:p w:rsidR="006F2E6E" w:rsidRPr="00565D61" w:rsidRDefault="006F2E6E" w:rsidP="006F2E6E">
      <w:r w:rsidRPr="00565D61">
        <w:tab/>
        <w:t xml:space="preserve">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w:t>
      </w:r>
      <w:r w:rsidRPr="00565D61">
        <w:lastRenderedPageBreak/>
        <w:t>production or distribution of gas, electricity, steam or other product as provided in R.S.40:62-12;</w:t>
      </w:r>
    </w:p>
    <w:p w:rsidR="006F2E6E" w:rsidRPr="00565D61" w:rsidRDefault="006F2E6E" w:rsidP="006F2E6E">
      <w:r w:rsidRPr="00565D61">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6F2E6E" w:rsidRPr="00565D61" w:rsidRDefault="006F2E6E" w:rsidP="006F2E6E">
      <w:r w:rsidRPr="00565D61">
        <w:tab/>
        <w:t>Private cable television</w:t>
      </w:r>
      <w:r w:rsidR="00614997">
        <w:t xml:space="preserve"> service aggregation programs. </w:t>
      </w:r>
      <w:r w:rsidRPr="00565D61">
        <w:t>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6F2E6E" w:rsidRPr="00565D61" w:rsidRDefault="006F2E6E" w:rsidP="006F2E6E">
      <w:r w:rsidRPr="00565D61">
        <w:tab/>
        <w:t>Protective Custody.  34.  Provide protective custody to persons arrested for  operating a motor vehicle under the influence of alcoholic beverages, any chemical substance, or any controlled dangerous substance in violation of R.S.39:4-50 as provided in section 1 of P.L.2003, c.164 (C.40:48-1.3);</w:t>
      </w:r>
    </w:p>
    <w:p w:rsidR="006F2E6E" w:rsidRPr="00565D61" w:rsidRDefault="006F2E6E" w:rsidP="006F2E6E">
      <w:pPr>
        <w:rPr>
          <w:u w:val="single"/>
        </w:rPr>
      </w:pPr>
      <w:r w:rsidRPr="00565D61">
        <w:tab/>
        <w:t>Private Outdoor Video Surveillance Camera Registry.  35.   Establish a private outdoor video surveillance camera registry and  allow voluntary registration of private outdoor video surveillance cameras as provided in P.L.2015, c.142 (C.40:48-1.6 et al.)</w:t>
      </w:r>
      <w:r w:rsidRPr="00565D61">
        <w:rPr>
          <w:u w:val="single"/>
        </w:rPr>
        <w:t>;</w:t>
      </w:r>
    </w:p>
    <w:p w:rsidR="006F2E6E" w:rsidRPr="00565D61" w:rsidRDefault="006F2E6E" w:rsidP="006F2E6E">
      <w:r w:rsidRPr="00565D61">
        <w:tab/>
      </w:r>
      <w:r w:rsidRPr="00565D61">
        <w:rPr>
          <w:u w:val="single"/>
        </w:rPr>
        <w:t xml:space="preserve">Municipal-wide ban on </w:t>
      </w:r>
      <w:r w:rsidRPr="000C3926">
        <w:rPr>
          <w:u w:val="single"/>
        </w:rPr>
        <w:t>rental of residential</w:t>
      </w:r>
      <w:r w:rsidRPr="00565D61">
        <w:rPr>
          <w:u w:val="single"/>
        </w:rPr>
        <w:t xml:space="preserve"> space for accommodation of transient guests.  36.  Prohibit the offering for </w:t>
      </w:r>
      <w:r w:rsidRPr="00565D61">
        <w:rPr>
          <w:u w:val="single"/>
        </w:rPr>
        <w:lastRenderedPageBreak/>
        <w:t xml:space="preserve">rental, and the rental, of a residential unit, or any part thereof, by the owner or lessee of the residential unit, for a period </w:t>
      </w:r>
      <w:r w:rsidRPr="000C3926">
        <w:rPr>
          <w:u w:val="single"/>
        </w:rPr>
        <w:t>of 30</w:t>
      </w:r>
      <w:r w:rsidRPr="00927EC5">
        <w:t xml:space="preserve"> </w:t>
      </w:r>
      <w:r w:rsidRPr="00565D61">
        <w:rPr>
          <w:u w:val="single"/>
        </w:rPr>
        <w:t>consecutive days or less; but shall not include a seasonal rental as that term is defined in section 3 of P.L.    , c.       (C.        ) (pending before the Legislature as this bill)</w:t>
      </w:r>
      <w:r w:rsidRPr="00565D61">
        <w:t>.</w:t>
      </w:r>
    </w:p>
    <w:p w:rsidR="006F2E6E" w:rsidRPr="00565D61" w:rsidRDefault="006F2E6E" w:rsidP="006F2E6E">
      <w:r w:rsidRPr="00565D61">
        <w:t>(</w:t>
      </w:r>
      <w:proofErr w:type="spellStart"/>
      <w:r w:rsidRPr="00565D61">
        <w:t>cf</w:t>
      </w:r>
      <w:proofErr w:type="spellEnd"/>
      <w:r w:rsidRPr="00565D61">
        <w:t>: P.L.2015, c.142, s.3)</w:t>
      </w:r>
    </w:p>
    <w:p w:rsidR="006F2E6E" w:rsidRDefault="006F2E6E" w:rsidP="006F2E6E"/>
    <w:p w:rsidR="006F2E6E" w:rsidRPr="00565D61" w:rsidRDefault="006F2E6E" w:rsidP="006F2E6E">
      <w:r>
        <w:tab/>
        <w:t>2.</w:t>
      </w:r>
      <w:r>
        <w:tab/>
      </w:r>
      <w:r w:rsidRPr="00565D61">
        <w:t>R.S.40:52-1 is amended to read as follows:</w:t>
      </w:r>
    </w:p>
    <w:p w:rsidR="006F2E6E" w:rsidRPr="00565D61" w:rsidRDefault="006F2E6E" w:rsidP="006F2E6E">
      <w:r w:rsidRPr="00565D61">
        <w:tab/>
        <w:t>40:52-1.</w:t>
      </w:r>
      <w:r>
        <w:tab/>
      </w:r>
      <w:r w:rsidRPr="00565D61">
        <w:t>The governing body may make, amend, repeal and enforce ordinances to license and regulate:</w:t>
      </w:r>
    </w:p>
    <w:p w:rsidR="006F2E6E" w:rsidRPr="00565D61" w:rsidRDefault="006F2E6E" w:rsidP="006F2E6E">
      <w:r w:rsidRPr="00565D61">
        <w:tab/>
        <w:t>a.</w:t>
      </w:r>
      <w:r w:rsidRPr="00565D61">
        <w:tab/>
        <w:t>All vehicles used for the transportation of passengers, baggage, merchandise, and goods and chattels of every kind, and the owners and drivers of all such vehicles; and the places and premises in which or at which the different kinds of business or occupations mentioned herein are carried on and conducted.  Nothing herein contained shall be construed as modifying or repealing any of the provisions of chapter 4 of Title 48 of the Revised Statutes (R.S.48:4-1 et seq.);</w:t>
      </w:r>
    </w:p>
    <w:p w:rsidR="006F2E6E" w:rsidRPr="00565D61" w:rsidRDefault="006F2E6E" w:rsidP="006F2E6E">
      <w:r w:rsidRPr="00565D61">
        <w:tab/>
        <w:t>b.</w:t>
      </w:r>
      <w:r w:rsidRPr="00565D61">
        <w:tab/>
        <w:t>Autobuses, and the owners and drivers of all such vehicles, and to fix the fees for such licenses, which may be imposed for revenue, and to prohibit the operation of all such vehicles in the public streets or places of such municipality, unless such ordinances are complied with, whether such vehicles are operated over routes wholly or partly within the territorial limits of such municipality; the powers conferred by this section shall not be in substitution of but in addition to whatever other right, power and authority any such municipality may at any time have as to licensing, regulating, or control of the operation of such autobuses, commonly called jitneys, and this section shall not be construed as modifying or repealing any of the provisions of chapter 4 (R.S.48:4-1 et seq.) or article 3 of chapter 16 (R.S.48:16-23 et seq.) of Title 48 of the Revised Statutes;</w:t>
      </w:r>
    </w:p>
    <w:p w:rsidR="006F2E6E" w:rsidRPr="00565D61" w:rsidRDefault="006F2E6E" w:rsidP="006F2E6E">
      <w:r w:rsidRPr="00565D61">
        <w:tab/>
        <w:t>c.</w:t>
      </w:r>
      <w:r w:rsidRPr="00565D61">
        <w:tab/>
      </w:r>
      <w:proofErr w:type="spellStart"/>
      <w:r w:rsidRPr="00565D61">
        <w:t>Cartmen</w:t>
      </w:r>
      <w:proofErr w:type="spellEnd"/>
      <w:r w:rsidRPr="00565D61">
        <w:t xml:space="preserve">, </w:t>
      </w:r>
      <w:proofErr w:type="spellStart"/>
      <w:r w:rsidRPr="00565D61">
        <w:t>expressmen</w:t>
      </w:r>
      <w:proofErr w:type="spellEnd"/>
      <w:r w:rsidRPr="00565D61">
        <w:t xml:space="preserve">, </w:t>
      </w:r>
      <w:proofErr w:type="spellStart"/>
      <w:r w:rsidRPr="00565D61">
        <w:t>baggagemen</w:t>
      </w:r>
      <w:proofErr w:type="spellEnd"/>
      <w:r w:rsidRPr="00565D61">
        <w:t>, porters, common criers, hawkers, peddlers, employment agencies, pawnbrokers, junk shop-keepers, junk dealers, motor vehicle junk dealers, street sprinklers, bill posters, bill tackers, sweeps, scavengers, itinerant vendors of merchandise, medicines and remedies; and the places and premises in which or at which the different kinds of business or occupations mentioned herein are conducted and carried on; provided, however, no ordinance regulating solicitation for services shall be applicable to solicitations, whether written or oral, for snow shoveling services made within 24 hours of a snowstorm that has been predicted by a commonly recognized commercial or governmental weather reporting entity;</w:t>
      </w:r>
    </w:p>
    <w:p w:rsidR="006F2E6E" w:rsidRPr="00565D61" w:rsidRDefault="006F2E6E" w:rsidP="006F2E6E">
      <w:r w:rsidRPr="00565D61">
        <w:tab/>
        <w:t>d.</w:t>
      </w:r>
      <w:r w:rsidRPr="00565D61">
        <w:tab/>
        <w:t xml:space="preserve">Hotels, boardinghouses, lodging and rooming houses, trailer camps and camp sites, motels, furnished and unfurnished rented housing or living units and all other places and buildings used for </w:t>
      </w:r>
      <w:r w:rsidRPr="00565D61">
        <w:lastRenderedPageBreak/>
        <w:t>sleeping and lodging purposes, and the occupancy thereof, restaurants and all other eating places, and the keepers thereof;</w:t>
      </w:r>
    </w:p>
    <w:p w:rsidR="006F2E6E" w:rsidRPr="00565D61" w:rsidRDefault="006F2E6E" w:rsidP="006F2E6E">
      <w:r w:rsidRPr="00565D61">
        <w:tab/>
        <w:t>e.</w:t>
      </w:r>
      <w:r w:rsidRPr="00565D61">
        <w:tab/>
        <w:t>Automobile garages, dealers in second-hand motor vehicles and parts thereof, bathhouses, swimming pools, and the keepers thereof;</w:t>
      </w:r>
    </w:p>
    <w:p w:rsidR="006F2E6E" w:rsidRPr="00565D61" w:rsidRDefault="006F2E6E" w:rsidP="006F2E6E">
      <w:r w:rsidRPr="00565D61">
        <w:tab/>
        <w:t>f.</w:t>
      </w:r>
      <w:r w:rsidRPr="00565D61">
        <w:tab/>
        <w:t>Theatres, cinema and show houses, opera houses, concert halls, dance halls, pool or billiard parlors, bowling alleys, exhibition grounds, and all other places of public amusement, circuses and traveling or other shows, plays, dances, exhibitions, concerts, theatrical performances, and all street parades in connection therewith;</w:t>
      </w:r>
    </w:p>
    <w:p w:rsidR="006F2E6E" w:rsidRPr="00565D61" w:rsidRDefault="006F2E6E" w:rsidP="006F2E6E">
      <w:r w:rsidRPr="00565D61">
        <w:tab/>
        <w:t>g.</w:t>
      </w:r>
      <w:r w:rsidRPr="00565D61">
        <w:tab/>
        <w:t>Lumber and coal yards, stores for the sale of meats, groceries and provisions, dry goods and merchandise, and goods and chattels of every kind, and all other kinds of business conducted in the municipality other than herein mentioned, and the places and premises in or at which the business is conducted and carried on; street stands for the sale or distribution of newspapers, magazines, periodicals, books, and goods and merchandise or other articles;</w:t>
      </w:r>
    </w:p>
    <w:p w:rsidR="006F2E6E" w:rsidRPr="00565D61" w:rsidRDefault="006F2E6E" w:rsidP="006F2E6E">
      <w:r w:rsidRPr="00565D61">
        <w:tab/>
        <w:t>h.</w:t>
      </w:r>
      <w:r w:rsidRPr="00565D61">
        <w:tab/>
        <w:t>Street signs and other objects projecting beyond the building line, into or over any public street or highway;</w:t>
      </w:r>
    </w:p>
    <w:p w:rsidR="006F2E6E" w:rsidRPr="00565D61" w:rsidRDefault="006F2E6E" w:rsidP="006F2E6E">
      <w:r w:rsidRPr="00565D61">
        <w:tab/>
      </w:r>
      <w:proofErr w:type="spellStart"/>
      <w:r w:rsidRPr="00565D61">
        <w:t>i</w:t>
      </w:r>
      <w:proofErr w:type="spellEnd"/>
      <w:r w:rsidRPr="00565D61">
        <w:t>.</w:t>
      </w:r>
      <w:r w:rsidRPr="00565D61">
        <w:tab/>
        <w:t>Auctioneers and their business, whether the auctioneers be real estate brokers engaged in selling at auction or real estate auctioneers licensed by the New Jersey Real Estate Commission; fix their fees, and license and regulate public auctions; make such regulations as the governing body of the municipality shall deem necessary, to protect the public against fraud at public auction sales, and for the safety and protection of the property of the municipality and its inhabitants, including the power to require from auctioneers a bond to the municipality, not exceeding the penal sum of $5,000.00, conditioned as the governing body shall require;</w:t>
      </w:r>
    </w:p>
    <w:p w:rsidR="006F2E6E" w:rsidRPr="00565D61" w:rsidRDefault="006F2E6E" w:rsidP="006F2E6E">
      <w:r w:rsidRPr="00565D61">
        <w:tab/>
        <w:t>j.</w:t>
      </w:r>
      <w:r w:rsidRPr="00565D61">
        <w:tab/>
        <w:t xml:space="preserve">Sales of goods, wares and merchandise to be advertised, held out or represented, or which are advertised, held out or represented, to the public, by any means, directly or by implication, as forced sales at reduced prices or as insurance, bankruptcy, mortgage foreclosure, insolvency, removal, loss or expiration of lease or closing out sales, or as assignees', receivers' or trustees' sales or as sales of goods distrained or as sales of goods damaged by fire, smoke or water, except any sale which is to be held under a judicial order, judgment or decree or a writ issuing out of any court or to enforce any lawful lien or power of sale whether by judicial process or not or by a licensed auctioneer; to make such regulations governing the advertisement, holding out or representing to the public of such sales, and the conduct thereof, as the governing body of the municipality shall deem necessary to protect the public against fraud; to prohibit the advertising, holding out or representing to the public of any sale as being of the character above described which is not of such character and to fix license </w:t>
      </w:r>
      <w:r w:rsidRPr="00565D61">
        <w:lastRenderedPageBreak/>
        <w:t>fees for the conduct of such sales and to impose penalties for the violation of any such ordinance;</w:t>
      </w:r>
    </w:p>
    <w:p w:rsidR="006F2E6E" w:rsidRPr="00565D61" w:rsidRDefault="006F2E6E" w:rsidP="006F2E6E">
      <w:r w:rsidRPr="00565D61">
        <w:tab/>
        <w:t>k.</w:t>
      </w:r>
      <w:r w:rsidRPr="00565D61">
        <w:tab/>
        <w:t>(Deleted by amendment, P.L.1997, c.320.)</w:t>
      </w:r>
    </w:p>
    <w:p w:rsidR="006F2E6E" w:rsidRPr="00565D61" w:rsidRDefault="006F2E6E" w:rsidP="006F2E6E">
      <w:r w:rsidRPr="00565D61">
        <w:tab/>
        <w:t>l.</w:t>
      </w:r>
      <w:r w:rsidRPr="00565D61">
        <w:tab/>
        <w:t>(Deleted by amendment, P.L.1984, c.205.)</w:t>
      </w:r>
    </w:p>
    <w:p w:rsidR="006F2E6E" w:rsidRPr="00565D61" w:rsidRDefault="006F2E6E" w:rsidP="006F2E6E">
      <w:r w:rsidRPr="00565D61">
        <w:tab/>
        <w:t>m.</w:t>
      </w:r>
      <w:r w:rsidRPr="00565D61">
        <w:tab/>
        <w:t xml:space="preserve">The rental of real property for commercial purposes wherein the lease is for a term less than 175 consecutive days.  No ordinance adopted pursuant to this subsection shall apply to any lease or occupancy which results from a tenant holding over at the expiration or early termination of a lease with an original term in excess of 175 consecutive days, regardless of whether the holdover is month-to-month or for some other term of less than 175 consecutive days; </w:t>
      </w:r>
      <w:r w:rsidRPr="00565D61">
        <w:rPr>
          <w:rFonts w:ascii="Albertus Extra Bold" w:hAnsi="Albertus Extra Bold"/>
          <w:b/>
        </w:rPr>
        <w:t>[</w:t>
      </w:r>
      <w:r w:rsidRPr="00565D61">
        <w:t>and</w:t>
      </w:r>
      <w:r w:rsidRPr="00565D61">
        <w:rPr>
          <w:rFonts w:ascii="Albertus Extra Bold" w:hAnsi="Albertus Extra Bold"/>
          <w:b/>
        </w:rPr>
        <w:t>]</w:t>
      </w:r>
    </w:p>
    <w:p w:rsidR="006F2E6E" w:rsidRPr="00565D61" w:rsidRDefault="006F2E6E" w:rsidP="006F2E6E">
      <w:r w:rsidRPr="00565D61">
        <w:tab/>
        <w:t>n.</w:t>
      </w:r>
      <w:r w:rsidRPr="00565D61">
        <w:tab/>
        <w:t>The rental of real property for a term less than 175 consecutive days for residential purposes by a person having a permanent place of residence elsewhere</w:t>
      </w:r>
      <w:r w:rsidRPr="00565D61">
        <w:rPr>
          <w:u w:val="single"/>
        </w:rPr>
        <w:t>; and</w:t>
      </w:r>
    </w:p>
    <w:p w:rsidR="006F2E6E" w:rsidRPr="00565D61" w:rsidRDefault="006F2E6E" w:rsidP="006F2E6E">
      <w:r w:rsidRPr="00565D61">
        <w:tab/>
      </w:r>
      <w:r w:rsidRPr="00565D61">
        <w:rPr>
          <w:u w:val="single"/>
        </w:rPr>
        <w:t>o.</w:t>
      </w:r>
      <w:r w:rsidRPr="00565D61">
        <w:rPr>
          <w:u w:val="single"/>
        </w:rPr>
        <w:tab/>
        <w:t xml:space="preserve">The short-term rental of a residential unit, or any part thereof, by the owner or lessee, as appropriate, to a transient guest through a transient space marketplace for </w:t>
      </w:r>
      <w:r w:rsidRPr="000C3926">
        <w:rPr>
          <w:u w:val="single"/>
        </w:rPr>
        <w:t>a period of 30 consecutive</w:t>
      </w:r>
      <w:r w:rsidRPr="00565D61">
        <w:rPr>
          <w:u w:val="single"/>
        </w:rPr>
        <w:t xml:space="preserve"> days or less, pursuant to the provisions of section 3 of P.L.    , c.    (C.       ) (pending before the Legislature as this bill), but shall not include a seasonal rental as that term is defined in that section.</w:t>
      </w:r>
    </w:p>
    <w:p w:rsidR="006F2E6E" w:rsidRPr="00565D61" w:rsidRDefault="006F2E6E" w:rsidP="006F2E6E">
      <w:r w:rsidRPr="00565D61">
        <w:tab/>
        <w:t>Nothing in this chapter contained shall be construed to authorize or empower the governing body of any municipality to license or regulate any person holding a license or certificate issued by any department, board, commission, or other agency of the State; provided, however, that the governing body of a municipality may make, amend, repeal and enforce ordinances to license and regulate real estate auctioneers or real estate brokers engaged in selling at auction and their business as provided in this section despite the fact that such real estate auctioneers or brokers may be licensed by the New Jersey Real Estate Commission and notwithstanding the provisions of this act or any other act.</w:t>
      </w:r>
    </w:p>
    <w:p w:rsidR="006F2E6E" w:rsidRPr="00565D61" w:rsidRDefault="006F2E6E" w:rsidP="006F2E6E">
      <w:r w:rsidRPr="00565D61">
        <w:t>(</w:t>
      </w:r>
      <w:proofErr w:type="spellStart"/>
      <w:r w:rsidRPr="00565D61">
        <w:t>cf</w:t>
      </w:r>
      <w:proofErr w:type="spellEnd"/>
      <w:r w:rsidRPr="00565D61">
        <w:t>: P.L.2015, c.240, s.1)</w:t>
      </w:r>
    </w:p>
    <w:p w:rsidR="006F2E6E" w:rsidRDefault="006F2E6E" w:rsidP="006F2E6E"/>
    <w:p w:rsidR="006F2E6E" w:rsidRPr="00071055" w:rsidRDefault="006F2E6E" w:rsidP="006F2E6E">
      <w:r>
        <w:tab/>
        <w:t>3.</w:t>
      </w:r>
      <w:r>
        <w:tab/>
      </w:r>
      <w:r w:rsidRPr="00071055">
        <w:t>(New section)  a.  As used in this section:</w:t>
      </w:r>
    </w:p>
    <w:p w:rsidR="006F2E6E" w:rsidRPr="00071055" w:rsidRDefault="006F2E6E" w:rsidP="006F2E6E">
      <w:r w:rsidRPr="00071055">
        <w:tab/>
        <w:t>“Multiple dwelling” means a multiple dwelling subject to the requirements of the “Hotel and Multiple Dwelling Law," P.L.1967, c.76 (C.55:13A-1 et seq.).</w:t>
      </w:r>
    </w:p>
    <w:p w:rsidR="006F2E6E" w:rsidRPr="00071055" w:rsidRDefault="006F2E6E" w:rsidP="006F2E6E">
      <w:r w:rsidRPr="00071055">
        <w:tab/>
        <w:t>“Registered host” means an owner or lessee of a residenti</w:t>
      </w:r>
      <w:r w:rsidR="00440799">
        <w:t>al unit registered, pursuant to</w:t>
      </w:r>
      <w:r w:rsidRPr="00071055">
        <w:t xml:space="preserve"> </w:t>
      </w:r>
      <w:r w:rsidRPr="00440799">
        <w:t>this section</w:t>
      </w:r>
      <w:r w:rsidRPr="00071055">
        <w:t>, to rent a residential unit or part thereof and to offer the unit or space for accommodation to the public as a business activity through the placement of an advertisement, or the listing of the space for accommodation, with a transient space marketplace.</w:t>
      </w:r>
    </w:p>
    <w:p w:rsidR="006F2E6E" w:rsidRPr="00071055" w:rsidRDefault="006F2E6E" w:rsidP="006F2E6E">
      <w:r w:rsidRPr="00071055">
        <w:tab/>
        <w:t xml:space="preserve">“Residential unit” means a house, condominium, or other residential dwelling unit in a building or structure or part of a building or structure, that is designed, constructed, leased, rented, let or hired out, or otherwise made available for use as a residence. </w:t>
      </w:r>
    </w:p>
    <w:p w:rsidR="006F2E6E" w:rsidRPr="00071055" w:rsidRDefault="006F2E6E" w:rsidP="006F2E6E">
      <w:r w:rsidRPr="00071055">
        <w:lastRenderedPageBreak/>
        <w:tab/>
        <w:t>“Seasonal rental” means a "timeshare estate" as that term is defined by section 2 of P.L.2006, c.63 (C.45:15-16.51), or a dwelling unit rented for a term of not more than 125 consecutive days for residential purposes by a person having a permanent residence elsewhere.</w:t>
      </w:r>
    </w:p>
    <w:p w:rsidR="006F2E6E" w:rsidRPr="00071055" w:rsidRDefault="006F2E6E" w:rsidP="006F2E6E">
      <w:r w:rsidRPr="00071055">
        <w:tab/>
        <w:t>“Space for accommodation” means a room, group of rooms, or other living or sleeping space within a residential unit that is designated for the overnight accommodation of a transient guest and for which the keys thereto are not kept by a real estate agent.</w:t>
      </w:r>
    </w:p>
    <w:p w:rsidR="006F2E6E" w:rsidRPr="00071055" w:rsidRDefault="006F2E6E" w:rsidP="006F2E6E">
      <w:r w:rsidRPr="00071055">
        <w:tab/>
        <w:t>“Transient guest” means a person who, for consideration uses, possesses, or has the right to use or possess any space for accommodation for a period of 30 consecutive days or less under a lease, concession, permit, right of access, license to use, or other agreement.</w:t>
      </w:r>
    </w:p>
    <w:p w:rsidR="006F2E6E" w:rsidRPr="000C2599" w:rsidRDefault="006F2E6E" w:rsidP="006F2E6E">
      <w:r>
        <w:tab/>
      </w:r>
      <w:r w:rsidRPr="000C2599">
        <w:t>“Transient space marketplace” means a digital platform through</w:t>
      </w:r>
      <w:r w:rsidRPr="000C2599">
        <w:rPr>
          <w:u w:val="single"/>
        </w:rPr>
        <w:t xml:space="preserve"> </w:t>
      </w:r>
      <w:r w:rsidRPr="000C2599">
        <w:t>which a person offering space for accommodation to transient guests may offer the space for accommodation in exchange for monetary or other compensation.  A “transient space marketplace” allows a person offering space for accommodation to advertise or list the space for accommodation through a hosted Internet website and provides a means for a transient guest to arrange for the use of the space for accommodation in exchange for monetary or other consideration.</w:t>
      </w:r>
    </w:p>
    <w:p w:rsidR="006F2E6E" w:rsidRPr="00071055" w:rsidRDefault="006F2E6E" w:rsidP="006F2E6E">
      <w:r w:rsidRPr="00071055">
        <w:tab/>
        <w:t>b.</w:t>
      </w:r>
      <w:r w:rsidRPr="00071055">
        <w:tab/>
        <w:t>(1)  The governing body of a municipality</w:t>
      </w:r>
      <w:r w:rsidRPr="00440799">
        <w:t>, by ordinance,</w:t>
      </w:r>
      <w:r w:rsidRPr="00071055">
        <w:t xml:space="preserve"> may regulate the rental of a residential unit, or part thereof, through a transient space marketplace, when a portion, or the entirety, of the residential unit is used or offered for use as a space for accommodation of a transient guest.  A municipality regulating </w:t>
      </w:r>
      <w:r w:rsidRPr="00440799">
        <w:t>the rental of residential units</w:t>
      </w:r>
      <w:r w:rsidR="00440799">
        <w:t xml:space="preserve"> pursuant to this section shall</w:t>
      </w:r>
      <w:r w:rsidRPr="00071055">
        <w:t xml:space="preserve"> designate a municipal employee to oversee the </w:t>
      </w:r>
      <w:r w:rsidRPr="00440799">
        <w:t>registration</w:t>
      </w:r>
      <w:r w:rsidRPr="00071055">
        <w:t xml:space="preserve"> program.  </w:t>
      </w:r>
    </w:p>
    <w:p w:rsidR="006F2E6E" w:rsidRPr="00071055" w:rsidRDefault="006F2E6E" w:rsidP="006F2E6E">
      <w:pPr>
        <w:rPr>
          <w:u w:val="single"/>
        </w:rPr>
      </w:pPr>
      <w:r w:rsidRPr="00071055">
        <w:tab/>
        <w:t>(2)</w:t>
      </w:r>
      <w:r w:rsidRPr="00071055">
        <w:tab/>
      </w:r>
      <w:r w:rsidRPr="00440799">
        <w:t>A municipality regulating the rental of residential units pursuant to this section shall require each registered host to maintain, for not less than four years following the end of the calendar year in which each transaction occurred, the following data for those transactions consummated through a transient space marketplace:</w:t>
      </w:r>
    </w:p>
    <w:p w:rsidR="006F2E6E" w:rsidRPr="00440799" w:rsidRDefault="006F2E6E" w:rsidP="006F2E6E">
      <w:r w:rsidRPr="00071055">
        <w:tab/>
      </w:r>
      <w:r w:rsidRPr="00440799">
        <w:t>(a)</w:t>
      </w:r>
      <w:r w:rsidRPr="00440799">
        <w:tab/>
        <w:t>The name of the transient guest;</w:t>
      </w:r>
    </w:p>
    <w:p w:rsidR="006F2E6E" w:rsidRPr="00440799" w:rsidRDefault="006F2E6E" w:rsidP="006F2E6E">
      <w:r w:rsidRPr="00440799">
        <w:tab/>
        <w:t>(b)</w:t>
      </w:r>
      <w:r w:rsidRPr="00440799">
        <w:tab/>
        <w:t>The address, including the unit designation, of the space for accommodation;</w:t>
      </w:r>
    </w:p>
    <w:p w:rsidR="006F2E6E" w:rsidRPr="00440799" w:rsidRDefault="006F2E6E" w:rsidP="006F2E6E">
      <w:r w:rsidRPr="00440799">
        <w:tab/>
        <w:t>(c)</w:t>
      </w:r>
      <w:r w:rsidRPr="00440799">
        <w:tab/>
        <w:t>The dates and nightly rates for which the transient guest procured occupancy of the space for accommodation;</w:t>
      </w:r>
    </w:p>
    <w:p w:rsidR="006F2E6E" w:rsidRPr="00440799" w:rsidRDefault="006F2E6E" w:rsidP="006F2E6E">
      <w:r w:rsidRPr="00440799">
        <w:tab/>
        <w:t>(d)</w:t>
      </w:r>
      <w:r w:rsidRPr="00440799">
        <w:tab/>
        <w:t>The municipal transient accommodation registration number, if applicable;</w:t>
      </w:r>
    </w:p>
    <w:p w:rsidR="006F2E6E" w:rsidRPr="00440799" w:rsidRDefault="006F2E6E" w:rsidP="006F2E6E">
      <w:r w:rsidRPr="00440799">
        <w:tab/>
        <w:t>(e)</w:t>
      </w:r>
      <w:r w:rsidRPr="00440799">
        <w:tab/>
        <w:t>A statement as to whether the booking services are provided in connection with: (</w:t>
      </w:r>
      <w:proofErr w:type="spellStart"/>
      <w:r w:rsidRPr="00440799">
        <w:t>i</w:t>
      </w:r>
      <w:proofErr w:type="spellEnd"/>
      <w:r w:rsidRPr="00440799">
        <w:t xml:space="preserve">) short-term rental of the entirety of the spaces for accommodation located within the residential unit; (ii) short-term rental of a part of the spaces for accommodation located within the residential unit, but not the entirety of the spaces for </w:t>
      </w:r>
      <w:r w:rsidRPr="00440799">
        <w:lastRenderedPageBreak/>
        <w:t xml:space="preserve">accommodation; or (iii) short-term rental of the entirety, or a part thereof, of the spaces for accommodation located within a residential unit, in which a non-short-term occupant continues to occupy the residential unit for the duration of the short-term rental; </w:t>
      </w:r>
    </w:p>
    <w:p w:rsidR="006F2E6E" w:rsidRPr="00440799" w:rsidRDefault="006F2E6E" w:rsidP="006F2E6E">
      <w:r w:rsidRPr="00440799">
        <w:tab/>
        <w:t>(f)</w:t>
      </w:r>
      <w:r w:rsidRPr="00440799">
        <w:tab/>
        <w:t>The individualized name or number of each advertisement or listing connected to the space for accommodation and the uniform resource locator (URL) for each listing or advertisement, where applicable; and</w:t>
      </w:r>
    </w:p>
    <w:p w:rsidR="006F2E6E" w:rsidRPr="00071055" w:rsidRDefault="006F2E6E" w:rsidP="006F2E6E">
      <w:pPr>
        <w:rPr>
          <w:u w:val="single"/>
        </w:rPr>
      </w:pPr>
      <w:r w:rsidRPr="00440799">
        <w:tab/>
        <w:t>(g)</w:t>
      </w:r>
      <w:r w:rsidRPr="00440799">
        <w:tab/>
        <w:t>Other information as the governing body of the municipality may require.</w:t>
      </w:r>
    </w:p>
    <w:p w:rsidR="006F2E6E" w:rsidRPr="00071055" w:rsidRDefault="006F2E6E" w:rsidP="006F2E6E">
      <w:r w:rsidRPr="00071055">
        <w:tab/>
      </w:r>
      <w:r w:rsidRPr="00440799">
        <w:t>(3)</w:t>
      </w:r>
      <w:r>
        <w:t xml:space="preserve"> </w:t>
      </w:r>
      <w:r w:rsidR="00614997">
        <w:t xml:space="preserve"> </w:t>
      </w:r>
      <w:r w:rsidRPr="00071055">
        <w:t>The governing body of a municipality may prohibit the owner or lessee of a residential unit from offering the unit, or a part thereof, as a space for accommodation through a transient space marketplace for a period of 30 consecutive days or less.</w:t>
      </w:r>
    </w:p>
    <w:p w:rsidR="006F2E6E" w:rsidRPr="00071055" w:rsidRDefault="00440799" w:rsidP="006F2E6E">
      <w:r>
        <w:tab/>
        <w:t>c.</w:t>
      </w:r>
      <w:r>
        <w:tab/>
        <w:t xml:space="preserve">(1)  When a municipality </w:t>
      </w:r>
      <w:r w:rsidR="006F2E6E" w:rsidRPr="00071055">
        <w:t>regulates the rental of residential units pursuant to this section, an owner or lessee shall not offer a residential unit, or space for accommodation therein through a transient space marketp</w:t>
      </w:r>
      <w:r>
        <w:t>lace unless the owner or lessee</w:t>
      </w:r>
      <w:r w:rsidR="006F2E6E" w:rsidRPr="00071055">
        <w:t xml:space="preserve"> </w:t>
      </w:r>
      <w:r w:rsidR="006F2E6E" w:rsidRPr="00440799">
        <w:t>is registered by the municipality</w:t>
      </w:r>
      <w:r w:rsidR="006F2E6E" w:rsidRPr="00071055">
        <w:t xml:space="preserve">. </w:t>
      </w:r>
      <w:r w:rsidR="006F2E6E">
        <w:t xml:space="preserve"> </w:t>
      </w:r>
      <w:r w:rsidR="006F2E6E" w:rsidRPr="00071055">
        <w:t xml:space="preserve">A registered host may rent a portion of a residential unit </w:t>
      </w:r>
      <w:r w:rsidR="006F2E6E" w:rsidRPr="00264445">
        <w:t>to transient guests</w:t>
      </w:r>
      <w:r w:rsidR="006F2E6E" w:rsidRPr="00071055">
        <w:t xml:space="preserve"> while the host is present for an unlimited number of days per year, and may rent the entire residential unit </w:t>
      </w:r>
      <w:r w:rsidR="006F2E6E" w:rsidRPr="00264445">
        <w:t>to transient guests</w:t>
      </w:r>
      <w:r w:rsidR="006F2E6E" w:rsidRPr="00071055">
        <w:t xml:space="preserve"> while the host is not present </w:t>
      </w:r>
      <w:r w:rsidR="006F2E6E" w:rsidRPr="00264445">
        <w:t>for an unlimited number of days per year,</w:t>
      </w:r>
      <w:r w:rsidR="006F2E6E" w:rsidRPr="00C72680">
        <w:t xml:space="preserve"> </w:t>
      </w:r>
      <w:r w:rsidR="006F2E6E" w:rsidRPr="00264445">
        <w:t>unless the ordinance adopted by the municipality pursuant to subsection b. of this section limits the number of days per year that the entire residential unit may be rented while the host is not present</w:t>
      </w:r>
      <w:r w:rsidR="006F2E6E">
        <w:t>.</w:t>
      </w:r>
    </w:p>
    <w:p w:rsidR="006F2E6E" w:rsidRPr="00071055" w:rsidRDefault="006F2E6E" w:rsidP="006F2E6E">
      <w:pPr>
        <w:shd w:val="clear" w:color="auto" w:fill="FFFFFF"/>
        <w:textAlignment w:val="baseline"/>
        <w:rPr>
          <w:u w:val="single"/>
        </w:rPr>
      </w:pPr>
      <w:r w:rsidRPr="00071055">
        <w:tab/>
        <w:t>(2)</w:t>
      </w:r>
      <w:r w:rsidRPr="00071055">
        <w:tab/>
        <w:t>A notice shall be displayed prominently on the municipality’s Internet website stating that owners or tenants seeking to offer their residential units for rent on a transient space marketplace are required to become registered hosts by registering with the municipality prior to listing a residential unit, or space for accommodation for rent on a transient space marketplace</w:t>
      </w:r>
      <w:r w:rsidRPr="00264445">
        <w:t xml:space="preserve">, and </w:t>
      </w:r>
      <w:r w:rsidRPr="00264445">
        <w:rPr>
          <w:bdr w:val="none" w:sz="0" w:space="0" w:color="auto" w:frame="1"/>
        </w:rPr>
        <w:t>should review any restrictions on coverage under a homeowners’ or renters’ insurance policy related to transient space marketplace rental activities to ensure that there is appropriate insurance coverage in the event that a person sustains an injury or loss for which the owner or tenant may be responsible, a person damages or causes loss to personal or real property, or a claim or lawsuit is made against the owner or tenant or otherwise arises out of transient space marketplace rental activities.</w:t>
      </w:r>
      <w:r w:rsidRPr="00071055">
        <w:rPr>
          <w:rFonts w:ascii="Verdana" w:hAnsi="Verdana"/>
          <w:color w:val="333333"/>
          <w:sz w:val="22"/>
          <w:szCs w:val="22"/>
          <w:u w:val="single"/>
          <w:bdr w:val="none" w:sz="0" w:space="0" w:color="auto" w:frame="1"/>
        </w:rPr>
        <w:t xml:space="preserve"> </w:t>
      </w:r>
      <w:r w:rsidRPr="00071055">
        <w:rPr>
          <w:u w:val="single"/>
        </w:rPr>
        <w:t xml:space="preserve"> </w:t>
      </w:r>
    </w:p>
    <w:p w:rsidR="006F2E6E" w:rsidRPr="00264445" w:rsidRDefault="006F2E6E" w:rsidP="006F2E6E">
      <w:pPr>
        <w:shd w:val="clear" w:color="auto" w:fill="FFFFFF"/>
        <w:textAlignment w:val="baseline"/>
        <w:rPr>
          <w:rFonts w:ascii="Verdana" w:hAnsi="Verdana"/>
          <w:color w:val="333333"/>
          <w:sz w:val="22"/>
          <w:szCs w:val="22"/>
          <w:bdr w:val="none" w:sz="0" w:space="0" w:color="auto" w:frame="1"/>
        </w:rPr>
      </w:pPr>
      <w:r w:rsidRPr="00071055">
        <w:tab/>
      </w:r>
      <w:r w:rsidRPr="00264445">
        <w:t xml:space="preserve">The municipality shall make available a list to any public safety agency, as defined in section 1 of P.L.1989, c.3 (C.52:17C-1), of each registered host and the address of every residential unit owned or leased by each registered host that is offered for rent on a transient space marketplace located within the jurisdiction of the public safety agency and a telephone number at which the registered host can be reached in case of an emergency.  The list shall be updated by the municipality at least once every business day and </w:t>
      </w:r>
      <w:r w:rsidRPr="00264445">
        <w:lastRenderedPageBreak/>
        <w:t>shall be accessible to any public safety agency 24 hours per day.  In the event that a public safety agency is called to a residential unit that appears on the list and the registered host is not present at the time, the public safety agency shall immediately notify the registered host using the emergency contact telephone number provided to the municipality by the registered host.</w:t>
      </w:r>
    </w:p>
    <w:p w:rsidR="006F2E6E" w:rsidRPr="00AB2177" w:rsidRDefault="006F2E6E" w:rsidP="006F2E6E">
      <w:r w:rsidRPr="00071055">
        <w:tab/>
      </w:r>
      <w:r w:rsidRPr="00AB2177">
        <w:t>(3)</w:t>
      </w:r>
      <w:r w:rsidRPr="00AB2177">
        <w:tab/>
        <w:t>Registration as a registered host shall be for a durati</w:t>
      </w:r>
      <w:r w:rsidR="00264445" w:rsidRPr="00AB2177">
        <w:t>on of one year, and the fee for</w:t>
      </w:r>
      <w:r w:rsidRPr="00AB2177">
        <w:t xml:space="preserve"> the registration shall be not more than $250, as determined by the governing body of the municipality, of which half of the proceeds shall be re</w:t>
      </w:r>
      <w:r w:rsidR="00AB2177" w:rsidRPr="00AB2177">
        <w:t>tained by the municipality, and</w:t>
      </w:r>
      <w:r w:rsidRPr="00AB2177">
        <w:t xml:space="preserve"> half shall be deposited into the “New Jersey Affordable Housing Trust Fund,” established pursuant to section 20 of P.L.1985, c.222 (C.52:27D-320).</w:t>
      </w:r>
    </w:p>
    <w:p w:rsidR="006F2E6E" w:rsidRPr="00071055" w:rsidRDefault="006F2E6E" w:rsidP="006F2E6E">
      <w:r w:rsidRPr="00071055">
        <w:tab/>
        <w:t>(4)</w:t>
      </w:r>
      <w:r w:rsidRPr="00071055">
        <w:tab/>
        <w:t>An ordinance adopted pursuant to this section shall establish conditions in order to conduct a short-term residential rental pursuant to this section, which shall include the following:</w:t>
      </w:r>
    </w:p>
    <w:p w:rsidR="006F2E6E" w:rsidRPr="00071055" w:rsidRDefault="006F2E6E" w:rsidP="006F2E6E">
      <w:r w:rsidRPr="00071055">
        <w:tab/>
        <w:t>(a)</w:t>
      </w:r>
      <w:r w:rsidRPr="00071055">
        <w:tab/>
        <w:t>the registered host shall be the owner or lessee of the residential unit that the registered host offers for rent on</w:t>
      </w:r>
      <w:r w:rsidR="00597620">
        <w:t xml:space="preserve"> a transient space marketplace</w:t>
      </w:r>
      <w:r w:rsidRPr="00071055">
        <w:t>;</w:t>
      </w:r>
    </w:p>
    <w:p w:rsidR="006F2E6E" w:rsidRPr="00071055" w:rsidRDefault="006F2E6E" w:rsidP="006F2E6E">
      <w:r w:rsidRPr="00071055">
        <w:tab/>
        <w:t>(b)</w:t>
      </w:r>
      <w:r w:rsidRPr="00071055">
        <w:tab/>
      </w:r>
      <w:r w:rsidRPr="00597620">
        <w:t>the municipality may limit the number of residential units within a multiple dwelling or other building that a registered host may offer for rent on a transient space marketplace</w:t>
      </w:r>
      <w:r w:rsidRPr="00071055">
        <w:t>;</w:t>
      </w:r>
    </w:p>
    <w:p w:rsidR="006F2E6E" w:rsidRPr="00071055" w:rsidRDefault="006F2E6E" w:rsidP="006F2E6E">
      <w:r w:rsidRPr="00071055">
        <w:tab/>
        <w:t>(c)</w:t>
      </w:r>
      <w:r w:rsidRPr="00071055">
        <w:tab/>
        <w:t>the registered host’s residential unit shall not have any outstanding planning, building, housing, fire, health, or other applic</w:t>
      </w:r>
      <w:r w:rsidR="00597620">
        <w:t>able municipal code violations;</w:t>
      </w:r>
    </w:p>
    <w:p w:rsidR="006F2E6E" w:rsidRPr="00071055" w:rsidRDefault="006F2E6E" w:rsidP="006F2E6E">
      <w:pPr>
        <w:rPr>
          <w:u w:val="single"/>
        </w:rPr>
      </w:pPr>
      <w:r w:rsidRPr="00071055">
        <w:tab/>
        <w:t>(d)</w:t>
      </w:r>
      <w:r w:rsidRPr="00071055">
        <w:tab/>
        <w:t>a lessee seeking to become a registered host shall have a valid lease for the residential unit at the time the lessee submits an application to the municipal</w:t>
      </w:r>
      <w:r w:rsidR="00597620">
        <w:t>ity to become a registered host</w:t>
      </w:r>
      <w:r w:rsidRPr="00597620">
        <w:t>; and</w:t>
      </w:r>
    </w:p>
    <w:p w:rsidR="006F2E6E" w:rsidRPr="00071055" w:rsidRDefault="006F2E6E" w:rsidP="006F2E6E">
      <w:r w:rsidRPr="00071055">
        <w:tab/>
      </w:r>
      <w:r w:rsidRPr="005904DF">
        <w:t>(e)</w:t>
      </w:r>
      <w:r w:rsidRPr="005904DF">
        <w:tab/>
        <w:t>the registration form shall require an affirmative acknowledgement by the registered host that the host has read the notice on the municipality’s Internet website to</w:t>
      </w:r>
      <w:r w:rsidRPr="005904DF">
        <w:rPr>
          <w:bdr w:val="none" w:sz="0" w:space="0" w:color="auto" w:frame="1"/>
        </w:rPr>
        <w:t xml:space="preserve"> review any restrictions on coverage under any homeowners’ or renters’ insurance policy related to transient space marketplace rental activities</w:t>
      </w:r>
      <w:r w:rsidRPr="00071055">
        <w:t>.</w:t>
      </w:r>
    </w:p>
    <w:p w:rsidR="006F2E6E" w:rsidRPr="00071055" w:rsidRDefault="006F2E6E" w:rsidP="006F2E6E">
      <w:r w:rsidRPr="00071055">
        <w:tab/>
        <w:t>(5)</w:t>
      </w:r>
      <w:r w:rsidRPr="00071055">
        <w:tab/>
        <w:t>The registration of a registered host’s primary residence shall not supersede any lease agreements, homeowners’ association bylaws, covenants, conditions and restrictions, or any other agreement, law, or regulation that prohibits the subletting or use of that residential unit as a space for accommodation.</w:t>
      </w:r>
    </w:p>
    <w:p w:rsidR="006F2E6E" w:rsidRPr="00071055" w:rsidRDefault="006F2E6E" w:rsidP="006F2E6E">
      <w:r w:rsidRPr="00071055">
        <w:tab/>
        <w:t>d.</w:t>
      </w:r>
      <w:r w:rsidRPr="00071055">
        <w:tab/>
        <w:t xml:space="preserve">A person offering a space for accommodation on a transient space marketplace, who has not become a registered host pursuant to this section, shall be subject to a penalty for each day that the space for accommodation is offered for rental, payable to the municipal code official for support of code enforcement activities.  The amount of the penalty shall </w:t>
      </w:r>
      <w:r w:rsidRPr="005904DF">
        <w:t>be determined by the governing body of the municipality</w:t>
      </w:r>
      <w:r w:rsidRPr="00071055">
        <w:t xml:space="preserve">. </w:t>
      </w:r>
    </w:p>
    <w:p w:rsidR="006F2E6E" w:rsidRDefault="006F2E6E" w:rsidP="006F2E6E">
      <w:r>
        <w:tab/>
        <w:t>e.</w:t>
      </w:r>
      <w:r>
        <w:tab/>
        <w:t>T</w:t>
      </w:r>
      <w:r w:rsidRPr="00071055">
        <w:t>he provisions of this section shall not apply to a seasonal rental</w:t>
      </w:r>
      <w:r>
        <w:t>.</w:t>
      </w:r>
    </w:p>
    <w:p w:rsidR="006F2E6E" w:rsidRPr="00071055" w:rsidRDefault="006F2E6E" w:rsidP="006F2E6E">
      <w:r>
        <w:lastRenderedPageBreak/>
        <w:tab/>
        <w:t>f.</w:t>
      </w:r>
      <w:r>
        <w:tab/>
      </w:r>
      <w:r w:rsidRPr="00071055">
        <w:t>The Commissioner of Community Affairs, pursuant to the “Administrative Procedure Act,” P.L.1968, c.410 (C.52:14B-1 et seq.), shall promulgate such rules and regulations as may be required to effectuate the provisions of this act.</w:t>
      </w:r>
    </w:p>
    <w:p w:rsidR="006F2E6E" w:rsidRDefault="006F2E6E" w:rsidP="006F2E6E"/>
    <w:p w:rsidR="006F2E6E" w:rsidRDefault="006F2E6E" w:rsidP="006F2E6E">
      <w:r>
        <w:tab/>
      </w:r>
      <w:r w:rsidRPr="005904DF">
        <w:t>4.</w:t>
      </w:r>
      <w:r w:rsidRPr="005904DF">
        <w:tab/>
        <w:t>The governing body of a municipality that, prior to the effective date of P.L.      , c.      (C.     ) (pending before the Legislature as this bill), has adopted an ordinance regulating the rental of a residential unit, or part thereof, through a transient space marketplace for use as a space for accommodation of transient guests, shall not be required to meet any of the requirements of section 3 of P.L.     , c.       (C.       ) (pending before the Legislature as this bill).</w:t>
      </w:r>
    </w:p>
    <w:p w:rsidR="006F2E6E" w:rsidRDefault="006F2E6E" w:rsidP="006F2E6E"/>
    <w:p w:rsidR="006F2E6E" w:rsidRDefault="006F2E6E" w:rsidP="006F2E6E">
      <w:r>
        <w:tab/>
      </w:r>
      <w:r w:rsidRPr="002032B4">
        <w:t>5.</w:t>
      </w:r>
      <w:r>
        <w:t xml:space="preserve">  This act shall take effect immediately.</w:t>
      </w:r>
    </w:p>
    <w:p w:rsidR="006F2E6E" w:rsidRDefault="006F2E6E" w:rsidP="006F2E6E"/>
    <w:p w:rsidR="00E7752C" w:rsidRDefault="00E7752C" w:rsidP="00E7752C"/>
    <w:p w:rsidR="005904DF" w:rsidRDefault="005904DF" w:rsidP="005904DF">
      <w:pPr>
        <w:jc w:val="center"/>
      </w:pPr>
      <w:r>
        <w:t>STATEMENT</w:t>
      </w:r>
    </w:p>
    <w:p w:rsidR="005904DF" w:rsidRDefault="005904DF" w:rsidP="00E7752C"/>
    <w:p w:rsidR="00C11DA8" w:rsidRPr="00C11DA8" w:rsidRDefault="005904DF" w:rsidP="00C11DA8">
      <w:r>
        <w:tab/>
      </w:r>
      <w:r w:rsidR="00E7303A">
        <w:t>This</w:t>
      </w:r>
      <w:r w:rsidR="00C11DA8" w:rsidRPr="00C11DA8">
        <w:t xml:space="preserve"> bill would permit municipalities to regulate the short-term rental by the owner or lessee of a residential unit to a transient guest through a transient space marketplace, such as Airbnb.  The bill would also permit the governing body of a municipality, by ordinance, to prohibit the owner of a property, which is the owner’s primary residence, from offering it as space for accommodation for a period of 30 days or less through a transient space marketplace.</w:t>
      </w:r>
    </w:p>
    <w:p w:rsidR="00C11DA8" w:rsidRPr="00C11DA8" w:rsidRDefault="00C11DA8" w:rsidP="00C11DA8">
      <w:r w:rsidRPr="00C11DA8">
        <w:tab/>
        <w:t xml:space="preserve">The provisions of the bill </w:t>
      </w:r>
      <w:r w:rsidRPr="00CD3583">
        <w:t>do not</w:t>
      </w:r>
      <w:r w:rsidRPr="00C11DA8">
        <w:t xml:space="preserve"> apply to seasonal rentals.</w:t>
      </w:r>
    </w:p>
    <w:p w:rsidR="00C11DA8" w:rsidRPr="00C11DA8" w:rsidRDefault="00C11DA8" w:rsidP="00C11DA8">
      <w:r w:rsidRPr="00C11DA8">
        <w:tab/>
        <w:t xml:space="preserve">Under the bill, an owner or tenant shall not offer their residential property as a short-term residential rental through a transient space marketplace until the owner has applied for and received a short-term residential rental registration number from the municipality, thereby becoming a “registered host.”  A registered host may rent a portion of their residential unit while they are also present in the unit for an unlimited number of days per year, and may rent their entire residential unit while they are not present for </w:t>
      </w:r>
      <w:r w:rsidR="00E7303A">
        <w:t xml:space="preserve">an </w:t>
      </w:r>
      <w:r w:rsidR="00AF21EF">
        <w:t>unlimited</w:t>
      </w:r>
      <w:r w:rsidR="00E7303A">
        <w:t xml:space="preserve"> number of days per year, unless an ordinance adopted to regulate the rental of a residential </w:t>
      </w:r>
      <w:r w:rsidR="00AF21EF">
        <w:t>unit thro</w:t>
      </w:r>
      <w:r w:rsidR="00E7303A">
        <w:t>ugh a transient space market</w:t>
      </w:r>
      <w:r w:rsidR="00AF21EF">
        <w:t>p</w:t>
      </w:r>
      <w:r w:rsidR="00E7303A">
        <w:t xml:space="preserve">lace limits the number of </w:t>
      </w:r>
      <w:r w:rsidR="00AF21EF">
        <w:t>days</w:t>
      </w:r>
      <w:r w:rsidR="00E7303A">
        <w:t xml:space="preserve"> per year that the entire unit may be rented while the host is not present.</w:t>
      </w:r>
    </w:p>
    <w:p w:rsidR="00C11DA8" w:rsidRPr="00C11DA8" w:rsidRDefault="00C11DA8" w:rsidP="00C11DA8">
      <w:r w:rsidRPr="00C11DA8">
        <w:tab/>
        <w:t>An ordinance adopted pursuant to the bill would be required to establish conditions in order to conduct a short-term residential rental, including the following:</w:t>
      </w:r>
    </w:p>
    <w:p w:rsidR="00C11DA8" w:rsidRPr="00C11DA8" w:rsidRDefault="00C11DA8" w:rsidP="00C11DA8">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C11DA8">
        <w:t xml:space="preserve">The registered host shall be the owner or </w:t>
      </w:r>
      <w:r w:rsidRPr="00C11DA8">
        <w:rPr>
          <w:spacing w:val="0"/>
        </w:rPr>
        <w:t>lessee</w:t>
      </w:r>
      <w:r w:rsidRPr="00C11DA8">
        <w:t xml:space="preserve"> of the residential unit that the registered host offers for rent on a transient space marketplace;</w:t>
      </w:r>
    </w:p>
    <w:p w:rsidR="00C11DA8" w:rsidRPr="00C11DA8" w:rsidRDefault="00C11DA8" w:rsidP="00C11DA8">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C11DA8">
        <w:t>The registered host’s residential unit shall not have any outstanding planning, building, housing, fire, health, or other applicable municipal code violations;</w:t>
      </w:r>
    </w:p>
    <w:p w:rsidR="00C11DA8" w:rsidRDefault="00C11DA8" w:rsidP="00C11DA8">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C11DA8">
        <w:lastRenderedPageBreak/>
        <w:t xml:space="preserve">A lessee seeking to become a registered host shall have a valid lease for the residential unit at the time the lessee submits an application to become a registered host to the municipality; </w:t>
      </w:r>
    </w:p>
    <w:p w:rsidR="00E7303A" w:rsidRDefault="00E7303A" w:rsidP="00C11DA8">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t xml:space="preserve">The </w:t>
      </w:r>
      <w:r w:rsidR="009617D7">
        <w:t>mun</w:t>
      </w:r>
      <w:r w:rsidR="00AF21EF">
        <w:t>ic</w:t>
      </w:r>
      <w:r w:rsidR="009617D7">
        <w:t>ip</w:t>
      </w:r>
      <w:r w:rsidR="00AF21EF">
        <w:t>ality</w:t>
      </w:r>
      <w:r>
        <w:t xml:space="preserve"> may </w:t>
      </w:r>
      <w:r w:rsidR="00AF21EF">
        <w:t>limit</w:t>
      </w:r>
      <w:r>
        <w:t xml:space="preserve"> the number of residential </w:t>
      </w:r>
      <w:r w:rsidR="00AF21EF">
        <w:t>u</w:t>
      </w:r>
      <w:r>
        <w:t xml:space="preserve">nits </w:t>
      </w:r>
      <w:r w:rsidR="00AF21EF">
        <w:t>within</w:t>
      </w:r>
      <w:r>
        <w:t xml:space="preserve"> a multiple </w:t>
      </w:r>
      <w:r w:rsidR="00AF21EF">
        <w:t>dwelling</w:t>
      </w:r>
      <w:r>
        <w:t xml:space="preserve"> or other building </w:t>
      </w:r>
      <w:r w:rsidR="00AF21EF">
        <w:t>that</w:t>
      </w:r>
      <w:r>
        <w:t xml:space="preserve"> a regist</w:t>
      </w:r>
      <w:r w:rsidR="00AF21EF">
        <w:t>ered host may offer for rent on</w:t>
      </w:r>
      <w:r>
        <w:t xml:space="preserve"> a t</w:t>
      </w:r>
      <w:r w:rsidR="009617D7">
        <w:t>ra</w:t>
      </w:r>
      <w:r>
        <w:t xml:space="preserve">nsient space </w:t>
      </w:r>
      <w:r w:rsidR="009617D7">
        <w:t>marketplace</w:t>
      </w:r>
      <w:r>
        <w:t>; and</w:t>
      </w:r>
    </w:p>
    <w:p w:rsidR="00AF21EF" w:rsidRPr="00C11DA8" w:rsidRDefault="009617D7" w:rsidP="00C11DA8">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t>The registration</w:t>
      </w:r>
      <w:r w:rsidR="00AF21EF">
        <w:t xml:space="preserve"> form shall require an affirmative </w:t>
      </w:r>
      <w:r>
        <w:t>acknowledgment b</w:t>
      </w:r>
      <w:r w:rsidR="00AF21EF">
        <w:t xml:space="preserve">y the </w:t>
      </w:r>
      <w:r>
        <w:t>registered</w:t>
      </w:r>
      <w:r w:rsidR="00AF21EF">
        <w:t xml:space="preserve"> host </w:t>
      </w:r>
      <w:r>
        <w:t>that</w:t>
      </w:r>
      <w:r w:rsidR="00AF21EF">
        <w:t xml:space="preserve"> the </w:t>
      </w:r>
      <w:r>
        <w:t>host</w:t>
      </w:r>
      <w:r w:rsidR="00AF21EF">
        <w:t xml:space="preserve"> has read the </w:t>
      </w:r>
      <w:r>
        <w:t>notice</w:t>
      </w:r>
      <w:r w:rsidR="00AF21EF">
        <w:t xml:space="preserve"> on the </w:t>
      </w:r>
      <w:r>
        <w:t>municipality’s</w:t>
      </w:r>
      <w:r w:rsidR="00AF21EF">
        <w:t xml:space="preserve"> website to review any </w:t>
      </w:r>
      <w:r>
        <w:t>restrictions</w:t>
      </w:r>
      <w:r w:rsidR="00AF21EF">
        <w:t xml:space="preserve"> on </w:t>
      </w:r>
      <w:r>
        <w:t>coverage</w:t>
      </w:r>
      <w:r w:rsidR="00AF21EF">
        <w:t xml:space="preserve"> under any homeowner’s </w:t>
      </w:r>
      <w:r>
        <w:t>or</w:t>
      </w:r>
      <w:r w:rsidR="00AF21EF">
        <w:t xml:space="preserve"> renter’s </w:t>
      </w:r>
      <w:r>
        <w:t>insource</w:t>
      </w:r>
      <w:r w:rsidR="00AF21EF">
        <w:t xml:space="preserve"> policy related to transient space marketplace </w:t>
      </w:r>
      <w:r>
        <w:t>rental</w:t>
      </w:r>
      <w:r w:rsidR="00AF21EF">
        <w:t xml:space="preserve"> activities.</w:t>
      </w:r>
    </w:p>
    <w:p w:rsidR="00C11DA8" w:rsidRPr="00C11DA8" w:rsidRDefault="00AF21EF" w:rsidP="00AF21EF">
      <w:r>
        <w:tab/>
      </w:r>
      <w:r w:rsidR="00C11DA8" w:rsidRPr="00C11DA8">
        <w:t>The registration of a registered host’s primary residence shall not supersede any lease agreements, homeowners’ association bylaws, covenants, conditions and restrictions, or any other agreement, law, or regulation that prohibits the subletting or use of that residential unit as a space for accommodation.</w:t>
      </w:r>
    </w:p>
    <w:p w:rsidR="00C11DA8" w:rsidRPr="00C11DA8" w:rsidRDefault="00C11DA8" w:rsidP="00AF21EF">
      <w:r w:rsidRPr="00C11DA8">
        <w:tab/>
        <w:t xml:space="preserve">A person offering a space for accommodation on a transient space marketplace, who has not become a registered host, </w:t>
      </w:r>
      <w:r w:rsidR="00AF21EF">
        <w:t>wil</w:t>
      </w:r>
      <w:r w:rsidRPr="00C11DA8">
        <w:t>l be subject to a penalty for each day that the space for accommodation is offered for rental, payable to the municipal code official for support of code enforcement activities.  The amount of the penalty shall be set by municipal ordinance.</w:t>
      </w:r>
    </w:p>
    <w:p w:rsidR="00C11DA8" w:rsidRPr="00C11DA8" w:rsidRDefault="00AF21EF" w:rsidP="00C11D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F21EF">
        <w:rPr>
          <w:spacing w:val="0"/>
          <w:szCs w:val="20"/>
        </w:rPr>
        <w:tab/>
        <w:t>The bill requires</w:t>
      </w:r>
      <w:r w:rsidR="00C11DA8" w:rsidRPr="00C11DA8">
        <w:rPr>
          <w:spacing w:val="0"/>
          <w:szCs w:val="20"/>
        </w:rPr>
        <w:t xml:space="preserve"> a municipality regulating the rental of residential units under the bill to require each registered host to maintain, for not less than four years the following data for transactions consummated through a transient space marketplace:</w:t>
      </w:r>
    </w:p>
    <w:p w:rsidR="00C11DA8" w:rsidRPr="00C11DA8" w:rsidRDefault="00C11DA8" w:rsidP="00C11D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tab/>
        <w:t>(a)</w:t>
      </w:r>
      <w:r w:rsidRPr="00C11DA8">
        <w:rPr>
          <w:spacing w:val="0"/>
          <w:szCs w:val="20"/>
        </w:rPr>
        <w:tab/>
        <w:t>the name of the transient guest;</w:t>
      </w:r>
    </w:p>
    <w:p w:rsidR="00C11DA8" w:rsidRPr="00C11DA8" w:rsidRDefault="00C11DA8" w:rsidP="00C11D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tab/>
        <w:t>(b)</w:t>
      </w:r>
      <w:r w:rsidRPr="00C11DA8">
        <w:rPr>
          <w:spacing w:val="0"/>
          <w:szCs w:val="20"/>
        </w:rPr>
        <w:tab/>
        <w:t>the address, including the unit designation, of the space for accommodation;</w:t>
      </w:r>
    </w:p>
    <w:p w:rsidR="00C11DA8" w:rsidRPr="00C11DA8" w:rsidRDefault="00C11DA8" w:rsidP="00C11D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tab/>
        <w:t>(c)</w:t>
      </w:r>
      <w:r w:rsidRPr="00C11DA8">
        <w:rPr>
          <w:spacing w:val="0"/>
          <w:szCs w:val="20"/>
        </w:rPr>
        <w:tab/>
        <w:t>the dates and nightly rates for which the transient guest procured occupancy of the space for accommodation;</w:t>
      </w:r>
    </w:p>
    <w:p w:rsidR="00C11DA8" w:rsidRPr="00C11DA8" w:rsidRDefault="00C11DA8" w:rsidP="00C11D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tab/>
        <w:t>(d)</w:t>
      </w:r>
      <w:r w:rsidRPr="00C11DA8">
        <w:rPr>
          <w:spacing w:val="0"/>
          <w:szCs w:val="20"/>
        </w:rPr>
        <w:tab/>
        <w:t>the municipal transient accommodation registration number, if applicable;</w:t>
      </w:r>
    </w:p>
    <w:p w:rsidR="00C11DA8" w:rsidRPr="00C11DA8" w:rsidRDefault="00C11DA8" w:rsidP="00C11D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tab/>
        <w:t>(e)</w:t>
      </w:r>
      <w:r w:rsidRPr="00C11DA8">
        <w:rPr>
          <w:spacing w:val="0"/>
          <w:szCs w:val="20"/>
        </w:rPr>
        <w:tab/>
        <w:t>a statement as to whether the booking services are provided in connection with: (</w:t>
      </w:r>
      <w:proofErr w:type="spellStart"/>
      <w:r w:rsidRPr="00C11DA8">
        <w:rPr>
          <w:spacing w:val="0"/>
          <w:szCs w:val="20"/>
        </w:rPr>
        <w:t>i</w:t>
      </w:r>
      <w:proofErr w:type="spellEnd"/>
      <w:r w:rsidRPr="00C11DA8">
        <w:rPr>
          <w:spacing w:val="0"/>
          <w:szCs w:val="20"/>
        </w:rPr>
        <w:t xml:space="preserve">) short-term rental of the entirety of the spaces for accommodation located within the residential unit; (ii) short-term rental of a part of the spaces for accommodation located within the residential unit, but not the entirety of the spaces for accommodation; or (iii) short-term rental of the entirety, or a part thereof, of the spaces for accommodation located within a residential unit, in which a non-short-term occupant continues to occupy the residential unit for the duration of the short-term rental; </w:t>
      </w:r>
    </w:p>
    <w:p w:rsidR="00C11DA8" w:rsidRPr="00C11DA8" w:rsidRDefault="00C11DA8" w:rsidP="00C11D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tab/>
        <w:t>(f)</w:t>
      </w:r>
      <w:r w:rsidRPr="00C11DA8">
        <w:rPr>
          <w:spacing w:val="0"/>
          <w:szCs w:val="20"/>
        </w:rPr>
        <w:tab/>
        <w:t>the individualized name or number of each advertisement or listing connected to the space for accommodation and the uniform resource locator (URL) for each listing or advertisement, where applicable; and</w:t>
      </w:r>
    </w:p>
    <w:p w:rsidR="00C11DA8" w:rsidRPr="00C11DA8" w:rsidRDefault="00614997" w:rsidP="00C11D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lastRenderedPageBreak/>
        <w:tab/>
        <w:t xml:space="preserve">(g)  </w:t>
      </w:r>
      <w:r w:rsidR="00C11DA8" w:rsidRPr="00C11DA8">
        <w:rPr>
          <w:spacing w:val="0"/>
          <w:szCs w:val="20"/>
        </w:rPr>
        <w:t xml:space="preserve">other information as the governing body </w:t>
      </w:r>
      <w:r w:rsidR="00AF21EF">
        <w:rPr>
          <w:spacing w:val="0"/>
          <w:szCs w:val="20"/>
        </w:rPr>
        <w:t>of the municipality may require.</w:t>
      </w:r>
    </w:p>
    <w:p w:rsidR="00AF21EF" w:rsidRDefault="00AF21EF" w:rsidP="00AF21E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A municipality will make available to any </w:t>
      </w:r>
      <w:r w:rsidR="009617D7">
        <w:rPr>
          <w:spacing w:val="0"/>
          <w:szCs w:val="20"/>
        </w:rPr>
        <w:t>public</w:t>
      </w:r>
      <w:r>
        <w:rPr>
          <w:spacing w:val="0"/>
          <w:szCs w:val="20"/>
        </w:rPr>
        <w:t xml:space="preserve"> safety </w:t>
      </w:r>
      <w:r w:rsidR="009617D7">
        <w:rPr>
          <w:spacing w:val="0"/>
          <w:szCs w:val="20"/>
        </w:rPr>
        <w:t>agency</w:t>
      </w:r>
      <w:r>
        <w:rPr>
          <w:spacing w:val="0"/>
          <w:szCs w:val="20"/>
        </w:rPr>
        <w:t xml:space="preserve"> a list of </w:t>
      </w:r>
      <w:r w:rsidR="009617D7">
        <w:rPr>
          <w:spacing w:val="0"/>
          <w:szCs w:val="20"/>
        </w:rPr>
        <w:t>each</w:t>
      </w:r>
      <w:r>
        <w:rPr>
          <w:spacing w:val="0"/>
          <w:szCs w:val="20"/>
        </w:rPr>
        <w:t xml:space="preserve"> registered host, the address of each residential unit owned or leased by each registered host that is offered for rent on a transient space </w:t>
      </w:r>
      <w:r w:rsidR="009617D7">
        <w:rPr>
          <w:spacing w:val="0"/>
          <w:szCs w:val="20"/>
        </w:rPr>
        <w:t>marketplace</w:t>
      </w:r>
      <w:r>
        <w:rPr>
          <w:spacing w:val="0"/>
          <w:szCs w:val="20"/>
        </w:rPr>
        <w:t>, and a telephone number for the registered host.</w:t>
      </w:r>
    </w:p>
    <w:p w:rsidR="00AF21EF" w:rsidRPr="00C11DA8" w:rsidRDefault="00AF21EF" w:rsidP="00AF21E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The bill exempts from the provisions of section 3 of the bill any municipality that, prior to the effective date of the bill, </w:t>
      </w:r>
      <w:r w:rsidR="009617D7">
        <w:rPr>
          <w:spacing w:val="0"/>
          <w:szCs w:val="20"/>
        </w:rPr>
        <w:t>adopted</w:t>
      </w:r>
      <w:r>
        <w:rPr>
          <w:spacing w:val="0"/>
          <w:szCs w:val="20"/>
        </w:rPr>
        <w:t xml:space="preserve"> an </w:t>
      </w:r>
      <w:r w:rsidR="009617D7">
        <w:rPr>
          <w:spacing w:val="0"/>
          <w:szCs w:val="20"/>
        </w:rPr>
        <w:t>ordinance regulating the renta</w:t>
      </w:r>
      <w:r>
        <w:rPr>
          <w:spacing w:val="0"/>
          <w:szCs w:val="20"/>
        </w:rPr>
        <w:t xml:space="preserve">l of a </w:t>
      </w:r>
      <w:r w:rsidR="009617D7">
        <w:rPr>
          <w:spacing w:val="0"/>
          <w:szCs w:val="20"/>
        </w:rPr>
        <w:t>residential</w:t>
      </w:r>
      <w:r>
        <w:rPr>
          <w:spacing w:val="0"/>
          <w:szCs w:val="20"/>
        </w:rPr>
        <w:t xml:space="preserve"> </w:t>
      </w:r>
      <w:r w:rsidR="009617D7">
        <w:rPr>
          <w:spacing w:val="0"/>
          <w:szCs w:val="20"/>
        </w:rPr>
        <w:t>unit</w:t>
      </w:r>
      <w:r>
        <w:rPr>
          <w:spacing w:val="0"/>
          <w:szCs w:val="20"/>
        </w:rPr>
        <w:t xml:space="preserve"> through a transient space marketplace.</w:t>
      </w:r>
    </w:p>
    <w:sectPr w:rsidR="00AF21EF" w:rsidRPr="00C11DA8" w:rsidSect="0061499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CD7" w:rsidRDefault="00A21CD7">
      <w:r>
        <w:separator/>
      </w:r>
    </w:p>
  </w:endnote>
  <w:endnote w:type="continuationSeparator" w:id="0">
    <w:p w:rsidR="00A21CD7" w:rsidRDefault="00A21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997" w:rsidRPr="00921C91" w:rsidRDefault="006149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4997" w:rsidRPr="00921C91" w:rsidRDefault="00614997">
    <w:pPr>
      <w:pStyle w:val="Footer"/>
      <w:rPr>
        <w:szCs w:val="18"/>
      </w:rPr>
    </w:pPr>
  </w:p>
  <w:p w:rsidR="00614997" w:rsidRPr="00921C91" w:rsidRDefault="006149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CD7" w:rsidRDefault="00A21CD7">
      <w:r>
        <w:separator/>
      </w:r>
    </w:p>
  </w:footnote>
  <w:footnote w:type="continuationSeparator" w:id="0">
    <w:p w:rsidR="00A21CD7" w:rsidRDefault="00A21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48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14997" w:rsidRDefault="00614997" w:rsidP="00614997">
    <w:pPr>
      <w:pStyle w:val="bpuHeadSpon"/>
    </w:pPr>
    <w:r w:rsidRPr="00614997">
      <w:rPr>
        <w:rStyle w:val="bpuHeadSponChar"/>
      </w:rPr>
      <w:t>A669</w:t>
    </w:r>
    <w:r>
      <w:t xml:space="preserve"> VAINIERI HUTTLE, MUKHERJI</w:t>
    </w:r>
  </w:p>
  <w:p w:rsidR="00614997" w:rsidRDefault="00614997" w:rsidP="00614997">
    <w:pPr>
      <w:pStyle w:val="bpuHeadSpon"/>
    </w:pPr>
    <w:r>
      <w:fldChar w:fldCharType="begin"/>
    </w:r>
    <w:r>
      <w:instrText xml:space="preserve"> PAGE  \* MERGEFORMAT </w:instrText>
    </w:r>
    <w:r>
      <w:fldChar w:fldCharType="separate"/>
    </w:r>
    <w:r w:rsidR="00A148E9">
      <w:rPr>
        <w:noProof/>
      </w:rPr>
      <w:t>15</w:t>
    </w:r>
    <w:r>
      <w:fldChar w:fldCharType="end"/>
    </w:r>
  </w:p>
  <w:p w:rsidR="00614997" w:rsidRPr="00AF575C" w:rsidRDefault="00614997" w:rsidP="006149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14997" w:rsidRDefault="00614997" w:rsidP="00614997">
    <w:pPr>
      <w:pStyle w:val="bpuHeadSpon"/>
    </w:pPr>
    <w:r w:rsidRPr="00614997">
      <w:rPr>
        <w:rStyle w:val="bpuHeadSponChar"/>
      </w:rPr>
      <w:t>A669</w:t>
    </w:r>
    <w:r>
      <w:t xml:space="preserve"> VAINIERI HUTTLE, MUKHERJI</w:t>
    </w:r>
  </w:p>
  <w:p w:rsidR="00614997" w:rsidRDefault="00614997" w:rsidP="00614997">
    <w:pPr>
      <w:pStyle w:val="bpuHeadSpon"/>
    </w:pPr>
    <w:r>
      <w:fldChar w:fldCharType="begin"/>
    </w:r>
    <w:r>
      <w:instrText xml:space="preserve"> PAGE  \* MERGEFORMAT </w:instrText>
    </w:r>
    <w:r>
      <w:fldChar w:fldCharType="separate"/>
    </w:r>
    <w:r w:rsidR="00A148E9">
      <w:rPr>
        <w:noProof/>
      </w:rPr>
      <w:t>2</w:t>
    </w:r>
    <w:r>
      <w:fldChar w:fldCharType="end"/>
    </w:r>
  </w:p>
  <w:p w:rsidR="00614997" w:rsidRDefault="00614997" w:rsidP="0061499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46787"/>
    <w:multiLevelType w:val="hybridMultilevel"/>
    <w:tmpl w:val="9F32C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CD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234"/>
    <w:rsid w:val="000B64A4"/>
    <w:rsid w:val="000C657D"/>
    <w:rsid w:val="000D114D"/>
    <w:rsid w:val="000D6A40"/>
    <w:rsid w:val="000D6DFF"/>
    <w:rsid w:val="000E4219"/>
    <w:rsid w:val="000E4294"/>
    <w:rsid w:val="000E5EF5"/>
    <w:rsid w:val="000F0F5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2B4"/>
    <w:rsid w:val="00213B0F"/>
    <w:rsid w:val="00214614"/>
    <w:rsid w:val="0022067D"/>
    <w:rsid w:val="00231838"/>
    <w:rsid w:val="00232C5B"/>
    <w:rsid w:val="002373F3"/>
    <w:rsid w:val="002463CF"/>
    <w:rsid w:val="0026254F"/>
    <w:rsid w:val="00264445"/>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79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0A9"/>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4DF"/>
    <w:rsid w:val="00592664"/>
    <w:rsid w:val="0059343F"/>
    <w:rsid w:val="00596B76"/>
    <w:rsid w:val="00597620"/>
    <w:rsid w:val="005C0288"/>
    <w:rsid w:val="005C7C01"/>
    <w:rsid w:val="005D28BC"/>
    <w:rsid w:val="005D5980"/>
    <w:rsid w:val="005E5083"/>
    <w:rsid w:val="005F1C6B"/>
    <w:rsid w:val="006005C9"/>
    <w:rsid w:val="00601E45"/>
    <w:rsid w:val="00602497"/>
    <w:rsid w:val="00603129"/>
    <w:rsid w:val="00612255"/>
    <w:rsid w:val="00614997"/>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1479"/>
    <w:rsid w:val="0069522C"/>
    <w:rsid w:val="00695BC5"/>
    <w:rsid w:val="006A3786"/>
    <w:rsid w:val="006B2FCF"/>
    <w:rsid w:val="006C3B76"/>
    <w:rsid w:val="006C4542"/>
    <w:rsid w:val="006D65B4"/>
    <w:rsid w:val="006E36B4"/>
    <w:rsid w:val="006F2E6E"/>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17D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8E9"/>
    <w:rsid w:val="00A15F7D"/>
    <w:rsid w:val="00A16418"/>
    <w:rsid w:val="00A21CD7"/>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177"/>
    <w:rsid w:val="00AB4C5C"/>
    <w:rsid w:val="00AC4B4B"/>
    <w:rsid w:val="00AD7C41"/>
    <w:rsid w:val="00AE1E57"/>
    <w:rsid w:val="00AF21E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03B"/>
    <w:rsid w:val="00BB2482"/>
    <w:rsid w:val="00BC4545"/>
    <w:rsid w:val="00BD79EC"/>
    <w:rsid w:val="00BE204A"/>
    <w:rsid w:val="00BE26FC"/>
    <w:rsid w:val="00BF23C7"/>
    <w:rsid w:val="00BF7456"/>
    <w:rsid w:val="00C035F3"/>
    <w:rsid w:val="00C078A1"/>
    <w:rsid w:val="00C11DA8"/>
    <w:rsid w:val="00C3401C"/>
    <w:rsid w:val="00C473B8"/>
    <w:rsid w:val="00C603F9"/>
    <w:rsid w:val="00C614C5"/>
    <w:rsid w:val="00C83317"/>
    <w:rsid w:val="00C937A1"/>
    <w:rsid w:val="00C93F56"/>
    <w:rsid w:val="00CB344E"/>
    <w:rsid w:val="00CD358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6BC"/>
    <w:rsid w:val="00DF4E47"/>
    <w:rsid w:val="00E0012A"/>
    <w:rsid w:val="00E025E4"/>
    <w:rsid w:val="00E03582"/>
    <w:rsid w:val="00E05DFC"/>
    <w:rsid w:val="00E33D7F"/>
    <w:rsid w:val="00E44D94"/>
    <w:rsid w:val="00E500AD"/>
    <w:rsid w:val="00E53E99"/>
    <w:rsid w:val="00E66E37"/>
    <w:rsid w:val="00E7303A"/>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3AE3"/>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7E213F-F199-45D9-8D20-AB1DFE64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E66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66BC"/>
    <w:rPr>
      <w:rFonts w:ascii="Segoe UI" w:hAnsi="Segoe UI" w:cs="Segoe UI"/>
      <w:spacing w:val="4"/>
      <w:sz w:val="18"/>
      <w:szCs w:val="18"/>
    </w:rPr>
  </w:style>
  <w:style w:type="character" w:styleId="LineNumber">
    <w:name w:val="line number"/>
    <w:basedOn w:val="DefaultParagraphFont"/>
    <w:semiHidden/>
    <w:unhideWhenUsed/>
    <w:rsid w:val="00614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A663A-01F5-47D5-BA89-4716A5D1C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15</Pages>
  <Words>5939</Words>
  <Characters>31441</Characters>
  <Application>Microsoft Office Word</Application>
  <DocSecurity>0</DocSecurity>
  <Lines>659</Lines>
  <Paragraphs>133</Paragraphs>
  <ScaleCrop>false</ScaleCrop>
  <HeadingPairs>
    <vt:vector size="2" baseType="variant">
      <vt:variant>
        <vt:lpstr>Title</vt:lpstr>
      </vt:variant>
      <vt:variant>
        <vt:i4>1</vt:i4>
      </vt:variant>
    </vt:vector>
  </HeadingPairs>
  <TitlesOfParts>
    <vt:vector size="1" baseType="lpstr">
      <vt:lpstr>A669</vt:lpstr>
    </vt:vector>
  </TitlesOfParts>
  <Manager>R229</Manager>
  <Company>OFFICE of LEGISLATIVE SERVICES</Company>
  <LinksUpToDate>false</LinksUpToDate>
  <CharactersWithSpaces>37534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A669</dc:title>
  <dc:creator>Assemblywoman  VAINIERI HUTTLE, Assemblyman  MUKHERJI</dc:creator>
  <cp:keywords>A669|15|ER |302|0|0|!|0|</cp:keywords>
  <dc:description>PREFILED 2020</dc:description>
  <cp:lastModifiedBy>Bell, Careema</cp:lastModifiedBy>
  <cp:revision>2</cp:revision>
  <cp:lastPrinted>2019-12-17T20:21:00Z</cp:lastPrinted>
  <dcterms:created xsi:type="dcterms:W3CDTF">2019-12-23T17:23:00Z</dcterms:created>
  <dcterms:modified xsi:type="dcterms:W3CDTF">2019-12-23T17:23:00Z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