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133" w:rsidRDefault="008C7133" w:rsidP="008C713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708 </w:t>
      </w:r>
    </w:p>
    <w:p w:rsidR="008C7133" w:rsidRPr="008C7133" w:rsidRDefault="008C7133" w:rsidP="008C713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8874522" r:id="rId8"/>
        </w:object>
      </w:r>
    </w:p>
    <w:p w:rsidR="008C7133" w:rsidRDefault="008C7133" w:rsidP="008C7133">
      <w:pPr>
        <w:pStyle w:val="bpuState"/>
      </w:pPr>
      <w:r>
        <w:t>STATE OF NEW JERSEY</w:t>
      </w:r>
    </w:p>
    <w:p w:rsidR="008C7133" w:rsidRDefault="008C7133" w:rsidP="008C7133">
      <w:pPr>
        <w:pStyle w:val="bpuLegislature"/>
      </w:pPr>
      <w:r>
        <w:t>219th LEGISLATURE</w:t>
      </w:r>
    </w:p>
    <w:p w:rsidR="008C7133" w:rsidRDefault="008C7133" w:rsidP="008C713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8874523" r:id="rId9"/>
        </w:object>
      </w:r>
      <w:r>
        <w:t xml:space="preserve">  </w:t>
      </w:r>
    </w:p>
    <w:p w:rsidR="008C7133" w:rsidRDefault="008C7133" w:rsidP="008C7133">
      <w:pPr>
        <w:pStyle w:val="bpuIntro"/>
      </w:pPr>
      <w:r>
        <w:t>PRE-FILED FOR INTRODUCTION IN THE 2020 SESSION</w:t>
      </w:r>
    </w:p>
    <w:p w:rsidR="008C7133" w:rsidRDefault="008C7133" w:rsidP="008C7133">
      <w:pPr>
        <w:pStyle w:val="bpuIntro"/>
      </w:pPr>
    </w:p>
    <w:p w:rsidR="008C7133" w:rsidRDefault="008C7133" w:rsidP="008C7133">
      <w:pPr>
        <w:pStyle w:val="bpuIntro"/>
        <w:sectPr w:rsidR="008C7133" w:rsidSect="008C7133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8C7133" w:rsidRDefault="008C7133" w:rsidP="008C7133">
      <w:pPr>
        <w:pStyle w:val="bpuIntro"/>
      </w:pPr>
    </w:p>
    <w:p w:rsidR="008C7133" w:rsidRDefault="008C7133" w:rsidP="008C7133">
      <w:pPr>
        <w:pStyle w:val="bpuSponsor"/>
      </w:pPr>
      <w:r>
        <w:t>Sponsored by:</w:t>
      </w:r>
    </w:p>
    <w:p w:rsidR="008C7133" w:rsidRDefault="008C7133" w:rsidP="008C7133">
      <w:pPr>
        <w:pStyle w:val="bpuSponsor"/>
      </w:pPr>
      <w:r>
        <w:t>Assemblywoman  SHAVONDA E. SUMTER</w:t>
      </w:r>
    </w:p>
    <w:p w:rsidR="008C7133" w:rsidRDefault="008C7133" w:rsidP="008C7133">
      <w:pPr>
        <w:pStyle w:val="bpuSponsor"/>
      </w:pPr>
      <w:r>
        <w:t>District 35 (Bergen and Passaic)</w:t>
      </w:r>
    </w:p>
    <w:p w:rsidR="008C7133" w:rsidRDefault="008C7133" w:rsidP="008C7133">
      <w:pPr>
        <w:pStyle w:val="bpuSponsor"/>
      </w:pPr>
    </w:p>
    <w:p w:rsidR="008C7133" w:rsidRDefault="008C7133" w:rsidP="008C7133">
      <w:pPr>
        <w:pStyle w:val="bpuSponsor"/>
      </w:pPr>
    </w:p>
    <w:p w:rsidR="008C7133" w:rsidRDefault="008C7133" w:rsidP="008C7133">
      <w:pPr>
        <w:pStyle w:val="bpuSponsor"/>
      </w:pPr>
    </w:p>
    <w:p w:rsidR="008C7133" w:rsidRDefault="008C7133" w:rsidP="008C7133">
      <w:pPr>
        <w:pStyle w:val="bpuSponsor"/>
      </w:pPr>
    </w:p>
    <w:p w:rsidR="008C7133" w:rsidRDefault="008C7133" w:rsidP="008C7133">
      <w:pPr>
        <w:pStyle w:val="bpuSponsor"/>
      </w:pPr>
      <w:r>
        <w:t>SYNOPSIS</w:t>
      </w:r>
    </w:p>
    <w:p w:rsidR="008C7133" w:rsidRDefault="008C7133" w:rsidP="008C7133">
      <w:pPr>
        <w:pStyle w:val="bpuNormText"/>
      </w:pPr>
      <w:r>
        <w:tab/>
        <w:t>Requires school district or nonpublic school to provide appropriate counseling services to student-athlete who makes complaint against coach or sports official.</w:t>
      </w:r>
    </w:p>
    <w:p w:rsidR="008C7133" w:rsidRDefault="008C7133" w:rsidP="008C7133">
      <w:pPr>
        <w:pStyle w:val="bpuNormText"/>
      </w:pPr>
    </w:p>
    <w:p w:rsidR="008C7133" w:rsidRDefault="008C7133" w:rsidP="008C7133">
      <w:pPr>
        <w:pStyle w:val="bpuSponsor"/>
      </w:pPr>
      <w:r>
        <w:t xml:space="preserve">CURRENT VERSION OF TEXT </w:t>
      </w:r>
    </w:p>
    <w:p w:rsidR="008C7133" w:rsidRDefault="008C7133" w:rsidP="008C7133">
      <w:pPr>
        <w:pStyle w:val="bpuNormText"/>
      </w:pPr>
      <w:r>
        <w:tab/>
        <w:t>Introduced Pending Technical Review by Legislative Counsel.</w:t>
      </w:r>
    </w:p>
    <w:p w:rsidR="008C7133" w:rsidRDefault="008C7133" w:rsidP="008C713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7133" w:rsidRDefault="008C713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8C7133" w:rsidSect="008C713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05AA2" w:rsidRPr="00677316" w:rsidRDefault="00D05AA2" w:rsidP="00D05AA2">
      <w:pPr>
        <w:pStyle w:val="HangingAnAct"/>
        <w:rPr>
          <w:rStyle w:val="HangingAnActChar"/>
        </w:rPr>
      </w:pPr>
      <w:r w:rsidRPr="00D05AA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06609F">
        <w:t>concerning counseling services for certain student-athletes and supplementing chapter 11 of Title 18A of the New Jersey Statutes.</w:t>
      </w:r>
    </w:p>
    <w:p w:rsidR="00D05AA2" w:rsidRPr="00D71D68" w:rsidRDefault="00D05AA2" w:rsidP="00D05AA2"/>
    <w:p w:rsidR="00D05AA2" w:rsidRPr="00AA7880" w:rsidRDefault="00D05AA2" w:rsidP="00D05AA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05AA2" w:rsidRDefault="00D05AA2" w:rsidP="00D05AA2"/>
    <w:p w:rsidR="00D05AA2" w:rsidRDefault="00D05AA2" w:rsidP="00D05AA2">
      <w:r>
        <w:tab/>
        <w:t>1.</w:t>
      </w:r>
      <w:r>
        <w:tab/>
        <w:t>In the event that a student-athlete who participates in a Statewide interscholastic sports program, or the student’s parent or guardian, makes a complaint against a coach or sports official during the course of a game, meet, or official competition, the school district or nonpublic school which the student attends shall:</w:t>
      </w:r>
    </w:p>
    <w:p w:rsidR="00D05AA2" w:rsidRDefault="00D05AA2" w:rsidP="00D05AA2">
      <w:r>
        <w:tab/>
        <w:t>a.</w:t>
      </w:r>
      <w:r>
        <w:tab/>
        <w:t>make available to the student-athlete a school counselor, school social worker, or school psychologist to assess any emotional or psychological impact the alleged incident may have had on the student-athlete. The school counselor, school social worker, or school psychologist shall refer the student for counseling or such other services deemed necessary; and</w:t>
      </w:r>
    </w:p>
    <w:p w:rsidR="00D05AA2" w:rsidRDefault="00D05AA2" w:rsidP="00D05AA2">
      <w:r>
        <w:tab/>
        <w:t>b.</w:t>
      </w:r>
      <w:r>
        <w:tab/>
        <w:t>notify the New Jersey State Interscholastic Athletic Association of the complaint made against the coach or sports official.</w:t>
      </w:r>
    </w:p>
    <w:p w:rsidR="00D05AA2" w:rsidRPr="00D71D68" w:rsidRDefault="00D05AA2" w:rsidP="00D05AA2"/>
    <w:p w:rsidR="00D05AA2" w:rsidRPr="00AA7880" w:rsidRDefault="00D05AA2" w:rsidP="00D05AA2">
      <w:r>
        <w:tab/>
        <w:t>2.</w:t>
      </w:r>
      <w:r>
        <w:tab/>
        <w:t>This act shall take effect immediately.</w:t>
      </w:r>
    </w:p>
    <w:p w:rsidR="00D05AA2" w:rsidRDefault="00D05AA2" w:rsidP="00D05AA2"/>
    <w:p w:rsidR="00D05AA2" w:rsidRPr="00CE7BD8" w:rsidRDefault="00D05AA2" w:rsidP="00D05AA2"/>
    <w:p w:rsidR="00D05AA2" w:rsidRPr="00AA7880" w:rsidRDefault="00D05AA2" w:rsidP="00D05AA2">
      <w:pPr>
        <w:jc w:val="center"/>
      </w:pPr>
      <w:r w:rsidRPr="00D71D68">
        <w:t>STATEMENT</w:t>
      </w:r>
    </w:p>
    <w:p w:rsidR="00D05AA2" w:rsidRDefault="00D05AA2" w:rsidP="00D05AA2"/>
    <w:p w:rsidR="00D05AA2" w:rsidRDefault="00D05AA2" w:rsidP="00D05AA2">
      <w:r>
        <w:tab/>
        <w:t xml:space="preserve">This bill requires a school district or nonpublic school to provide counseling services for any student-athlete who makes a complaint against a coach or sports official. Under the bill, in the </w:t>
      </w:r>
      <w:r w:rsidRPr="00816FE4">
        <w:t>event that a student-athlete who participates in a Statewide interscholastic sports program</w:t>
      </w:r>
      <w:r>
        <w:t>, or the student’s parent or guardian, makes</w:t>
      </w:r>
      <w:r w:rsidRPr="00816FE4">
        <w:t xml:space="preserve"> a complaint against a coach or </w:t>
      </w:r>
      <w:r>
        <w:t xml:space="preserve">sports official </w:t>
      </w:r>
      <w:r w:rsidRPr="00F9475E">
        <w:t>during the course of a game, meet, or official competition,</w:t>
      </w:r>
      <w:r>
        <w:t xml:space="preserve"> </w:t>
      </w:r>
      <w:r w:rsidRPr="00816FE4">
        <w:t>the school district or nonpublic sch</w:t>
      </w:r>
      <w:r>
        <w:t xml:space="preserve">ool which the student attends will: (1) </w:t>
      </w:r>
      <w:r w:rsidRPr="00816FE4">
        <w:t>make available to the student-athlete a school counselor, school social worker, or school psychologist t</w:t>
      </w:r>
      <w:r>
        <w:t xml:space="preserve">o </w:t>
      </w:r>
      <w:r w:rsidRPr="00816FE4">
        <w:t xml:space="preserve">assess any emotional or psychological impact the alleged incident may </w:t>
      </w:r>
      <w:r>
        <w:t xml:space="preserve">have had on the student-athlete; and (2) </w:t>
      </w:r>
      <w:r w:rsidRPr="00544D1C">
        <w:t xml:space="preserve"> </w:t>
      </w:r>
      <w:r w:rsidRPr="00F9475E">
        <w:t>notify the New Jersey State Interscholastic Athletic Association of the complaint made against the coach or sports official.</w:t>
      </w:r>
    </w:p>
    <w:p w:rsidR="00D05AA2" w:rsidRPr="00E7752C" w:rsidRDefault="00D05AA2" w:rsidP="008C7133">
      <w:r>
        <w:tab/>
      </w:r>
      <w:r w:rsidRPr="00544D1C">
        <w:t xml:space="preserve">The school </w:t>
      </w:r>
      <w:r>
        <w:t>counselor, school social worker</w:t>
      </w:r>
      <w:r w:rsidRPr="00544D1C">
        <w:t>, or school psych</w:t>
      </w:r>
      <w:r>
        <w:t>ologist will</w:t>
      </w:r>
      <w:r w:rsidRPr="00544D1C">
        <w:t xml:space="preserve"> refer the </w:t>
      </w:r>
      <w:r>
        <w:t xml:space="preserve">student for counseling or </w:t>
      </w:r>
      <w:r w:rsidRPr="00544D1C">
        <w:t xml:space="preserve">such </w:t>
      </w:r>
      <w:r>
        <w:t xml:space="preserve">other </w:t>
      </w:r>
      <w:r w:rsidRPr="00544D1C">
        <w:t>services deemed necessary.</w:t>
      </w:r>
    </w:p>
    <w:sectPr w:rsidR="00D05AA2" w:rsidRPr="00E7752C" w:rsidSect="008C7133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D6C" w:rsidRDefault="005F2D6C">
      <w:r>
        <w:separator/>
      </w:r>
    </w:p>
  </w:endnote>
  <w:endnote w:type="continuationSeparator" w:id="0">
    <w:p w:rsidR="005F2D6C" w:rsidRDefault="005F2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D6C" w:rsidRDefault="005F2D6C">
      <w:r>
        <w:separator/>
      </w:r>
    </w:p>
  </w:footnote>
  <w:footnote w:type="continuationSeparator" w:id="0">
    <w:p w:rsidR="005F2D6C" w:rsidRDefault="005F2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B671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8C7133" w:rsidRDefault="008C7133" w:rsidP="008C7133">
    <w:pPr>
      <w:pStyle w:val="bpuHeadSpon"/>
    </w:pPr>
    <w:r w:rsidRPr="008C7133">
      <w:rPr>
        <w:rStyle w:val="bpuHeadSponChar"/>
      </w:rPr>
      <w:t>A708</w:t>
    </w:r>
    <w:r>
      <w:t xml:space="preserve"> SUMTER</w:t>
    </w:r>
  </w:p>
  <w:p w:rsidR="008C7133" w:rsidRDefault="008C7133" w:rsidP="008C713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8C7133" w:rsidRPr="00AF575C" w:rsidRDefault="008C7133" w:rsidP="008C713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8C7133" w:rsidRDefault="008C7133" w:rsidP="008C7133">
    <w:pPr>
      <w:pStyle w:val="bpuHeadSpon"/>
    </w:pPr>
    <w:r w:rsidRPr="008C7133">
      <w:rPr>
        <w:rStyle w:val="bpuHeadSponChar"/>
      </w:rPr>
      <w:t>A708</w:t>
    </w:r>
    <w:r>
      <w:t xml:space="preserve"> SUMTER</w:t>
    </w:r>
  </w:p>
  <w:p w:rsidR="008C7133" w:rsidRDefault="008C7133" w:rsidP="008C713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B671B">
      <w:rPr>
        <w:noProof/>
      </w:rPr>
      <w:t>2</w:t>
    </w:r>
    <w:r>
      <w:fldChar w:fldCharType="end"/>
    </w:r>
  </w:p>
  <w:p w:rsidR="008C7133" w:rsidRDefault="008C7133" w:rsidP="008C713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D6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278C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108C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5F2D6C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31B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C7133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726F1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B671B"/>
    <w:rsid w:val="00CF2757"/>
    <w:rsid w:val="00CF2761"/>
    <w:rsid w:val="00CF506C"/>
    <w:rsid w:val="00CF7045"/>
    <w:rsid w:val="00D05AA2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4CF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4E56553-99FF-4CED-A801-5FAD3618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C7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BCC1B-6EE5-46C5-9C52-4019F9EE5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377</Words>
  <Characters>2144</Characters>
  <Application>Microsoft Office Word</Application>
  <DocSecurity>0</DocSecurity>
  <Lines>68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A708</vt:lpstr>
    </vt:vector>
  </TitlesOfParts>
  <Manager>R230</Manager>
  <Company>OFFICE of LEGISLATIVE SERVICES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A708</dc:title>
  <dc:creator>Assemblywoman  SUMTER</dc:creator>
  <cp:keywords>A708|2|LP |253|0|0|!|0|</cp:keywords>
  <dc:description>PREFILED 2020</dc:description>
  <cp:lastModifiedBy>Todaro, Vivian</cp:lastModifiedBy>
  <cp:revision>2</cp:revision>
  <cp:lastPrinted>2005-07-29T18:13:00Z</cp:lastPrinted>
  <dcterms:created xsi:type="dcterms:W3CDTF">2019-12-26T19:07:00Z</dcterms:created>
  <dcterms:modified xsi:type="dcterms:W3CDTF">2019-12-26T19:07:00Z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