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8427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8427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723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84272">
        <w:rPr>
          <w:caps/>
          <w:szCs w:val="24"/>
        </w:rPr>
        <w:t>JANUARY 27, 2020</w:t>
      </w:r>
    </w:p>
    <w:p w:rsidR="004144CF" w:rsidRDefault="004144CF" w:rsidP="0083060A"/>
    <w:p w:rsidR="00946834" w:rsidRDefault="00946834" w:rsidP="00946834">
      <w:r>
        <w:tab/>
        <w:t>The Assembly Commerce and Economic Development Committee reports favorably Assembly Bill No. 723.</w:t>
      </w:r>
    </w:p>
    <w:p w:rsidR="00DB16B5" w:rsidRPr="001F1154" w:rsidRDefault="00DB16B5" w:rsidP="00DB16B5">
      <w:r w:rsidRPr="001F1154">
        <w:tab/>
        <w:t>This bill would modify the eligibility criteria for a business to qualify as a minority-owned or women-owned business under State law. The bill specifies that an otherwise eligible minority-owned or women-owned business engaged in the procuremen</w:t>
      </w:r>
      <w:r w:rsidR="000C6370">
        <w:t>t of materials and supplies would</w:t>
      </w:r>
      <w:r w:rsidRPr="001F1154">
        <w:t xml:space="preserve"> be eligible for certification although the business is not involved in the production or movement of inventory on hand, as long as the business:</w:t>
      </w:r>
    </w:p>
    <w:p w:rsidR="00DB16B5" w:rsidRPr="001F1154" w:rsidRDefault="00DB16B5" w:rsidP="00DB16B5">
      <w:r w:rsidRPr="001F1154">
        <w:tab/>
        <w:t>(1)</w:t>
      </w:r>
      <w:r w:rsidRPr="001F1154">
        <w:tab/>
        <w:t>places an order for a product with a distributor or manufacturer;</w:t>
      </w:r>
    </w:p>
    <w:p w:rsidR="00DB16B5" w:rsidRPr="001F1154" w:rsidRDefault="00DB16B5" w:rsidP="00DB16B5">
      <w:r w:rsidRPr="001F1154">
        <w:tab/>
        <w:t>(2)</w:t>
      </w:r>
      <w:r w:rsidRPr="001F1154">
        <w:tab/>
        <w:t xml:space="preserve">takes possession of the materials or supplies in the order by payment; </w:t>
      </w:r>
    </w:p>
    <w:p w:rsidR="00DB16B5" w:rsidRPr="001F1154" w:rsidRDefault="00DB16B5" w:rsidP="00DB16B5">
      <w:r w:rsidRPr="001F1154">
        <w:tab/>
        <w:t>(3)</w:t>
      </w:r>
      <w:r w:rsidRPr="001F1154">
        <w:tab/>
        <w:t>assumes the risk of ownership of the materials or supplies; and</w:t>
      </w:r>
    </w:p>
    <w:p w:rsidR="00DB16B5" w:rsidRPr="001F1154" w:rsidRDefault="00DB16B5" w:rsidP="00DB16B5">
      <w:r w:rsidRPr="001F1154">
        <w:tab/>
        <w:t>(4)</w:t>
      </w:r>
      <w:r w:rsidRPr="001F1154">
        <w:tab/>
        <w:t>causes the product, materials, or supplies to be shipped to a customer.</w:t>
      </w:r>
    </w:p>
    <w:p w:rsidR="00946834" w:rsidRDefault="00946834" w:rsidP="0041538D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94683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272" w:rsidRDefault="00C84272">
      <w:r>
        <w:separator/>
      </w:r>
    </w:p>
  </w:endnote>
  <w:endnote w:type="continuationSeparator" w:id="0">
    <w:p w:rsidR="00C84272" w:rsidRDefault="00C8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272" w:rsidRDefault="00C84272">
      <w:r>
        <w:separator/>
      </w:r>
    </w:p>
  </w:footnote>
  <w:footnote w:type="continuationSeparator" w:id="0">
    <w:p w:rsidR="00C84272" w:rsidRDefault="00C84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1538D" w:rsidP="0041538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1538D" w:rsidRDefault="0041538D" w:rsidP="0041538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7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370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07CA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3537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538D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39E1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BC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834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4272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5862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16B5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11D1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5AE8DD3F-27AA-4DA7-8FAD-6379E553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468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6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175</Words>
  <Characters>955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ACE STATEMENT A-723 1-27-20</vt:lpstr>
    </vt:vector>
  </TitlesOfParts>
  <Manager>R211</Manager>
  <Company>NJ OLS DMU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A723 ACE Statement 1/27/20</dc:title>
  <dc:subject/>
  <dc:creator>Assembly ACE</dc:creator>
  <cp:keywords>A723|1|LG |129|0|0|!||</cp:keywords>
  <dc:description/>
  <cp:lastModifiedBy>Sommers, Shelly</cp:lastModifiedBy>
  <cp:revision>2</cp:revision>
  <cp:lastPrinted>2020-01-28T16:58:00Z</cp:lastPrinted>
  <dcterms:created xsi:type="dcterms:W3CDTF">2020-01-28T19:03:00Z</dcterms:created>
  <dcterms:modified xsi:type="dcterms:W3CDTF">2020-01-28T19:03:00Z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