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B65FA0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745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65FA0">
        <w:t>Assembly Floor Amendments</w:t>
      </w:r>
    </w:p>
    <w:p w:rsidR="00DA6F1D" w:rsidRDefault="00B65FA0" w:rsidP="00DA6F1D">
      <w:pPr>
        <w:pStyle w:val="NormalFloor"/>
        <w:jc w:val="center"/>
      </w:pPr>
      <w:r>
        <w:t>(Proposed by Assemblyman JOHNSON)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65FA0">
        <w:t>FEBRUARY 24,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B65FA0" w:rsidRPr="00DA6F1D" w:rsidRDefault="00B65FA0" w:rsidP="00A74B07">
      <w:r>
        <w:tab/>
        <w:t xml:space="preserve">This floor amendment clarifies that it is not a crime under the bill for a transportation network company driver to provide cash rides.  </w:t>
      </w:r>
    </w:p>
    <w:sectPr w:rsidR="00B65FA0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06604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65FA0"/>
    <w:rsid w:val="00C30ECE"/>
    <w:rsid w:val="00C31D94"/>
    <w:rsid w:val="00CA41BE"/>
    <w:rsid w:val="00CB4A92"/>
    <w:rsid w:val="00CE01AE"/>
    <w:rsid w:val="00D969EF"/>
    <w:rsid w:val="00DA6F1D"/>
    <w:rsid w:val="00E21963"/>
    <w:rsid w:val="00E33EDE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6FF20F91-99D5-48EE-A21B-578FA8BE2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06604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0066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219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A745 Assembly FEBRUARY 24, 2020</vt:lpstr>
    </vt:vector>
  </TitlesOfParts>
  <Manager>R211</Manager>
  <Company>Office of Legislative Services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A745 Assembly Floor Statement 2/24/20</dc:title>
  <dc:subject/>
  <dc:creator>Assembly</dc:creator>
  <cp:keywords>A745|1|JU |284|0|0|!||</cp:keywords>
  <dc:description/>
  <cp:lastModifiedBy>Sommers, Shelly</cp:lastModifiedBy>
  <cp:revision>2</cp:revision>
  <cp:lastPrinted>2020-02-25T16:21:00Z</cp:lastPrinted>
  <dcterms:created xsi:type="dcterms:W3CDTF">2020-02-25T20:00:00Z</dcterms:created>
  <dcterms:modified xsi:type="dcterms:W3CDTF">2020-02-25T20:00:00Z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