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AD076D" w:rsidP="00DA6F1D">
      <w:pPr>
        <w:pStyle w:val="NormalFloor"/>
        <w:jc w:val="center"/>
        <w:rPr>
          <w:b/>
          <w:bCs/>
          <w:sz w:val="36"/>
          <w:szCs w:val="36"/>
        </w:rPr>
      </w:pPr>
      <w:r>
        <w:rPr>
          <w:b/>
          <w:bCs/>
          <w:sz w:val="36"/>
          <w:szCs w:val="36"/>
        </w:rPr>
        <w:t>ASSEMBLY, No. 1091</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AD076D">
        <w:t>Assembly Floor Amendments</w:t>
      </w:r>
    </w:p>
    <w:p w:rsidR="00DA6F1D" w:rsidRDefault="00AD076D" w:rsidP="00DA6F1D">
      <w:pPr>
        <w:pStyle w:val="NormalFloor"/>
        <w:jc w:val="center"/>
      </w:pPr>
      <w:r>
        <w:t>(Proposed by Assemblywoman MURPHY)</w:t>
      </w:r>
    </w:p>
    <w:p w:rsidR="00DA6F1D" w:rsidRDefault="00DA6F1D" w:rsidP="00DA6F1D">
      <w:pPr>
        <w:pStyle w:val="NormalFloor"/>
        <w:jc w:val="center"/>
      </w:pPr>
    </w:p>
    <w:p w:rsidR="00DA6F1D" w:rsidRDefault="00DA6F1D" w:rsidP="005E6306">
      <w:pPr>
        <w:pStyle w:val="NormalFloor"/>
        <w:jc w:val="center"/>
      </w:pPr>
      <w:r>
        <w:t xml:space="preserve">ADOPTED: </w:t>
      </w:r>
      <w:r w:rsidR="00AD076D">
        <w:t>OCTOBER 29,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AD076D" w:rsidRDefault="00AD076D" w:rsidP="00AD076D"/>
    <w:p w:rsidR="00AD076D" w:rsidRPr="00DA6F1D" w:rsidRDefault="00AD076D" w:rsidP="00A74B07">
      <w:r>
        <w:tab/>
        <w:t>These Assembly amendments permit the New Jersey Brewers Association, the Brewers Guild of New Jersey, and their successor organizations to submit information or changes to the Internet website established pursuant to this bill.</w:t>
      </w:r>
    </w:p>
    <w:sectPr w:rsidR="00AD076D"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23008"/>
    <w:rsid w:val="001C7B7C"/>
    <w:rsid w:val="00226BD2"/>
    <w:rsid w:val="0025232F"/>
    <w:rsid w:val="00291BFE"/>
    <w:rsid w:val="002F501A"/>
    <w:rsid w:val="00392DD9"/>
    <w:rsid w:val="00444BFC"/>
    <w:rsid w:val="004D6C2C"/>
    <w:rsid w:val="004F1874"/>
    <w:rsid w:val="00503D8B"/>
    <w:rsid w:val="005C0D68"/>
    <w:rsid w:val="005E6306"/>
    <w:rsid w:val="00693CE7"/>
    <w:rsid w:val="006B2FD5"/>
    <w:rsid w:val="007F5773"/>
    <w:rsid w:val="008D5731"/>
    <w:rsid w:val="008F005B"/>
    <w:rsid w:val="009451C5"/>
    <w:rsid w:val="009D0240"/>
    <w:rsid w:val="009E69F4"/>
    <w:rsid w:val="00A1108C"/>
    <w:rsid w:val="00A74B07"/>
    <w:rsid w:val="00AB0440"/>
    <w:rsid w:val="00AD076D"/>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87FB567F-5E56-4003-A0A6-34BACD69A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123008"/>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1230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302</Characters>
  <Application>Microsoft Office Word</Application>
  <DocSecurity>0</DocSecurity>
  <Lines>14</Lines>
  <Paragraphs>6</Paragraphs>
  <ScaleCrop>false</ScaleCrop>
  <HeadingPairs>
    <vt:vector size="2" baseType="variant">
      <vt:variant>
        <vt:lpstr>Title</vt:lpstr>
      </vt:variant>
      <vt:variant>
        <vt:i4>1</vt:i4>
      </vt:variant>
    </vt:vector>
  </HeadingPairs>
  <TitlesOfParts>
    <vt:vector size="1" baseType="lpstr">
      <vt:lpstr>A1091 Assembly Statement 10/29/20</vt:lpstr>
    </vt:vector>
  </TitlesOfParts>
  <Manager>R224</Manager>
  <Company>Office of Legislative Services</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A1091 Assembly Statement 10/29/20</dc:title>
  <dc:subject/>
  <dc:creator>Assembly</dc:creator>
  <cp:keywords>A1091|1|SG |310|0|0|!||</cp:keywords>
  <dc:description/>
  <cp:lastModifiedBy>Franks, Denise</cp:lastModifiedBy>
  <cp:revision>2</cp:revision>
  <cp:lastPrinted>2020-10-30T15:46:00Z</cp:lastPrinted>
  <dcterms:created xsi:type="dcterms:W3CDTF">2020-10-30T17:37:00Z</dcterms:created>
  <dcterms:modified xsi:type="dcterms:W3CDTF">2020-10-30T17:37:00Z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