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BFD" w:rsidRDefault="000A2BFD" w:rsidP="000A2BFD">
      <w:pPr>
        <w:pStyle w:val="bpuBill"/>
      </w:pPr>
      <w:bookmarkStart w:id="0" w:name="bpuFrontPg"/>
      <w:bookmarkStart w:id="1" w:name="_GoBack"/>
      <w:bookmarkEnd w:id="0"/>
      <w:bookmarkEnd w:id="1"/>
      <w:r>
        <w:t xml:space="preserve">ASSEMBLY, No. 1122 </w:t>
      </w:r>
    </w:p>
    <w:p w:rsidR="000A2BFD" w:rsidRPr="000A2BFD" w:rsidRDefault="000A2BFD" w:rsidP="000A2B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3363" r:id="rId8"/>
        </w:object>
      </w:r>
    </w:p>
    <w:p w:rsidR="000A2BFD" w:rsidRDefault="000A2BFD" w:rsidP="000A2BFD">
      <w:pPr>
        <w:pStyle w:val="bpuState"/>
      </w:pPr>
      <w:r>
        <w:t>STATE OF NEW JERSEY</w:t>
      </w:r>
    </w:p>
    <w:p w:rsidR="000A2BFD" w:rsidRDefault="000A2BFD" w:rsidP="000A2BFD">
      <w:pPr>
        <w:pStyle w:val="bpuLegislature"/>
      </w:pPr>
      <w:r>
        <w:t>219th LEGISLATURE</w:t>
      </w:r>
    </w:p>
    <w:p w:rsidR="000A2BFD" w:rsidRDefault="000A2BFD" w:rsidP="000A2BFD">
      <w:pPr>
        <w:pStyle w:val="bpuWpGraphic"/>
      </w:pPr>
      <w:r>
        <w:object w:dxaOrig="8985" w:dyaOrig="255">
          <v:shape id="_x0000_i1026" type="#_x0000_t75" style="width:6in;height:11.9pt" o:ole="">
            <v:imagedata r:id="rId7" o:title=""/>
          </v:shape>
          <o:OLEObject Type="Embed" ProgID="WPWin6.1" ShapeID="_x0000_i1026" DrawAspect="Content" ObjectID="_1639573364" r:id="rId9"/>
        </w:object>
      </w:r>
      <w:r>
        <w:t xml:space="preserve">  </w:t>
      </w:r>
    </w:p>
    <w:p w:rsidR="000A2BFD" w:rsidRDefault="000A2BFD" w:rsidP="000A2BFD">
      <w:pPr>
        <w:pStyle w:val="bpuIntro"/>
      </w:pPr>
      <w:r>
        <w:t>PRE-FILED FOR INTRODUCTION IN THE 2020 SESSION</w:t>
      </w:r>
    </w:p>
    <w:p w:rsidR="000A2BFD" w:rsidRDefault="000A2BFD" w:rsidP="000A2BFD">
      <w:pPr>
        <w:pStyle w:val="bpuIntro"/>
      </w:pPr>
    </w:p>
    <w:p w:rsidR="000A2BFD" w:rsidRDefault="000A2BFD" w:rsidP="000A2BFD">
      <w:pPr>
        <w:pStyle w:val="bpuIntro"/>
        <w:sectPr w:rsidR="000A2BFD" w:rsidSect="000A2BFD">
          <w:headerReference w:type="even" r:id="rId10"/>
          <w:headerReference w:type="default" r:id="rId11"/>
          <w:pgSz w:w="12240" w:h="20160" w:code="5"/>
          <w:pgMar w:top="2160" w:right="1440" w:bottom="1440" w:left="1440" w:header="720" w:footer="720" w:gutter="0"/>
          <w:pgNumType w:start="1"/>
          <w:cols w:space="720"/>
          <w:docGrid w:linePitch="360"/>
        </w:sectPr>
      </w:pPr>
    </w:p>
    <w:p w:rsidR="000A2BFD" w:rsidRDefault="000A2BFD" w:rsidP="000A2BFD">
      <w:pPr>
        <w:pStyle w:val="bpuIntro"/>
      </w:pPr>
    </w:p>
    <w:p w:rsidR="000A2BFD" w:rsidRDefault="000A2BFD" w:rsidP="000A2BFD">
      <w:pPr>
        <w:pStyle w:val="bpuSponsor"/>
      </w:pPr>
      <w:r>
        <w:t>Sponsored by:</w:t>
      </w:r>
    </w:p>
    <w:p w:rsidR="000A2BFD" w:rsidRDefault="000A2BFD" w:rsidP="000A2BFD">
      <w:pPr>
        <w:pStyle w:val="bpuSponsor"/>
      </w:pPr>
      <w:r>
        <w:t>Assemblywoman  CAROL A. MURPHY</w:t>
      </w:r>
    </w:p>
    <w:p w:rsidR="000A2BFD" w:rsidRDefault="000A2BFD" w:rsidP="000A2BFD">
      <w:pPr>
        <w:pStyle w:val="bpuSponsor"/>
      </w:pPr>
      <w:r>
        <w:t>District 7 (Burlington)</w:t>
      </w:r>
    </w:p>
    <w:p w:rsidR="000A2BFD" w:rsidRDefault="000A2BFD" w:rsidP="000A2BFD">
      <w:pPr>
        <w:pStyle w:val="bpuSponsor"/>
      </w:pPr>
      <w:r>
        <w:t>Assemblyman  DANIEL R. BENSON</w:t>
      </w:r>
    </w:p>
    <w:p w:rsidR="000A2BFD" w:rsidRDefault="000A2BFD" w:rsidP="000A2BFD">
      <w:pPr>
        <w:pStyle w:val="bpuSponsor"/>
      </w:pPr>
      <w:r>
        <w:t>District 14 (Mercer and Middlesex)</w:t>
      </w:r>
    </w:p>
    <w:p w:rsidR="000A2BFD" w:rsidRDefault="000A2BFD" w:rsidP="000A2BFD">
      <w:pPr>
        <w:pStyle w:val="bpuSponsor"/>
      </w:pPr>
      <w:r>
        <w:t>Assemblywoman  JOANN DOWNEY</w:t>
      </w:r>
    </w:p>
    <w:p w:rsidR="000A2BFD" w:rsidRDefault="000A2BFD" w:rsidP="000A2BFD">
      <w:pPr>
        <w:pStyle w:val="bpuSponsor"/>
      </w:pPr>
      <w:r>
        <w:t>District 11 (Monmouth)</w:t>
      </w:r>
    </w:p>
    <w:p w:rsidR="000A2BFD" w:rsidRDefault="000A2BFD" w:rsidP="000A2BFD">
      <w:pPr>
        <w:pStyle w:val="bpuSponsor"/>
      </w:pPr>
    </w:p>
    <w:p w:rsidR="000A2BFD" w:rsidRDefault="000A2BFD" w:rsidP="000A2BFD">
      <w:pPr>
        <w:pStyle w:val="bpuSponsor"/>
      </w:pPr>
      <w:r>
        <w:t>Co-Sponsored by:</w:t>
      </w:r>
    </w:p>
    <w:p w:rsidR="000A2BFD" w:rsidRPr="000A2BFD" w:rsidRDefault="000A2BFD" w:rsidP="000A2BFD">
      <w:pPr>
        <w:pStyle w:val="bpuSponsor"/>
      </w:pPr>
      <w:r w:rsidRPr="000A2BFD">
        <w:t xml:space="preserve">Assemblyman </w:t>
      </w:r>
      <w:proofErr w:type="spellStart"/>
      <w:r w:rsidRPr="000A2BFD">
        <w:t>Houghtaling</w:t>
      </w:r>
      <w:proofErr w:type="spellEnd"/>
    </w:p>
    <w:p w:rsidR="000A2BFD" w:rsidRDefault="000A2BFD" w:rsidP="000A2BFD">
      <w:pPr>
        <w:pStyle w:val="bpuSponsor"/>
      </w:pPr>
    </w:p>
    <w:p w:rsidR="000A2BFD" w:rsidRDefault="000A2BFD" w:rsidP="000A2BFD"/>
    <w:p w:rsidR="000A2BFD" w:rsidRPr="000A2BFD" w:rsidRDefault="000A2BFD" w:rsidP="000A2BFD"/>
    <w:p w:rsidR="000A2BFD" w:rsidRDefault="000A2BFD" w:rsidP="000A2BFD">
      <w:pPr>
        <w:pStyle w:val="bpuSponsor"/>
      </w:pPr>
    </w:p>
    <w:p w:rsidR="000A2BFD" w:rsidRDefault="000A2BFD" w:rsidP="000A2BFD">
      <w:pPr>
        <w:pStyle w:val="bpuSponsor"/>
      </w:pPr>
      <w:r>
        <w:t>SYNOPSIS</w:t>
      </w:r>
    </w:p>
    <w:p w:rsidR="000A2BFD" w:rsidRDefault="000A2BFD" w:rsidP="000A2BFD">
      <w:pPr>
        <w:pStyle w:val="bpuNormText"/>
      </w:pPr>
      <w:r>
        <w:tab/>
        <w:t>Establishes Women Veterans Coordinator in DMVA.</w:t>
      </w:r>
    </w:p>
    <w:p w:rsidR="000A2BFD" w:rsidRDefault="000A2BFD" w:rsidP="000A2BFD">
      <w:pPr>
        <w:pStyle w:val="bpuNormText"/>
      </w:pPr>
    </w:p>
    <w:p w:rsidR="000A2BFD" w:rsidRDefault="000A2BFD" w:rsidP="000A2BFD">
      <w:pPr>
        <w:pStyle w:val="bpuSponsor"/>
      </w:pPr>
      <w:r>
        <w:t xml:space="preserve">CURRENT VERSION OF TEXT </w:t>
      </w:r>
    </w:p>
    <w:p w:rsidR="000A2BFD" w:rsidRDefault="000A2BFD" w:rsidP="000A2BFD">
      <w:pPr>
        <w:pStyle w:val="bpuNormText"/>
      </w:pPr>
      <w:r>
        <w:tab/>
        <w:t>Introduced Pending Technical Review by Legislative Counsel.</w:t>
      </w:r>
    </w:p>
    <w:p w:rsidR="000A2BFD" w:rsidRDefault="000A2BFD" w:rsidP="000A2B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A2BFD" w:rsidRDefault="000A2B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2BFD" w:rsidSect="000A2BFD">
          <w:type w:val="continuous"/>
          <w:pgSz w:w="12240" w:h="20160" w:code="5"/>
          <w:pgMar w:top="2160" w:right="2275" w:bottom="1440" w:left="2275" w:header="72" w:footer="720" w:gutter="0"/>
          <w:pgNumType w:start="1"/>
          <w:cols w:space="720"/>
          <w:docGrid w:linePitch="360"/>
        </w:sectPr>
      </w:pPr>
    </w:p>
    <w:p w:rsidR="000D002E" w:rsidRPr="00677316" w:rsidRDefault="000D002E" w:rsidP="000D002E">
      <w:pPr>
        <w:pStyle w:val="HangingAnAct"/>
        <w:rPr>
          <w:rStyle w:val="HangingAnActChar"/>
        </w:rPr>
      </w:pPr>
      <w:r w:rsidRPr="000D002E">
        <w:rPr>
          <w:rStyle w:val="BillHead"/>
        </w:rPr>
        <w:lastRenderedPageBreak/>
        <w:t>An Act</w:t>
      </w:r>
      <w:r w:rsidRPr="006B7FA7">
        <w:rPr>
          <w:rStyle w:val="HangingAnActChar"/>
        </w:rPr>
        <w:t xml:space="preserve"> </w:t>
      </w:r>
      <w:r w:rsidRPr="00206B77">
        <w:t xml:space="preserve">establishing a </w:t>
      </w:r>
      <w:r>
        <w:t>W</w:t>
      </w:r>
      <w:r w:rsidRPr="00206B77">
        <w:t xml:space="preserve">omen </w:t>
      </w:r>
      <w:r>
        <w:t>V</w:t>
      </w:r>
      <w:r w:rsidRPr="00206B77">
        <w:t xml:space="preserve">eterans </w:t>
      </w:r>
      <w:r>
        <w:t>C</w:t>
      </w:r>
      <w:r w:rsidRPr="00206B77">
        <w:t xml:space="preserve">oordinator and supplementing chapter </w:t>
      </w:r>
      <w:r>
        <w:t>3</w:t>
      </w:r>
      <w:r w:rsidRPr="00206B77">
        <w:t xml:space="preserve"> of Title 38A of the New Jersey Statutes.  </w:t>
      </w:r>
    </w:p>
    <w:p w:rsidR="000D002E" w:rsidRPr="00D71D68" w:rsidRDefault="000D002E" w:rsidP="000D002E"/>
    <w:p w:rsidR="000D002E" w:rsidRPr="00AA7880" w:rsidRDefault="000D002E" w:rsidP="000D002E">
      <w:r>
        <w:tab/>
      </w:r>
      <w:r>
        <w:rPr>
          <w:rStyle w:val="BillHeading2"/>
        </w:rPr>
        <w:t xml:space="preserve">Be It Enacted </w:t>
      </w:r>
      <w:r>
        <w:rPr>
          <w:rStyle w:val="BillLanguage"/>
        </w:rPr>
        <w:t>by the Senate and General Assembly of the State of New Jersey:</w:t>
      </w:r>
    </w:p>
    <w:p w:rsidR="000D002E" w:rsidRDefault="000D002E" w:rsidP="000D002E"/>
    <w:p w:rsidR="000D002E" w:rsidRDefault="000A2BFD" w:rsidP="000A2BFD">
      <w:pPr>
        <w:tabs>
          <w:tab w:val="clear" w:pos="1440"/>
          <w:tab w:val="left" w:pos="1080"/>
        </w:tabs>
      </w:pPr>
      <w:r>
        <w:tab/>
        <w:t>1.</w:t>
      </w:r>
      <w:r>
        <w:tab/>
        <w:t>a.</w:t>
      </w:r>
      <w:r>
        <w:tab/>
      </w:r>
      <w:r w:rsidR="000D002E">
        <w:t xml:space="preserve">The Adjutant General of the New Jersey Department of Military and Veterans Affairs shall appoint a Women Veterans Coordinator.  </w:t>
      </w:r>
    </w:p>
    <w:p w:rsidR="000D002E" w:rsidRDefault="000A2BFD" w:rsidP="000D002E">
      <w:r>
        <w:tab/>
        <w:t>b.</w:t>
      </w:r>
      <w:r>
        <w:tab/>
      </w:r>
      <w:r w:rsidR="000D002E">
        <w:t xml:space="preserve">The coordinator shall be a veteran, and shall work in collaboration with State agencies and appropriate groups to assist women veterans who have </w:t>
      </w:r>
      <w:r w:rsidR="000D002E" w:rsidRPr="00E222E7">
        <w:t>been discharged or released under other than dishonorable conditions</w:t>
      </w:r>
      <w:r w:rsidR="000D002E">
        <w:t xml:space="preserve"> from the United States Armed Forces, or a Reserve component thereof, including the New Jersey National Guard.  </w:t>
      </w:r>
    </w:p>
    <w:p w:rsidR="000D002E" w:rsidRDefault="000A2BFD" w:rsidP="000D002E">
      <w:r>
        <w:tab/>
        <w:t>c.</w:t>
      </w:r>
      <w:r>
        <w:tab/>
      </w:r>
      <w:r w:rsidR="000D002E">
        <w:t>At a minimum, the coordinator shall:</w:t>
      </w:r>
    </w:p>
    <w:p w:rsidR="000D002E" w:rsidRDefault="000A2BFD" w:rsidP="000D002E">
      <w:r>
        <w:tab/>
        <w:t>(1)</w:t>
      </w:r>
      <w:r>
        <w:tab/>
      </w:r>
      <w:r w:rsidR="000D002E" w:rsidRPr="007A70C9">
        <w:t xml:space="preserve">assist </w:t>
      </w:r>
      <w:r w:rsidR="000D002E">
        <w:t xml:space="preserve">women </w:t>
      </w:r>
      <w:r w:rsidR="000D002E" w:rsidRPr="007A70C9">
        <w:t>veterans with issues</w:t>
      </w:r>
      <w:r w:rsidR="000D002E">
        <w:t xml:space="preserve"> including, but not limited to,</w:t>
      </w:r>
      <w:r w:rsidR="000D002E" w:rsidRPr="007A70C9">
        <w:t xml:space="preserve"> employment, education, counseling, housing, social and medical services, and other areas of concern to </w:t>
      </w:r>
      <w:r w:rsidR="000D002E">
        <w:t xml:space="preserve">women </w:t>
      </w:r>
      <w:r w:rsidR="000D002E" w:rsidRPr="007A70C9">
        <w:t>veterans</w:t>
      </w:r>
      <w:r w:rsidR="000D002E">
        <w:t>;</w:t>
      </w:r>
    </w:p>
    <w:p w:rsidR="000D002E" w:rsidRDefault="000A2BFD" w:rsidP="000D002E">
      <w:r>
        <w:tab/>
        <w:t>(2)</w:t>
      </w:r>
      <w:r>
        <w:tab/>
      </w:r>
      <w:r w:rsidR="000D002E">
        <w:t>identify, develop, plan, organize, and coordinate Statewide programs and services to meet the needs of women veterans;</w:t>
      </w:r>
    </w:p>
    <w:p w:rsidR="000D002E" w:rsidRDefault="000A2BFD" w:rsidP="000D002E">
      <w:r>
        <w:tab/>
        <w:t>(3)</w:t>
      </w:r>
      <w:r>
        <w:tab/>
      </w:r>
      <w:r w:rsidR="000D002E">
        <w:t xml:space="preserve">develop and distribute informational materials for women veterans and their spouses and dependents regarding veterans’ benefits and other benefit programs that provide services and resources to women veterans and their spouses and dependents; and </w:t>
      </w:r>
    </w:p>
    <w:p w:rsidR="000D002E" w:rsidRDefault="000A2BFD" w:rsidP="000D002E">
      <w:r>
        <w:tab/>
        <w:t>(4)</w:t>
      </w:r>
      <w:r>
        <w:tab/>
      </w:r>
      <w:r w:rsidR="000D002E">
        <w:t>make recommendations to the Adjutant General to ensure compliance with existing polices and regulations pertaining to the needs of women veterans on the State and federal level, and make recommendations regarding the improvement of benefits and services to women veterans.</w:t>
      </w:r>
    </w:p>
    <w:p w:rsidR="000D002E" w:rsidRDefault="000A2BFD" w:rsidP="000D002E">
      <w:r>
        <w:tab/>
        <w:t>d.</w:t>
      </w:r>
      <w:r>
        <w:tab/>
      </w:r>
      <w:r w:rsidR="000D002E" w:rsidRPr="00B34D45">
        <w:t xml:space="preserve">The </w:t>
      </w:r>
      <w:r w:rsidR="000D002E">
        <w:t xml:space="preserve">coordinator </w:t>
      </w:r>
      <w:r w:rsidR="000D002E" w:rsidRPr="00B34D45">
        <w:t xml:space="preserve">shall hold </w:t>
      </w:r>
      <w:r w:rsidR="000D002E">
        <w:t>quarterly meetings with women veterans</w:t>
      </w:r>
      <w:r w:rsidR="000D002E" w:rsidRPr="00B34D45">
        <w:t xml:space="preserve">.  </w:t>
      </w:r>
      <w:r w:rsidR="000D002E">
        <w:t xml:space="preserve">The coordinator shall </w:t>
      </w:r>
      <w:r w:rsidR="000D002E" w:rsidRPr="00833135">
        <w:t xml:space="preserve">make recommendations to the Legislature </w:t>
      </w:r>
      <w:r w:rsidR="000D002E">
        <w:t xml:space="preserve">and Governor </w:t>
      </w:r>
      <w:r w:rsidR="000D002E" w:rsidRPr="00833135">
        <w:t>annually or more often, if necessary, concerning existing or proposed programs</w:t>
      </w:r>
      <w:r w:rsidR="000D002E">
        <w:t>,</w:t>
      </w:r>
      <w:r w:rsidR="000D002E" w:rsidRPr="00833135">
        <w:t xml:space="preserve"> or legislation to further the objectives of this</w:t>
      </w:r>
      <w:r w:rsidR="000D002E">
        <w:t xml:space="preserve"> section.  </w:t>
      </w:r>
    </w:p>
    <w:p w:rsidR="000D002E" w:rsidRDefault="000A2BFD" w:rsidP="000D002E">
      <w:r>
        <w:tab/>
        <w:t>e.</w:t>
      </w:r>
      <w:r>
        <w:tab/>
      </w:r>
      <w:r w:rsidR="000D002E">
        <w:t xml:space="preserve">The Adjutant General of the Department of Military and Veterans Affairs shall promulgate, in accordance with the “Administrative Procedure Act,” P.L.1968, c.410 (C.52:14B-1 et seq.), rules and regulations to effectuate the purposes of this act.  </w:t>
      </w:r>
    </w:p>
    <w:p w:rsidR="000D002E" w:rsidRPr="00D71D68" w:rsidRDefault="000D002E" w:rsidP="000D002E"/>
    <w:p w:rsidR="000D002E" w:rsidRDefault="000D002E" w:rsidP="000D002E">
      <w:r>
        <w:tab/>
        <w:t>2.</w:t>
      </w:r>
      <w:r>
        <w:tab/>
        <w:t>This act shall take effect immediately.</w:t>
      </w:r>
    </w:p>
    <w:p w:rsidR="000D002E" w:rsidRPr="00AA7880" w:rsidRDefault="000D002E" w:rsidP="000D002E"/>
    <w:p w:rsidR="000D002E" w:rsidRPr="00CE7BD8" w:rsidRDefault="000D002E" w:rsidP="000D002E"/>
    <w:p w:rsidR="000D002E" w:rsidRPr="00AA7880" w:rsidRDefault="000D002E" w:rsidP="000D002E">
      <w:pPr>
        <w:jc w:val="center"/>
      </w:pPr>
      <w:r w:rsidRPr="00D71D68">
        <w:t>STATEMENT</w:t>
      </w:r>
    </w:p>
    <w:p w:rsidR="000D002E" w:rsidRDefault="000D002E" w:rsidP="000D002E"/>
    <w:p w:rsidR="000D002E" w:rsidRPr="00F07B58" w:rsidRDefault="000D002E" w:rsidP="000D002E">
      <w:r>
        <w:tab/>
        <w:t>This bill requires t</w:t>
      </w:r>
      <w:r w:rsidRPr="00F07B58">
        <w:t xml:space="preserve">he Adjutant General of the New Jersey Department of Military and Veterans Affairs </w:t>
      </w:r>
      <w:r>
        <w:t>to</w:t>
      </w:r>
      <w:r w:rsidRPr="00F07B58">
        <w:t xml:space="preserve"> appoint a </w:t>
      </w:r>
      <w:r>
        <w:t xml:space="preserve">veteran to serve as the </w:t>
      </w:r>
      <w:r w:rsidRPr="00F07B58">
        <w:t xml:space="preserve">Women Veterans Coordinator.  </w:t>
      </w:r>
    </w:p>
    <w:p w:rsidR="000D002E" w:rsidRDefault="000D002E" w:rsidP="000D002E">
      <w:r>
        <w:lastRenderedPageBreak/>
        <w:tab/>
        <w:t xml:space="preserve">The coordinator will help women veterans who </w:t>
      </w:r>
      <w:r w:rsidRPr="00AB1761">
        <w:t xml:space="preserve">have been discharged or released under other than dishonorable conditions from the United States Armed Forces, or a </w:t>
      </w:r>
      <w:r>
        <w:t>R</w:t>
      </w:r>
      <w:r w:rsidRPr="00AB1761">
        <w:t>eserve component thereof, including the New Jersey National Guard.</w:t>
      </w:r>
      <w:r>
        <w:t xml:space="preserve"> </w:t>
      </w:r>
    </w:p>
    <w:p w:rsidR="000D002E" w:rsidRDefault="000D002E" w:rsidP="000D002E">
      <w:r>
        <w:tab/>
        <w:t>At a minimum, the coordinator will:</w:t>
      </w:r>
    </w:p>
    <w:p w:rsidR="000D002E" w:rsidRDefault="000D002E" w:rsidP="000D002E">
      <w:r>
        <w:tab/>
        <w:t xml:space="preserve">work to </w:t>
      </w:r>
      <w:r w:rsidRPr="007A70C9">
        <w:t xml:space="preserve">assist </w:t>
      </w:r>
      <w:r>
        <w:t xml:space="preserve">women </w:t>
      </w:r>
      <w:r w:rsidRPr="007A70C9">
        <w:t>veterans with issues</w:t>
      </w:r>
      <w:r>
        <w:t xml:space="preserve"> including, but not limited to,</w:t>
      </w:r>
      <w:r w:rsidRPr="007A70C9">
        <w:t xml:space="preserve"> employment, education, counseling, housing, social and medical services, and other areas of concern to </w:t>
      </w:r>
      <w:r>
        <w:t xml:space="preserve">women </w:t>
      </w:r>
      <w:r w:rsidRPr="007A70C9">
        <w:t>veterans</w:t>
      </w:r>
      <w:r>
        <w:t>;</w:t>
      </w:r>
    </w:p>
    <w:p w:rsidR="000D002E" w:rsidRDefault="000D002E" w:rsidP="000D002E">
      <w:r>
        <w:tab/>
        <w:t>identify, develop, plan, organize, and coordinate Statewide programs and services to meet the needs of women veterans;</w:t>
      </w:r>
    </w:p>
    <w:p w:rsidR="000D002E" w:rsidRDefault="000D002E" w:rsidP="000D002E">
      <w:r>
        <w:tab/>
        <w:t xml:space="preserve">develop and distribute informational materials regarding benefits and programs that provide services and resources to women veterans and their families; and </w:t>
      </w:r>
    </w:p>
    <w:p w:rsidR="000D002E" w:rsidRDefault="000D002E" w:rsidP="000D002E">
      <w:r>
        <w:tab/>
        <w:t>make recommendations to the Adjutant General to ensure compliance with existing polices and regulations pertaining to the needs of women veterans on the State and federal level, and make recommendations regarding the improvement of benefits and services to women veterans.</w:t>
      </w:r>
    </w:p>
    <w:p w:rsidR="000D002E" w:rsidRPr="00E7752C" w:rsidRDefault="000D002E" w:rsidP="00E7752C">
      <w:r>
        <w:tab/>
      </w:r>
      <w:r w:rsidRPr="00395B7C">
        <w:t xml:space="preserve">The coordinator </w:t>
      </w:r>
      <w:r>
        <w:t>will</w:t>
      </w:r>
      <w:r w:rsidRPr="00395B7C">
        <w:t xml:space="preserve"> hold quarterly meetings</w:t>
      </w:r>
      <w:r>
        <w:t>, and</w:t>
      </w:r>
      <w:r w:rsidRPr="00395B7C">
        <w:t xml:space="preserve"> make </w:t>
      </w:r>
      <w:r w:rsidRPr="0032292A">
        <w:t xml:space="preserve">annual </w:t>
      </w:r>
      <w:r w:rsidRPr="00395B7C">
        <w:t>recommendations to the Legislature and Governor concerning existing or proposed programs</w:t>
      </w:r>
      <w:r>
        <w:t>,</w:t>
      </w:r>
      <w:r w:rsidRPr="00395B7C">
        <w:t xml:space="preserve"> or legislation to</w:t>
      </w:r>
      <w:r>
        <w:t xml:space="preserve"> further the objectives of the bill.  </w:t>
      </w:r>
    </w:p>
    <w:sectPr w:rsidR="000D002E" w:rsidRPr="00E7752C" w:rsidSect="000A2BF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3ED" w:rsidRDefault="002A13ED">
      <w:r>
        <w:separator/>
      </w:r>
    </w:p>
  </w:endnote>
  <w:endnote w:type="continuationSeparator" w:id="0">
    <w:p w:rsidR="002A13ED" w:rsidRDefault="002A1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3ED" w:rsidRDefault="002A13ED">
      <w:r>
        <w:separator/>
      </w:r>
    </w:p>
  </w:footnote>
  <w:footnote w:type="continuationSeparator" w:id="0">
    <w:p w:rsidR="002A13ED" w:rsidRDefault="002A1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38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2BFD" w:rsidRDefault="000A2BFD" w:rsidP="000A2BFD">
    <w:pPr>
      <w:pStyle w:val="bpuHeadSpon"/>
    </w:pPr>
    <w:r w:rsidRPr="000A2BFD">
      <w:rPr>
        <w:rStyle w:val="bpuHeadSponChar"/>
      </w:rPr>
      <w:t>A1122</w:t>
    </w:r>
    <w:r>
      <w:t xml:space="preserve"> MURPHY, BENSON</w:t>
    </w:r>
  </w:p>
  <w:p w:rsidR="000A2BFD" w:rsidRDefault="000A2BFD" w:rsidP="000A2BFD">
    <w:pPr>
      <w:pStyle w:val="bpuHeadSpon"/>
    </w:pPr>
    <w:r>
      <w:fldChar w:fldCharType="begin"/>
    </w:r>
    <w:r>
      <w:instrText xml:space="preserve"> PAGE  \* MERGEFORMAT </w:instrText>
    </w:r>
    <w:r>
      <w:fldChar w:fldCharType="separate"/>
    </w:r>
    <w:r w:rsidR="00594144">
      <w:rPr>
        <w:noProof/>
      </w:rPr>
      <w:t>3</w:t>
    </w:r>
    <w:r>
      <w:fldChar w:fldCharType="end"/>
    </w:r>
  </w:p>
  <w:p w:rsidR="000A2BFD" w:rsidRPr="00AF575C" w:rsidRDefault="000A2BFD" w:rsidP="000A2B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2BFD" w:rsidRDefault="000A2BFD" w:rsidP="000A2BFD">
    <w:pPr>
      <w:pStyle w:val="bpuHeadSpon"/>
    </w:pPr>
    <w:r w:rsidRPr="000A2BFD">
      <w:rPr>
        <w:rStyle w:val="bpuHeadSponChar"/>
      </w:rPr>
      <w:t>A1122</w:t>
    </w:r>
    <w:r>
      <w:t xml:space="preserve"> MURPHY, BENSON</w:t>
    </w:r>
  </w:p>
  <w:p w:rsidR="000A2BFD" w:rsidRDefault="000A2BFD" w:rsidP="000A2BFD">
    <w:pPr>
      <w:pStyle w:val="bpuHeadSpon"/>
    </w:pPr>
    <w:r>
      <w:fldChar w:fldCharType="begin"/>
    </w:r>
    <w:r>
      <w:instrText xml:space="preserve"> PAGE  \* MERGEFORMAT </w:instrText>
    </w:r>
    <w:r>
      <w:fldChar w:fldCharType="separate"/>
    </w:r>
    <w:r w:rsidR="00594144">
      <w:rPr>
        <w:noProof/>
      </w:rPr>
      <w:t>2</w:t>
    </w:r>
    <w:r>
      <w:fldChar w:fldCharType="end"/>
    </w:r>
  </w:p>
  <w:p w:rsidR="000A2BFD" w:rsidRDefault="000A2BFD" w:rsidP="000A2B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BFD"/>
    <w:rsid w:val="000A384F"/>
    <w:rsid w:val="000A5654"/>
    <w:rsid w:val="000A6268"/>
    <w:rsid w:val="000A66D5"/>
    <w:rsid w:val="000A7D31"/>
    <w:rsid w:val="000B3B59"/>
    <w:rsid w:val="000B64A4"/>
    <w:rsid w:val="000C657D"/>
    <w:rsid w:val="000D002E"/>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3ED"/>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144"/>
    <w:rsid w:val="00596B76"/>
    <w:rsid w:val="005A6F5A"/>
    <w:rsid w:val="005C0288"/>
    <w:rsid w:val="005C0C0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03C"/>
    <w:rsid w:val="0080085C"/>
    <w:rsid w:val="00802AF0"/>
    <w:rsid w:val="00806253"/>
    <w:rsid w:val="00820A1D"/>
    <w:rsid w:val="00841F07"/>
    <w:rsid w:val="008462AA"/>
    <w:rsid w:val="00846D3E"/>
    <w:rsid w:val="0084725C"/>
    <w:rsid w:val="008551F5"/>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0E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60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6C8B55-EC02-411E-B2D5-6216B91C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A6F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6F5A"/>
    <w:rPr>
      <w:rFonts w:ascii="Segoe UI" w:hAnsi="Segoe UI" w:cs="Segoe UI"/>
      <w:spacing w:val="4"/>
      <w:sz w:val="18"/>
      <w:szCs w:val="18"/>
    </w:rPr>
  </w:style>
  <w:style w:type="character" w:styleId="LineNumber">
    <w:name w:val="line number"/>
    <w:basedOn w:val="DefaultParagraphFont"/>
    <w:semiHidden/>
    <w:unhideWhenUsed/>
    <w:rsid w:val="000A2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0E576-5D98-485D-AAB3-D2320319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581</Words>
  <Characters>3384</Characters>
  <Application>Microsoft Office Word</Application>
  <DocSecurity>0</DocSecurity>
  <Lines>100</Lines>
  <Paragraphs>38</Paragraphs>
  <ScaleCrop>false</ScaleCrop>
  <HeadingPairs>
    <vt:vector size="2" baseType="variant">
      <vt:variant>
        <vt:lpstr>Title</vt:lpstr>
      </vt:variant>
      <vt:variant>
        <vt:i4>1</vt:i4>
      </vt:variant>
    </vt:vector>
  </HeadingPairs>
  <TitlesOfParts>
    <vt:vector size="1" baseType="lpstr">
      <vt:lpstr>A1122</vt:lpstr>
    </vt:vector>
  </TitlesOfParts>
  <Manager>R230</Manager>
  <Company>OFFICE of LEGISLATIVE SERVICES</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A1122</dc:title>
  <dc:creator>Assemblywoman  MURPHY, Assemblyman  BENSON</dc:creator>
  <cp:keywords>A1122|3|LP |301|0|0|!|0|</cp:keywords>
  <dc:description>PREFILED 2020</dc:description>
  <cp:lastModifiedBy>Bektas, Brenda</cp:lastModifiedBy>
  <cp:revision>2</cp:revision>
  <cp:lastPrinted>2019-12-27T20:57:00Z</cp:lastPrinted>
  <dcterms:created xsi:type="dcterms:W3CDTF">2020-01-03T21:09:00Z</dcterms:created>
  <dcterms:modified xsi:type="dcterms:W3CDTF">2020-01-03T21:09:00Z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