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8554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REGULATED PROFESSIONS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8554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1256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70D7D">
        <w:rPr>
          <w:caps/>
          <w:szCs w:val="24"/>
        </w:rPr>
        <w:t>MARCH 17</w:t>
      </w:r>
      <w:r w:rsidR="0098554C">
        <w:rPr>
          <w:caps/>
          <w:szCs w:val="24"/>
        </w:rPr>
        <w:t>, 2021</w:t>
      </w:r>
    </w:p>
    <w:p w:rsidR="00655CA3" w:rsidRDefault="00655CA3" w:rsidP="0083060A"/>
    <w:p w:rsidR="00882D6F" w:rsidRDefault="00882D6F" w:rsidP="0083060A">
      <w:r>
        <w:tab/>
        <w:t>The Assembly Regulated Professions Committee reports favorably Assembly Bill No. 1256.</w:t>
      </w:r>
    </w:p>
    <w:p w:rsidR="009001ED" w:rsidRPr="009001ED" w:rsidRDefault="009001ED" w:rsidP="009001E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001ED">
        <w:rPr>
          <w:spacing w:val="4"/>
          <w:szCs w:val="24"/>
        </w:rPr>
        <w:tab/>
        <w:t>This bill provides that persons who, prior to moving to New Jersey, rendered barbering services in a professional capacity in another state or foreign country that does not issue licenses to render barbering services, may qualify for a temporary permit under the three-year pilot program established in P.L.2019, c.20 (C.45:5B-28).</w:t>
      </w:r>
    </w:p>
    <w:p w:rsidR="009001ED" w:rsidRPr="009001ED" w:rsidRDefault="009001ED" w:rsidP="009001E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001ED">
        <w:rPr>
          <w:spacing w:val="4"/>
          <w:szCs w:val="24"/>
        </w:rPr>
        <w:tab/>
        <w:t>Under the bill, a temporary permit issued under the pilot program shall be valid for a period of 120 days and shall be subject to extension if the applicant continues to meet the requirements of the pilot program and the application for issuance of a license remains pending.</w:t>
      </w:r>
    </w:p>
    <w:p w:rsidR="009001ED" w:rsidRDefault="009001ED" w:rsidP="009001E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001ED">
        <w:rPr>
          <w:spacing w:val="4"/>
          <w:szCs w:val="24"/>
        </w:rPr>
        <w:tab/>
        <w:t xml:space="preserve">Under current law, the three-year pilot program applies only to those persons who possess a license to render barbering services in another state or foreign country and who meet certain other criteria. </w:t>
      </w:r>
    </w:p>
    <w:p w:rsidR="005C3E49" w:rsidRDefault="005C3E49" w:rsidP="005C3E4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5C3E4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554C" w:rsidRDefault="0098554C">
      <w:r>
        <w:separator/>
      </w:r>
    </w:p>
  </w:endnote>
  <w:endnote w:type="continuationSeparator" w:id="0">
    <w:p w:rsidR="0098554C" w:rsidRDefault="00985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554C" w:rsidRDefault="0098554C">
      <w:r>
        <w:separator/>
      </w:r>
    </w:p>
  </w:footnote>
  <w:footnote w:type="continuationSeparator" w:id="0">
    <w:p w:rsidR="0098554C" w:rsidRDefault="00985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80E05" w:rsidP="00C80E0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80E05" w:rsidRDefault="00C80E05" w:rsidP="00C80E0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54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24BF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B268A"/>
    <w:rsid w:val="002C1883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3793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0D7D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3E49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2D6F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3E6B"/>
    <w:rsid w:val="008D5F29"/>
    <w:rsid w:val="008E4311"/>
    <w:rsid w:val="008F25B8"/>
    <w:rsid w:val="009001ED"/>
    <w:rsid w:val="00906674"/>
    <w:rsid w:val="00912150"/>
    <w:rsid w:val="00913C8C"/>
    <w:rsid w:val="009154B2"/>
    <w:rsid w:val="00921007"/>
    <w:rsid w:val="0092127F"/>
    <w:rsid w:val="0092156A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554C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13BD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C6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0E05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107F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4B50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2DC0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82AE5EA6-E7E2-4C0D-A25E-F5D542824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D4B5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4B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186</Words>
  <Characters>1017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A1256 REGULATED PROFESSIONS Statement FEBRUARY 8, 2021</vt:lpstr>
    </vt:vector>
  </TitlesOfParts>
  <Manager>R225</Manager>
  <Company>NJ OLS DMU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A1256 ARP Statement 3/17/21</dc:title>
  <dc:subject/>
  <dc:creator>Assembly ARP</dc:creator>
  <cp:keywords>A1256|1|CL |314|0|0|!|0|</cp:keywords>
  <dc:description/>
  <cp:lastModifiedBy>Siracusa, Nicole</cp:lastModifiedBy>
  <cp:revision>2</cp:revision>
  <cp:lastPrinted>2021-03-17T16:06:00Z</cp:lastPrinted>
  <dcterms:created xsi:type="dcterms:W3CDTF">2021-03-18T16:20:00Z</dcterms:created>
  <dcterms:modified xsi:type="dcterms:W3CDTF">2021-03-18T16:20:00Z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