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1F20" w:rsidRDefault="005B1F20" w:rsidP="005B1F20">
      <w:pPr>
        <w:pStyle w:val="bpuBill"/>
      </w:pPr>
      <w:bookmarkStart w:id="0" w:name="bpuFrontPg"/>
      <w:bookmarkStart w:id="1" w:name="_GoBack"/>
      <w:bookmarkEnd w:id="0"/>
      <w:bookmarkEnd w:id="1"/>
      <w:r>
        <w:t xml:space="preserve">ASSEMBLY, No. 1296 </w:t>
      </w:r>
    </w:p>
    <w:p w:rsidR="005B1F20" w:rsidRPr="005B1F20" w:rsidRDefault="005B1F20" w:rsidP="005B1F2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2319441" r:id="rId8"/>
        </w:object>
      </w:r>
    </w:p>
    <w:p w:rsidR="005B1F20" w:rsidRDefault="005B1F20" w:rsidP="005B1F20">
      <w:pPr>
        <w:pStyle w:val="bpuState"/>
      </w:pPr>
      <w:r>
        <w:t>STATE OF NEW JERSEY</w:t>
      </w:r>
    </w:p>
    <w:p w:rsidR="005B1F20" w:rsidRDefault="005B1F20" w:rsidP="005B1F20">
      <w:pPr>
        <w:pStyle w:val="bpuLegislature"/>
      </w:pPr>
      <w:r>
        <w:t>219th LEGISLATURE</w:t>
      </w:r>
    </w:p>
    <w:p w:rsidR="005B1F20" w:rsidRDefault="005B1F20" w:rsidP="005B1F20">
      <w:pPr>
        <w:pStyle w:val="bpuWpGraphic"/>
      </w:pPr>
      <w:r>
        <w:object w:dxaOrig="8985" w:dyaOrig="255">
          <v:shape id="_x0000_i1026" type="#_x0000_t75" style="width:6in;height:11.8pt" o:ole="">
            <v:imagedata r:id="rId7" o:title=""/>
          </v:shape>
          <o:OLEObject Type="Embed" ProgID="WPWin6.1" ShapeID="_x0000_i1026" DrawAspect="Content" ObjectID="_1642319442" r:id="rId9"/>
        </w:object>
      </w:r>
      <w:r>
        <w:t xml:space="preserve">  </w:t>
      </w:r>
    </w:p>
    <w:p w:rsidR="005B1F20" w:rsidRDefault="005B1F20" w:rsidP="005B1F20">
      <w:pPr>
        <w:pStyle w:val="bpuIntro"/>
      </w:pPr>
      <w:r>
        <w:t>PRE-FILED FOR INTRODUCTION IN THE 2020 SESSION</w:t>
      </w:r>
    </w:p>
    <w:p w:rsidR="005B1F20" w:rsidRDefault="005B1F20" w:rsidP="005B1F20">
      <w:pPr>
        <w:pStyle w:val="bpuIntro"/>
      </w:pPr>
    </w:p>
    <w:p w:rsidR="005B1F20" w:rsidRDefault="005B1F20" w:rsidP="005B1F20">
      <w:pPr>
        <w:pStyle w:val="bpuIntro"/>
        <w:sectPr w:rsidR="005B1F20" w:rsidSect="0088680A">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B1F20" w:rsidRDefault="005B1F20" w:rsidP="005B1F20">
      <w:pPr>
        <w:pStyle w:val="bpuIntro"/>
      </w:pPr>
    </w:p>
    <w:p w:rsidR="005B1F20" w:rsidRDefault="005B1F20" w:rsidP="005B1F20">
      <w:pPr>
        <w:pStyle w:val="bpuSponsor"/>
      </w:pPr>
      <w:r>
        <w:t>Sponsored by:</w:t>
      </w:r>
    </w:p>
    <w:p w:rsidR="005B1F20" w:rsidRDefault="005B1F20" w:rsidP="005B1F20">
      <w:pPr>
        <w:pStyle w:val="bpuSponsor"/>
      </w:pPr>
      <w:r>
        <w:t>Assemblywoman  GABRIELA M. MOSQUERA</w:t>
      </w:r>
    </w:p>
    <w:p w:rsidR="005B1F20" w:rsidRDefault="005B1F20" w:rsidP="005B1F20">
      <w:pPr>
        <w:pStyle w:val="bpuSponsor"/>
      </w:pPr>
      <w:r>
        <w:t>District 4 (Camden and Gloucester)</w:t>
      </w:r>
    </w:p>
    <w:p w:rsidR="005B1F20" w:rsidRDefault="005B1F20" w:rsidP="005B1F20">
      <w:pPr>
        <w:pStyle w:val="bpuSponsor"/>
      </w:pPr>
      <w:r>
        <w:t>Assemblywoman  CAROL A. MURPHY</w:t>
      </w:r>
    </w:p>
    <w:p w:rsidR="005B1F20" w:rsidRDefault="005B1F20" w:rsidP="005B1F20">
      <w:pPr>
        <w:pStyle w:val="bpuSponsor"/>
      </w:pPr>
      <w:r>
        <w:t>District 7 (Burlington)</w:t>
      </w:r>
    </w:p>
    <w:p w:rsidR="005B1F20" w:rsidRDefault="005B1F20" w:rsidP="005B1F20">
      <w:pPr>
        <w:pStyle w:val="bpuSponsor"/>
      </w:pPr>
      <w:r>
        <w:t>Assemblyman  JOE DANIELSEN</w:t>
      </w:r>
    </w:p>
    <w:p w:rsidR="005B1F20" w:rsidRDefault="005B1F20" w:rsidP="005B1F20">
      <w:pPr>
        <w:pStyle w:val="bpuSponsor"/>
      </w:pPr>
      <w:r>
        <w:t>District 17 (Middlesex and Somerset)</w:t>
      </w:r>
    </w:p>
    <w:p w:rsidR="005B1F20" w:rsidRDefault="005B1F20" w:rsidP="005B1F20">
      <w:pPr>
        <w:pStyle w:val="bpuSponsor"/>
      </w:pPr>
    </w:p>
    <w:p w:rsidR="005B1F20" w:rsidRDefault="0088680A" w:rsidP="0088680A">
      <w:pPr>
        <w:pStyle w:val="bpuSponsor"/>
      </w:pPr>
      <w:r>
        <w:t>Co-Sponsored by:</w:t>
      </w:r>
    </w:p>
    <w:p w:rsidR="0088680A" w:rsidRDefault="0088680A" w:rsidP="0088680A">
      <w:pPr>
        <w:pStyle w:val="bpuSponsor"/>
      </w:pPr>
      <w:r w:rsidRPr="0088680A">
        <w:t xml:space="preserve">Assemblyman Webber, Assemblywomen Speight, </w:t>
      </w:r>
      <w:proofErr w:type="spellStart"/>
      <w:r w:rsidRPr="0088680A">
        <w:t>Vainieri</w:t>
      </w:r>
      <w:proofErr w:type="spellEnd"/>
      <w:r w:rsidRPr="0088680A">
        <w:t xml:space="preserve"> </w:t>
      </w:r>
      <w:proofErr w:type="spellStart"/>
      <w:r w:rsidRPr="0088680A">
        <w:t>Huttle</w:t>
      </w:r>
      <w:proofErr w:type="spellEnd"/>
      <w:r w:rsidRPr="0088680A">
        <w:t xml:space="preserve"> and Assemblyman Johnson</w:t>
      </w:r>
    </w:p>
    <w:p w:rsidR="0088680A" w:rsidRPr="0088680A" w:rsidRDefault="0088680A" w:rsidP="0088680A"/>
    <w:p w:rsidR="005B1F20" w:rsidRDefault="005B1F20" w:rsidP="005B1F20">
      <w:pPr>
        <w:pStyle w:val="bpuSponsor"/>
      </w:pPr>
    </w:p>
    <w:p w:rsidR="005B1F20" w:rsidRDefault="005B1F20" w:rsidP="005B1F20"/>
    <w:p w:rsidR="005B1F20" w:rsidRPr="005B1F20" w:rsidRDefault="005B1F20" w:rsidP="005B1F20"/>
    <w:p w:rsidR="005B1F20" w:rsidRDefault="005B1F20" w:rsidP="005B1F20">
      <w:pPr>
        <w:pStyle w:val="bpuSponsor"/>
      </w:pPr>
      <w:r>
        <w:t>SYNOPSIS</w:t>
      </w:r>
    </w:p>
    <w:p w:rsidR="005B1F20" w:rsidRDefault="005B1F20" w:rsidP="005B1F20">
      <w:pPr>
        <w:pStyle w:val="bpuNormText"/>
      </w:pPr>
      <w:r>
        <w:tab/>
        <w:t xml:space="preserve">Requires State department, agency, authority, or instrumentality thereof to provide link on its website for members of public to submit complaints. </w:t>
      </w:r>
    </w:p>
    <w:p w:rsidR="005B1F20" w:rsidRDefault="005B1F20" w:rsidP="005B1F20">
      <w:pPr>
        <w:pStyle w:val="bpuNormText"/>
      </w:pPr>
    </w:p>
    <w:p w:rsidR="005B1F20" w:rsidRDefault="005B1F20" w:rsidP="005B1F20">
      <w:pPr>
        <w:pStyle w:val="bpuSponsor"/>
      </w:pPr>
      <w:r>
        <w:t xml:space="preserve">CURRENT VERSION OF TEXT </w:t>
      </w:r>
    </w:p>
    <w:p w:rsidR="005B1F20" w:rsidRDefault="005B1F20" w:rsidP="005B1F20">
      <w:pPr>
        <w:pStyle w:val="bpuNormText"/>
      </w:pPr>
      <w:r>
        <w:tab/>
        <w:t>Introduced Pending Technical Review by Legislative Counsel.</w:t>
      </w:r>
    </w:p>
    <w:p w:rsidR="005B1F20" w:rsidRDefault="005B1F20" w:rsidP="005B1F20">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B1F20" w:rsidRDefault="005B1F20"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B1F20" w:rsidSect="005B1F20">
          <w:type w:val="continuous"/>
          <w:pgSz w:w="12240" w:h="20160" w:code="5"/>
          <w:pgMar w:top="2160" w:right="2275" w:bottom="1440" w:left="2275" w:header="72" w:footer="720" w:gutter="0"/>
          <w:pgNumType w:start="1"/>
          <w:cols w:space="720"/>
          <w:docGrid w:linePitch="360"/>
        </w:sectPr>
      </w:pPr>
    </w:p>
    <w:p w:rsidR="00855D9A" w:rsidRPr="0075594D" w:rsidRDefault="00855D9A" w:rsidP="00855D9A">
      <w:pPr>
        <w:pStyle w:val="HangingAnAct"/>
        <w:rPr>
          <w:rStyle w:val="HangingAnActChar"/>
        </w:rPr>
      </w:pPr>
      <w:r w:rsidRPr="00855D9A">
        <w:rPr>
          <w:rStyle w:val="BillHead"/>
        </w:rPr>
        <w:lastRenderedPageBreak/>
        <w:t>An Act</w:t>
      </w:r>
      <w:r w:rsidRPr="006B7FA7">
        <w:rPr>
          <w:rStyle w:val="HangingAnActChar"/>
        </w:rPr>
        <w:t xml:space="preserve"> </w:t>
      </w:r>
      <w:r w:rsidRPr="0075594D">
        <w:rPr>
          <w:rStyle w:val="HangingAnActChar"/>
        </w:rPr>
        <w:t>concerning the submittal of complaints from members of the public via State entity webs</w:t>
      </w:r>
      <w:r>
        <w:rPr>
          <w:rStyle w:val="HangingAnActChar"/>
        </w:rPr>
        <w:t>ites and supplementing chapter 14</w:t>
      </w:r>
      <w:r w:rsidRPr="0075594D">
        <w:rPr>
          <w:rStyle w:val="HangingAnActChar"/>
        </w:rPr>
        <w:t xml:space="preserve"> of Title 52 of the Revised Statutes.</w:t>
      </w:r>
    </w:p>
    <w:p w:rsidR="00855D9A" w:rsidRPr="00D71D68" w:rsidRDefault="00855D9A" w:rsidP="00855D9A"/>
    <w:p w:rsidR="00855D9A" w:rsidRPr="00AA7880" w:rsidRDefault="00855D9A" w:rsidP="00855D9A">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time">
          <w:r>
            <w:rPr>
              <w:rStyle w:val="BillLanguage"/>
            </w:rPr>
            <w:t>New Jersey</w:t>
          </w:r>
        </w:smartTag>
      </w:smartTag>
      <w:r>
        <w:rPr>
          <w:rStyle w:val="BillLanguage"/>
        </w:rPr>
        <w:t>:</w:t>
      </w:r>
    </w:p>
    <w:p w:rsidR="00855D9A" w:rsidRDefault="00855D9A" w:rsidP="00855D9A"/>
    <w:p w:rsidR="00855D9A" w:rsidRDefault="00855D9A" w:rsidP="00855D9A">
      <w:r>
        <w:tab/>
        <w:t>1.</w:t>
      </w:r>
      <w:r>
        <w:tab/>
        <w:t>Each State department, agency, authority, or instrumentality thereof shall make available on a prominent location on its Internet site a link to allow any member of the public to submit a complaint to the State entity concerning that entity’s performance, customer service, or similar matter of interest to the entity.  The head of the State entity shall periodically review the complaints received through the website to assess in what manner appropriate actions may be taken to remedy matters that caused the complaint.</w:t>
      </w:r>
    </w:p>
    <w:p w:rsidR="00855D9A" w:rsidRPr="00D71D68" w:rsidRDefault="00855D9A" w:rsidP="00855D9A"/>
    <w:p w:rsidR="00855D9A" w:rsidRDefault="00855D9A" w:rsidP="00855D9A">
      <w:r>
        <w:tab/>
        <w:t>2.</w:t>
      </w:r>
      <w:r>
        <w:tab/>
        <w:t>This act shall take effect immediately.</w:t>
      </w:r>
    </w:p>
    <w:p w:rsidR="005D27C8" w:rsidRDefault="005D27C8" w:rsidP="00855D9A"/>
    <w:p w:rsidR="005D27C8" w:rsidRDefault="005D27C8" w:rsidP="00855D9A"/>
    <w:p w:rsidR="005D27C8" w:rsidRDefault="005D27C8" w:rsidP="005D27C8">
      <w:pPr>
        <w:jc w:val="center"/>
      </w:pPr>
      <w:r w:rsidRPr="005D27C8">
        <w:t>STATEMENT</w:t>
      </w:r>
    </w:p>
    <w:p w:rsidR="005D27C8" w:rsidRPr="005D27C8" w:rsidRDefault="005D27C8" w:rsidP="005D27C8">
      <w:pPr>
        <w:pStyle w:val="Default"/>
      </w:pPr>
    </w:p>
    <w:p w:rsidR="005D27C8" w:rsidRPr="005D27C8" w:rsidRDefault="005D27C8" w:rsidP="005D27C8">
      <w:pPr>
        <w:jc w:val="left"/>
      </w:pPr>
      <w:r w:rsidRPr="005D27C8">
        <w:t xml:space="preserve"> </w:t>
      </w:r>
      <w:r>
        <w:tab/>
      </w:r>
      <w:r w:rsidRPr="005D27C8">
        <w:t>This bill requires each State government department, agency, authority, or instrumentality thereof to make available on a prominent location on its Internet site a link to allow any member of the public to submit a complaint to the State entity. Under the bill, the complaints could be concerning that entity’s performance, customer service, or similar matter of interest to the entity. The head of the State entity would periodically review the complaints received through the website, and would be required to assess in what manner appropriate actions may be taken to remedy matters that caused the complaint.</w:t>
      </w:r>
    </w:p>
    <w:sectPr w:rsidR="005D27C8" w:rsidRPr="005D27C8" w:rsidSect="005B1F20">
      <w:head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6F56" w:rsidRDefault="003F6F56">
      <w:r>
        <w:separator/>
      </w:r>
    </w:p>
  </w:endnote>
  <w:endnote w:type="continuationSeparator" w:id="0">
    <w:p w:rsidR="003F6F56" w:rsidRDefault="003F6F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80A" w:rsidRDefault="0088680A" w:rsidP="0088680A">
    <w:pPr>
      <w:pStyle w:val="sponUdate"/>
    </w:pPr>
    <w:r>
      <w:t>(Sponsorship Updated As Of: 2/3/2020)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6F56" w:rsidRDefault="003F6F56">
      <w:r>
        <w:separator/>
      </w:r>
    </w:p>
  </w:footnote>
  <w:footnote w:type="continuationSeparator" w:id="0">
    <w:p w:rsidR="003F6F56" w:rsidRDefault="003F6F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31AE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B1F20" w:rsidRDefault="005B1F20" w:rsidP="005B1F20">
    <w:pPr>
      <w:pStyle w:val="bpuHeadSpon"/>
    </w:pPr>
    <w:r w:rsidRPr="005B1F20">
      <w:rPr>
        <w:rStyle w:val="bpuHeadSponChar"/>
      </w:rPr>
      <w:t>A1296</w:t>
    </w:r>
    <w:r>
      <w:t xml:space="preserve"> MOSQUERA, MURPHY</w:t>
    </w:r>
  </w:p>
  <w:p w:rsidR="005B1F20" w:rsidRDefault="005B1F20" w:rsidP="005B1F20">
    <w:pPr>
      <w:pStyle w:val="bpuHeadSpon"/>
    </w:pPr>
    <w:r>
      <w:fldChar w:fldCharType="begin"/>
    </w:r>
    <w:r>
      <w:instrText xml:space="preserve"> PAGE  \* MERGEFORMAT </w:instrText>
    </w:r>
    <w:r>
      <w:fldChar w:fldCharType="separate"/>
    </w:r>
    <w:r>
      <w:rPr>
        <w:noProof/>
      </w:rPr>
      <w:t>3</w:t>
    </w:r>
    <w:r>
      <w:fldChar w:fldCharType="end"/>
    </w:r>
  </w:p>
  <w:p w:rsidR="005B1F20" w:rsidRPr="00AF575C" w:rsidRDefault="005B1F20" w:rsidP="005B1F2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B1F20" w:rsidRDefault="005B1F20" w:rsidP="005B1F20">
    <w:pPr>
      <w:pStyle w:val="bpuHeadSpon"/>
    </w:pPr>
    <w:r w:rsidRPr="005B1F20">
      <w:rPr>
        <w:rStyle w:val="bpuHeadSponChar"/>
      </w:rPr>
      <w:t>A1296</w:t>
    </w:r>
    <w:r>
      <w:t xml:space="preserve"> MOSQUERA, MURPHY</w:t>
    </w:r>
  </w:p>
  <w:p w:rsidR="005B1F20" w:rsidRDefault="005B1F20" w:rsidP="005B1F20">
    <w:pPr>
      <w:pStyle w:val="bpuHeadSpon"/>
    </w:pPr>
    <w:r>
      <w:fldChar w:fldCharType="begin"/>
    </w:r>
    <w:r>
      <w:instrText xml:space="preserve"> PAGE  \* MERGEFORMAT </w:instrText>
    </w:r>
    <w:r>
      <w:fldChar w:fldCharType="separate"/>
    </w:r>
    <w:r w:rsidR="00431AE6">
      <w:rPr>
        <w:noProof/>
      </w:rPr>
      <w:t>2</w:t>
    </w:r>
    <w:r>
      <w:fldChar w:fldCharType="end"/>
    </w:r>
  </w:p>
  <w:p w:rsidR="005B1F20" w:rsidRDefault="005B1F20" w:rsidP="005B1F2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6F5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D189B"/>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02AA"/>
    <w:rsid w:val="003C32D1"/>
    <w:rsid w:val="003C6FBF"/>
    <w:rsid w:val="003D2B0D"/>
    <w:rsid w:val="003D6256"/>
    <w:rsid w:val="003E3338"/>
    <w:rsid w:val="003E7B4E"/>
    <w:rsid w:val="003F145F"/>
    <w:rsid w:val="003F4A22"/>
    <w:rsid w:val="003F6F56"/>
    <w:rsid w:val="004040F9"/>
    <w:rsid w:val="00406A85"/>
    <w:rsid w:val="0041453D"/>
    <w:rsid w:val="00431AE6"/>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1F20"/>
    <w:rsid w:val="005C0288"/>
    <w:rsid w:val="005C7C01"/>
    <w:rsid w:val="005D27C8"/>
    <w:rsid w:val="005D28BC"/>
    <w:rsid w:val="005D5980"/>
    <w:rsid w:val="005E5083"/>
    <w:rsid w:val="005F1C6B"/>
    <w:rsid w:val="006005C9"/>
    <w:rsid w:val="00601E45"/>
    <w:rsid w:val="00602497"/>
    <w:rsid w:val="00603129"/>
    <w:rsid w:val="00612255"/>
    <w:rsid w:val="00615CB7"/>
    <w:rsid w:val="006221BC"/>
    <w:rsid w:val="006222E7"/>
    <w:rsid w:val="00624F54"/>
    <w:rsid w:val="00626BB3"/>
    <w:rsid w:val="0064213F"/>
    <w:rsid w:val="006461F6"/>
    <w:rsid w:val="00647D4A"/>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0794"/>
    <w:rsid w:val="0079623B"/>
    <w:rsid w:val="007A0026"/>
    <w:rsid w:val="007C1354"/>
    <w:rsid w:val="007D0F64"/>
    <w:rsid w:val="007F02BF"/>
    <w:rsid w:val="007F2A14"/>
    <w:rsid w:val="0080085C"/>
    <w:rsid w:val="00802AF0"/>
    <w:rsid w:val="00806253"/>
    <w:rsid w:val="00820A1D"/>
    <w:rsid w:val="00837A83"/>
    <w:rsid w:val="00841F07"/>
    <w:rsid w:val="008462AA"/>
    <w:rsid w:val="00846D3E"/>
    <w:rsid w:val="0084725C"/>
    <w:rsid w:val="00855D9A"/>
    <w:rsid w:val="008627AA"/>
    <w:rsid w:val="008628FF"/>
    <w:rsid w:val="00867FC7"/>
    <w:rsid w:val="00874609"/>
    <w:rsid w:val="0087660A"/>
    <w:rsid w:val="008823BC"/>
    <w:rsid w:val="008859B3"/>
    <w:rsid w:val="0088680A"/>
    <w:rsid w:val="008B313B"/>
    <w:rsid w:val="008B4545"/>
    <w:rsid w:val="008B6E84"/>
    <w:rsid w:val="008C6FA9"/>
    <w:rsid w:val="008D35C6"/>
    <w:rsid w:val="008D455C"/>
    <w:rsid w:val="008D62DB"/>
    <w:rsid w:val="008E3B9B"/>
    <w:rsid w:val="008E4F67"/>
    <w:rsid w:val="008F6A7A"/>
    <w:rsid w:val="00902B2D"/>
    <w:rsid w:val="00911DD8"/>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3673"/>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26379"/>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96482"/>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27EB1"/>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time"/>
  <w:shapeDefaults>
    <o:shapedefaults v:ext="edit" spidmax="2050"/>
    <o:shapelayout v:ext="edit">
      <o:idmap v:ext="edit" data="1"/>
    </o:shapelayout>
  </w:shapeDefaults>
  <w:decimalSymbol w:val="."/>
  <w:listSeparator w:val=","/>
  <w14:docId w14:val="5B3754AB"/>
  <w15:docId w15:val="{57FFA47E-954E-43C6-B4E5-72470A83D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Default">
    <w:name w:val="Default"/>
    <w:rsid w:val="005D27C8"/>
    <w:pPr>
      <w:autoSpaceDE w:val="0"/>
      <w:autoSpaceDN w:val="0"/>
      <w:adjustRightInd w:val="0"/>
    </w:pPr>
    <w:rPr>
      <w:color w:val="000000"/>
      <w:sz w:val="24"/>
      <w:szCs w:val="24"/>
    </w:rPr>
  </w:style>
  <w:style w:type="character" w:styleId="LineNumber">
    <w:name w:val="line number"/>
    <w:basedOn w:val="DefaultParagraphFont"/>
    <w:semiHidden/>
    <w:unhideWhenUsed/>
    <w:rsid w:val="005B1F20"/>
  </w:style>
  <w:style w:type="paragraph" w:styleId="BalloonText">
    <w:name w:val="Balloon Text"/>
    <w:basedOn w:val="Normal"/>
    <w:link w:val="BalloonTextChar"/>
    <w:semiHidden/>
    <w:unhideWhenUsed/>
    <w:rsid w:val="006221B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221B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182C18-6081-4D49-9300-64EA3378D0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316</Words>
  <Characters>1761</Characters>
  <Application>Microsoft Office Word</Application>
  <DocSecurity>0</DocSecurity>
  <Lines>63</Lines>
  <Paragraphs>23</Paragraphs>
  <ScaleCrop>false</ScaleCrop>
  <HeadingPairs>
    <vt:vector size="2" baseType="variant">
      <vt:variant>
        <vt:lpstr>Title</vt:lpstr>
      </vt:variant>
      <vt:variant>
        <vt:i4>1</vt:i4>
      </vt:variant>
    </vt:vector>
  </HeadingPairs>
  <TitlesOfParts>
    <vt:vector size="1" baseType="lpstr">
      <vt:lpstr>A1296</vt:lpstr>
    </vt:vector>
  </TitlesOfParts>
  <Manager>R225</Manager>
  <Company>OFFICE of LEGISLATIVE SERVICES</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A1296</dc:title>
  <dc:creator>Assemblywoman  MOSQUERA, Assemblywoman  MURPHY</dc:creator>
  <cp:keywords>A1296|2|LG |115|0|0|!|0|</cp:keywords>
  <dc:description>PREFILED 2020</dc:description>
  <cp:lastModifiedBy>Puleo, Roseanne</cp:lastModifiedBy>
  <cp:revision>2</cp:revision>
  <cp:lastPrinted>2020-02-04T16:04:00Z</cp:lastPrinted>
  <dcterms:created xsi:type="dcterms:W3CDTF">2020-02-04T16:04:00Z</dcterms:created>
  <dcterms:modified xsi:type="dcterms:W3CDTF">2020-02-04T16:04:00Z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