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44C" w:rsidRDefault="003D344C" w:rsidP="003D344C">
      <w:pPr>
        <w:pStyle w:val="bpuBill"/>
      </w:pPr>
      <w:bookmarkStart w:id="0" w:name="bpuFrontPg"/>
      <w:bookmarkStart w:id="1" w:name="_GoBack"/>
      <w:bookmarkEnd w:id="0"/>
      <w:bookmarkEnd w:id="1"/>
      <w:r>
        <w:t xml:space="preserve">ASSEMBLY, No. 1354 </w:t>
      </w:r>
    </w:p>
    <w:p w:rsidR="003D344C" w:rsidRPr="003D344C" w:rsidRDefault="003D344C" w:rsidP="003D3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223" r:id="rId8"/>
        </w:object>
      </w:r>
    </w:p>
    <w:p w:rsidR="003D344C" w:rsidRDefault="003D344C" w:rsidP="003D344C">
      <w:pPr>
        <w:pStyle w:val="bpuState"/>
      </w:pPr>
      <w:r>
        <w:t>STATE OF NEW JERSEY</w:t>
      </w:r>
    </w:p>
    <w:p w:rsidR="003D344C" w:rsidRDefault="003D344C" w:rsidP="003D344C">
      <w:pPr>
        <w:pStyle w:val="bpuLegislature"/>
      </w:pPr>
      <w:proofErr w:type="gramStart"/>
      <w:r>
        <w:t>219th</w:t>
      </w:r>
      <w:proofErr w:type="gramEnd"/>
      <w:r>
        <w:t xml:space="preserve"> LEGISLATURE</w:t>
      </w:r>
    </w:p>
    <w:p w:rsidR="003D344C" w:rsidRDefault="003D344C" w:rsidP="003D344C">
      <w:pPr>
        <w:pStyle w:val="bpuWpGraphic"/>
      </w:pPr>
      <w:r>
        <w:object w:dxaOrig="8985" w:dyaOrig="255">
          <v:shape id="_x0000_i1026" type="#_x0000_t75" style="width:6in;height:12pt" o:ole="">
            <v:imagedata r:id="rId7" o:title=""/>
          </v:shape>
          <o:OLEObject Type="Embed" ProgID="WPWin6.1" ShapeID="_x0000_i1026" DrawAspect="Content" ObjectID="_1640070224" r:id="rId9"/>
        </w:object>
      </w:r>
      <w:r>
        <w:t xml:space="preserve">  </w:t>
      </w:r>
    </w:p>
    <w:p w:rsidR="003D344C" w:rsidRDefault="003D344C" w:rsidP="003D344C">
      <w:pPr>
        <w:pStyle w:val="bpuIntro"/>
      </w:pPr>
      <w:r>
        <w:t>PRE-FILED FOR INTRODUCTION IN THE 2020 SESSION</w:t>
      </w:r>
    </w:p>
    <w:p w:rsidR="003D344C" w:rsidRDefault="003D344C" w:rsidP="003D344C">
      <w:pPr>
        <w:pStyle w:val="bpuIntro"/>
      </w:pPr>
    </w:p>
    <w:p w:rsidR="003D344C" w:rsidRDefault="003D344C" w:rsidP="003D344C">
      <w:pPr>
        <w:pStyle w:val="bpuIntro"/>
        <w:sectPr w:rsidR="003D344C" w:rsidSect="003D344C">
          <w:headerReference w:type="even" r:id="rId10"/>
          <w:headerReference w:type="default" r:id="rId11"/>
          <w:pgSz w:w="12240" w:h="20160" w:code="5"/>
          <w:pgMar w:top="2160" w:right="1440" w:bottom="1440" w:left="1440" w:header="720" w:footer="720" w:gutter="0"/>
          <w:pgNumType w:start="1"/>
          <w:cols w:space="720"/>
          <w:docGrid w:linePitch="360"/>
        </w:sectPr>
      </w:pPr>
    </w:p>
    <w:p w:rsidR="003D344C" w:rsidRDefault="003D344C" w:rsidP="003D344C">
      <w:pPr>
        <w:pStyle w:val="bpuIntro"/>
      </w:pPr>
    </w:p>
    <w:p w:rsidR="003D344C" w:rsidRDefault="003D344C" w:rsidP="003D344C">
      <w:pPr>
        <w:pStyle w:val="bpuSponsor"/>
      </w:pPr>
      <w:r>
        <w:t>Sponsored by:</w:t>
      </w:r>
    </w:p>
    <w:p w:rsidR="003D344C" w:rsidRDefault="003D344C" w:rsidP="003D344C">
      <w:pPr>
        <w:pStyle w:val="bpuSponsor"/>
      </w:pPr>
      <w:proofErr w:type="gramStart"/>
      <w:r>
        <w:t>Assemblyman  DANIEL</w:t>
      </w:r>
      <w:proofErr w:type="gramEnd"/>
      <w:r>
        <w:t xml:space="preserve"> R. BENSON</w:t>
      </w:r>
    </w:p>
    <w:p w:rsidR="003D344C" w:rsidRDefault="003D344C" w:rsidP="003D344C">
      <w:pPr>
        <w:pStyle w:val="bpuSponsor"/>
      </w:pPr>
      <w:r>
        <w:t>District 14 (Mercer and Middlesex)</w:t>
      </w:r>
    </w:p>
    <w:p w:rsidR="003D344C" w:rsidRDefault="003D344C" w:rsidP="003D344C">
      <w:pPr>
        <w:pStyle w:val="bpuSponsor"/>
      </w:pPr>
      <w:proofErr w:type="gramStart"/>
      <w:r>
        <w:t>Assemblywoman  YVONNE</w:t>
      </w:r>
      <w:proofErr w:type="gramEnd"/>
      <w:r>
        <w:t xml:space="preserve"> LOPEZ</w:t>
      </w:r>
    </w:p>
    <w:p w:rsidR="003D344C" w:rsidRDefault="003D344C" w:rsidP="003D344C">
      <w:pPr>
        <w:pStyle w:val="bpuSponsor"/>
      </w:pPr>
      <w:r>
        <w:t>District 19 (Middlesex)</w:t>
      </w:r>
    </w:p>
    <w:p w:rsidR="003D344C" w:rsidRDefault="003D344C" w:rsidP="003D344C">
      <w:pPr>
        <w:pStyle w:val="bpuSponsor"/>
      </w:pPr>
    </w:p>
    <w:p w:rsidR="003D344C" w:rsidRDefault="003D344C" w:rsidP="003D344C">
      <w:pPr>
        <w:pStyle w:val="bpuSponsor"/>
      </w:pPr>
    </w:p>
    <w:p w:rsidR="003D344C" w:rsidRDefault="003D344C" w:rsidP="003D344C">
      <w:pPr>
        <w:pStyle w:val="bpuSponsor"/>
      </w:pPr>
    </w:p>
    <w:p w:rsidR="003D344C" w:rsidRDefault="003D344C" w:rsidP="003D344C">
      <w:pPr>
        <w:pStyle w:val="bpuSponsor"/>
      </w:pPr>
    </w:p>
    <w:p w:rsidR="003D344C" w:rsidRDefault="003D344C" w:rsidP="003D344C">
      <w:pPr>
        <w:pStyle w:val="bpuSponsor"/>
      </w:pPr>
      <w:r>
        <w:t>SYNOPSIS</w:t>
      </w:r>
    </w:p>
    <w:p w:rsidR="003D344C" w:rsidRDefault="003D344C" w:rsidP="003D344C">
      <w:pPr>
        <w:pStyle w:val="bpuNormText"/>
      </w:pPr>
      <w:r>
        <w:tab/>
        <w:t xml:space="preserve">Establishes certain additional examination and special learner’s permit requirements. </w:t>
      </w:r>
    </w:p>
    <w:p w:rsidR="003D344C" w:rsidRDefault="003D344C" w:rsidP="003D344C">
      <w:pPr>
        <w:pStyle w:val="bpuNormText"/>
      </w:pPr>
    </w:p>
    <w:p w:rsidR="003D344C" w:rsidRDefault="003D344C" w:rsidP="003D344C">
      <w:pPr>
        <w:pStyle w:val="bpuSponsor"/>
      </w:pPr>
      <w:r>
        <w:t xml:space="preserve">CURRENT VERSION OF TEXT </w:t>
      </w:r>
    </w:p>
    <w:p w:rsidR="003D344C" w:rsidRDefault="003D344C" w:rsidP="003D344C">
      <w:pPr>
        <w:pStyle w:val="bpuNormText"/>
      </w:pPr>
      <w:r>
        <w:tab/>
        <w:t>Introduced Pending Technical Review by Legislative Counsel.</w:t>
      </w:r>
    </w:p>
    <w:p w:rsidR="003D344C" w:rsidRDefault="003D344C" w:rsidP="003D34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344C" w:rsidRDefault="003D34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344C" w:rsidSect="003D344C">
          <w:type w:val="continuous"/>
          <w:pgSz w:w="12240" w:h="20160" w:code="5"/>
          <w:pgMar w:top="2160" w:right="2275" w:bottom="1440" w:left="2275" w:header="72" w:footer="720" w:gutter="0"/>
          <w:pgNumType w:start="1"/>
          <w:cols w:space="720"/>
          <w:docGrid w:linePitch="360"/>
        </w:sectPr>
      </w:pPr>
    </w:p>
    <w:p w:rsidR="0040631B" w:rsidRDefault="0040631B" w:rsidP="0040631B">
      <w:pPr>
        <w:pStyle w:val="HangingAnAct"/>
        <w:rPr>
          <w:rStyle w:val="HangingAnActChar"/>
        </w:rPr>
      </w:pPr>
      <w:r w:rsidRPr="0040631B">
        <w:rPr>
          <w:rStyle w:val="BillHead"/>
        </w:rPr>
        <w:lastRenderedPageBreak/>
        <w:t>An Act</w:t>
      </w:r>
      <w:r>
        <w:rPr>
          <w:rStyle w:val="HangingAnActChar"/>
        </w:rPr>
        <w:t xml:space="preserve"> concerning examination permits and special learner’s permits and amending various parts of the statutory law.</w:t>
      </w:r>
    </w:p>
    <w:p w:rsidR="0040631B" w:rsidRDefault="0040631B" w:rsidP="0040631B"/>
    <w:p w:rsidR="0040631B" w:rsidRDefault="0040631B" w:rsidP="0040631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0631B" w:rsidRDefault="0040631B" w:rsidP="0040631B"/>
    <w:p w:rsidR="0040631B" w:rsidRDefault="0040631B" w:rsidP="0040631B">
      <w:r>
        <w:tab/>
        <w:t>1.</w:t>
      </w:r>
      <w:r>
        <w:tab/>
        <w:t xml:space="preserve">R.S.39:3-13 </w:t>
      </w:r>
      <w:proofErr w:type="gramStart"/>
      <w:r>
        <w:t>is amended</w:t>
      </w:r>
      <w:proofErr w:type="gramEnd"/>
      <w:r>
        <w:t xml:space="preserve"> to read as follows:</w:t>
      </w:r>
    </w:p>
    <w:p w:rsidR="0040631B" w:rsidRDefault="0040631B" w:rsidP="0040631B">
      <w:r>
        <w:tab/>
      </w:r>
      <w:proofErr w:type="gramStart"/>
      <w:r>
        <w:t>39:3-13.</w:t>
      </w:r>
      <w:r>
        <w:tab/>
        <w:t xml:space="preserve">The chief administrator may, in the chief administrator's discretion, issue to a person over 17 years of age an examination permit, under the hand and seal of the chief administrator, allowing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designated class of motor vehicles.</w:t>
      </w:r>
      <w:proofErr w:type="gramEnd"/>
    </w:p>
    <w:p w:rsidR="0040631B" w:rsidRDefault="0040631B" w:rsidP="0040631B">
      <w:r>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40631B" w:rsidRDefault="0040631B" w:rsidP="0040631B">
      <w:r>
        <w:tab/>
      </w:r>
      <w:proofErr w:type="gramStart"/>
      <w:r>
        <w:t xml:space="preserve">For </w:t>
      </w:r>
      <w:r>
        <w:rPr>
          <w:rFonts w:ascii="Albertus Extra Bold" w:hAnsi="Albertus Extra Bold"/>
          <w:b/>
        </w:rPr>
        <w:t>[</w:t>
      </w:r>
      <w:r>
        <w:t>six months</w:t>
      </w:r>
      <w:r>
        <w:rPr>
          <w:rFonts w:ascii="Albertus Extra Bold" w:hAnsi="Albertus Extra Bold"/>
          <w:b/>
        </w:rPr>
        <w:t>]</w:t>
      </w:r>
      <w:r>
        <w:t xml:space="preserve"> </w:t>
      </w:r>
      <w:r>
        <w:rPr>
          <w:u w:val="single"/>
        </w:rPr>
        <w:t>one year</w:t>
      </w:r>
      <w:r>
        <w:t xml:space="preserve">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w:t>
      </w:r>
      <w:proofErr w:type="gramEnd"/>
      <w:r>
        <w:t xml:space="preserve"> The holder of an examination permit who is at least 21 years of age shall operate the passenger automobile for the first three months under </w:t>
      </w:r>
      <w:r>
        <w:rPr>
          <w:rFonts w:ascii="Albertus Extra Bold" w:hAnsi="Albertus Extra Bold"/>
          <w:b/>
        </w:rPr>
        <w:t>[</w:t>
      </w:r>
      <w:r>
        <w:t>such</w:t>
      </w:r>
      <w:r>
        <w:rPr>
          <w:rFonts w:ascii="Albertus Extra Bold" w:hAnsi="Albertus Extra Bold"/>
          <w:b/>
        </w:rPr>
        <w:t>]</w:t>
      </w:r>
      <w:r>
        <w:t xml:space="preserve"> </w:t>
      </w:r>
      <w:r>
        <w:rPr>
          <w:u w:val="single"/>
        </w:rPr>
        <w:t>this</w:t>
      </w:r>
      <w:r>
        <w:t xml:space="preserve"> supervision and until the holder passes the road test. The supervising driver of the passenger automobile shall sit in the front seat of the vehicle. </w:t>
      </w:r>
      <w:proofErr w:type="gramStart"/>
      <w:r>
        <w:t>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w:t>
      </w:r>
      <w:proofErr w:type="gramEnd"/>
      <w:r>
        <w:t xml:space="preserve">  </w:t>
      </w:r>
      <w:proofErr w:type="gramStart"/>
      <w:r>
        <w:t xml:space="preserve">Further, the holder of the passenger automobile permit who is less than 21 years of age shall not drive during the hours between 11:01 </w:t>
      </w:r>
      <w:r>
        <w:rPr>
          <w:rFonts w:ascii="Albertus Extra Bold" w:hAnsi="Albertus Extra Bold"/>
          <w:b/>
        </w:rPr>
        <w:t>[</w:t>
      </w:r>
      <w:r>
        <w:t>p.m.</w:t>
      </w:r>
      <w:r>
        <w:rPr>
          <w:rFonts w:ascii="Albertus Extra Bold" w:hAnsi="Albertus Extra Bold"/>
          <w:b/>
        </w:rPr>
        <w:t>]</w:t>
      </w:r>
      <w:r>
        <w:t xml:space="preserve"> </w:t>
      </w:r>
      <w:r>
        <w:rPr>
          <w:u w:val="single"/>
        </w:rPr>
        <w:t>p.m.</w:t>
      </w:r>
      <w:r>
        <w:t xml:space="preserve"> and 5 </w:t>
      </w:r>
      <w:r>
        <w:rPr>
          <w:rFonts w:ascii="Albertus Extra Bold" w:hAnsi="Albertus Extra Bold"/>
          <w:b/>
        </w:rPr>
        <w:t>[</w:t>
      </w:r>
      <w:r>
        <w:t>a.m.</w:t>
      </w:r>
      <w:r>
        <w:rPr>
          <w:rFonts w:ascii="Albertus Extra Bold" w:hAnsi="Albertus Extra Bold"/>
          <w:b/>
        </w:rPr>
        <w:t>]</w:t>
      </w:r>
      <w:r w:rsidRPr="00E827A9">
        <w:t xml:space="preserve"> </w:t>
      </w:r>
      <w:r>
        <w:rPr>
          <w:u w:val="single"/>
        </w:rPr>
        <w:t>a.m.</w:t>
      </w:r>
      <w:r>
        <w:t xml:space="preserve">;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activity in a manner provided for by the chief administrator.</w:t>
      </w:r>
      <w:proofErr w:type="gramEnd"/>
      <w:r>
        <w:t xml:space="preserve">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w:t>
      </w:r>
      <w:proofErr w:type="gramStart"/>
      <w:r>
        <w:t>are secured</w:t>
      </w:r>
      <w:proofErr w:type="gramEnd"/>
      <w:r>
        <w:t xml:space="preserve"> in a properly adjusted and fastened seat belt or child restraint system.</w:t>
      </w:r>
    </w:p>
    <w:p w:rsidR="0040631B" w:rsidRDefault="0040631B" w:rsidP="0040631B">
      <w:r>
        <w:tab/>
        <w:t xml:space="preserve">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w:t>
      </w:r>
      <w:proofErr w:type="gramStart"/>
      <w:r>
        <w:t>shall not be operated</w:t>
      </w:r>
      <w:proofErr w:type="gramEnd"/>
      <w:r>
        <w:t xml:space="preserve"> on any toll road over which the New Jersey Turnpike Authority or the South Jersey Transportation Authority has jurisdiction or on any limited-access interstate highway.</w:t>
      </w:r>
    </w:p>
    <w:p w:rsidR="0040631B" w:rsidRDefault="0040631B" w:rsidP="0040631B">
      <w:r>
        <w:tab/>
      </w:r>
      <w:proofErr w:type="gramStart"/>
      <w:r>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w:t>
      </w:r>
      <w:proofErr w:type="gramEnd"/>
      <w:r>
        <w:t xml:space="preserve">  The holder of any examination permit shall not operate such a motorcycle upon limited-access interstate highways or public roads or highways with a posted speed limit greater than 35 miles per hour.</w:t>
      </w:r>
    </w:p>
    <w:p w:rsidR="0040631B" w:rsidRDefault="0040631B" w:rsidP="0040631B">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40631B" w:rsidRDefault="0040631B" w:rsidP="0040631B">
      <w:r>
        <w:tab/>
        <w:t xml:space="preserve">The chief administrator shall provide the holder of an examination permit with two removable, transferable, highly visible, reflective decals indicating that the driver of the vehicle may be the holder of an examination permit.  The decals </w:t>
      </w:r>
      <w:proofErr w:type="gramStart"/>
      <w:r>
        <w:t>shall be designed</w:t>
      </w:r>
      <w:proofErr w:type="gramEnd"/>
      <w:r>
        <w:t xml:space="preserve">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w:t>
      </w:r>
      <w:proofErr w:type="gramStart"/>
      <w:r>
        <w:t>are displayed</w:t>
      </w:r>
      <w:proofErr w:type="gramEnd"/>
      <w:r>
        <w:t xml:space="preserve">.  The decal </w:t>
      </w:r>
      <w:proofErr w:type="gramStart"/>
      <w:r>
        <w:t>shall be removed</w:t>
      </w:r>
      <w:proofErr w:type="gramEnd"/>
      <w:r>
        <w:t xml:space="preserve"> once the driver's examination permit period has ended.</w:t>
      </w:r>
    </w:p>
    <w:p w:rsidR="0040631B" w:rsidRDefault="0040631B" w:rsidP="0040631B">
      <w:r>
        <w:tab/>
      </w:r>
      <w:proofErr w:type="gramStart"/>
      <w:r>
        <w:t xml:space="preserve">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w:t>
      </w:r>
      <w:r>
        <w:rPr>
          <w:u w:val="single"/>
        </w:rPr>
        <w:t>section 1 of</w:t>
      </w:r>
      <w:r>
        <w:t xml:space="preserve"> P.L.1992, c.189 (C.39:4-50.14); R.S.39:4-129; N.J.S.2C:11-5; section 1 of P.L.2017, c.165 (C.2C:11-5.3) </w:t>
      </w:r>
      <w:r w:rsidRPr="00E827A9">
        <w:rPr>
          <w:rFonts w:ascii="Albertus Extra Bold" w:hAnsi="Albertus Extra Bold"/>
          <w:b/>
        </w:rPr>
        <w:t>[</w:t>
      </w:r>
      <w:r>
        <w:t>,</w:t>
      </w:r>
      <w:r w:rsidRPr="00E827A9">
        <w:rPr>
          <w:rFonts w:ascii="Albertus Extra Bold" w:hAnsi="Albertus Extra Bold"/>
          <w:b/>
        </w:rPr>
        <w:t>]</w:t>
      </w:r>
      <w:r>
        <w:t xml:space="preserve"> </w:t>
      </w:r>
      <w:r w:rsidRPr="00E827A9">
        <w:rPr>
          <w:u w:val="single"/>
        </w:rPr>
        <w:t>;</w:t>
      </w:r>
      <w:r>
        <w:t xml:space="preserve">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w:t>
      </w:r>
      <w:proofErr w:type="gramEnd"/>
      <w:r>
        <w:t xml:space="preserve">  </w:t>
      </w:r>
      <w:proofErr w:type="gramStart"/>
      <w:r>
        <w:t>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w:t>
      </w:r>
      <w:proofErr w:type="gramEnd"/>
      <w:r>
        <w:t xml:space="preserve">  The course shall be subject to oversight by the commission according to its guidelines.  The permit holder shall also remit a course fee prior to the commencement of the course. </w:t>
      </w:r>
      <w:proofErr w:type="gramStart"/>
      <w:r>
        <w:t xml:space="preserve">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w:t>
      </w:r>
      <w:r>
        <w:rPr>
          <w:u w:val="single"/>
        </w:rPr>
        <w:t>section 1 of</w:t>
      </w:r>
      <w:r>
        <w:t xml:space="preserve"> P.L.1992, </w:t>
      </w:r>
      <w:r>
        <w:rPr>
          <w:rFonts w:ascii="Albertus Extra Bold" w:hAnsi="Albertus Extra Bold"/>
          <w:b/>
        </w:rPr>
        <w:t>[</w:t>
      </w:r>
      <w:r>
        <w:t>c.182</w:t>
      </w:r>
      <w:r>
        <w:rPr>
          <w:rFonts w:ascii="Albertus Extra Bold" w:hAnsi="Albertus Extra Bold"/>
          <w:b/>
        </w:rPr>
        <w:t>]</w:t>
      </w:r>
      <w:r>
        <w:t xml:space="preserve"> </w:t>
      </w:r>
      <w:r>
        <w:rPr>
          <w:u w:val="single"/>
        </w:rPr>
        <w:t>c.189</w:t>
      </w:r>
      <w:r>
        <w:t xml:space="preserve"> (C.39:4-50.14); R.S.39:4-129; N.J.S.2C:11-5 </w:t>
      </w:r>
      <w:r w:rsidRPr="00E827A9">
        <w:rPr>
          <w:rFonts w:ascii="Albertus Extra Bold" w:hAnsi="Albertus Extra Bold"/>
          <w:b/>
        </w:rPr>
        <w:t>[</w:t>
      </w:r>
      <w:r>
        <w:t>,</w:t>
      </w:r>
      <w:r w:rsidRPr="00E827A9">
        <w:rPr>
          <w:rFonts w:ascii="Albertus Extra Bold" w:hAnsi="Albertus Extra Bold"/>
          <w:b/>
        </w:rPr>
        <w:t>]</w:t>
      </w:r>
      <w:r>
        <w:t xml:space="preserve"> </w:t>
      </w:r>
      <w:r w:rsidRPr="00E827A9">
        <w:rPr>
          <w:u w:val="single"/>
        </w:rPr>
        <w:t>;</w:t>
      </w:r>
      <w:r>
        <w:t xml:space="preserve"> subsection c. of N.J.S.2C:12-1; or any other motor vehicle-related law the chief administrator deems significant and applicable pursuant to regulation.</w:t>
      </w:r>
      <w:proofErr w:type="gramEnd"/>
      <w:r>
        <w:t xml:space="preserve">  </w:t>
      </w:r>
      <w:proofErr w:type="gramStart"/>
      <w:r>
        <w:t>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roofErr w:type="gramEnd"/>
    </w:p>
    <w:p w:rsidR="0040631B" w:rsidRDefault="0040631B" w:rsidP="0040631B">
      <w:r>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40631B" w:rsidRDefault="0040631B" w:rsidP="0040631B">
      <w:r>
        <w:tab/>
      </w:r>
      <w:proofErr w:type="gramStart"/>
      <w:r>
        <w:t xml:space="preserve">Each permit shall be sufficient license for the person to operate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designated class of motor vehicles in this State during the period specified, while in the company of and under the control of a driver licensed by this State to operate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w:t>
      </w:r>
      <w:proofErr w:type="gramEnd"/>
      <w:r>
        <w:t xml:space="preserv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as well as the licensed driver, except for a motor vehicle examiner administering a driving skills test, </w:t>
      </w:r>
      <w:proofErr w:type="gramStart"/>
      <w:r>
        <w:t>shall be held</w:t>
      </w:r>
      <w:proofErr w:type="gramEnd"/>
      <w:r>
        <w:t xml:space="preserve"> accountable for all violations of this subtitle committed by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while in the presence of the licensed driver.  In addition to requiring an applicant for an examination permit to submit satisfactory proof of identity and age, the chief administrator also shall require the applicant to provide, as a condition for obtaining the permit, satisfactory proof that the applicant's presence in the United States </w:t>
      </w:r>
      <w:proofErr w:type="gramStart"/>
      <w:r>
        <w:t>is authorized</w:t>
      </w:r>
      <w:proofErr w:type="gramEnd"/>
      <w:r>
        <w:t xml:space="preserve"> under federal law.  If the chief administrator has reasonable cause to suspect that any document presented by an applicant as proof of identity, age, or legal residency is altered, false, or otherwise invalid, the chief administrator shall refuse to grant the permit until </w:t>
      </w:r>
      <w:r>
        <w:rPr>
          <w:rFonts w:ascii="Albertus Extra Bold" w:hAnsi="Albertus Extra Bold"/>
          <w:b/>
        </w:rPr>
        <w:t>[</w:t>
      </w:r>
      <w:r>
        <w:t>such time as</w:t>
      </w:r>
      <w:r>
        <w:rPr>
          <w:rFonts w:ascii="Albertus Extra Bold" w:hAnsi="Albertus Extra Bold"/>
          <w:b/>
        </w:rPr>
        <w:t>]</w:t>
      </w:r>
      <w:r>
        <w:t xml:space="preserve"> the document </w:t>
      </w:r>
      <w:r>
        <w:rPr>
          <w:rFonts w:ascii="Albertus Extra Bold" w:hAnsi="Albertus Extra Bold"/>
          <w:b/>
        </w:rPr>
        <w:t>[</w:t>
      </w:r>
      <w:r>
        <w:t>may be</w:t>
      </w:r>
      <w:r>
        <w:rPr>
          <w:rFonts w:ascii="Albertus Extra Bold" w:hAnsi="Albertus Extra Bold"/>
          <w:b/>
        </w:rPr>
        <w:t>]</w:t>
      </w:r>
      <w:r>
        <w:t xml:space="preserve"> </w:t>
      </w:r>
      <w:r>
        <w:rPr>
          <w:u w:val="single"/>
        </w:rPr>
        <w:t>is</w:t>
      </w:r>
      <w:r>
        <w:t xml:space="preserve"> verified by the issuing agency to the chief administrator's satisfaction.</w:t>
      </w:r>
    </w:p>
    <w:p w:rsidR="0040631B" w:rsidRDefault="0040631B" w:rsidP="0040631B">
      <w:pPr>
        <w:rPr>
          <w:u w:val="single"/>
        </w:rPr>
      </w:pPr>
      <w:r>
        <w:tab/>
      </w:r>
      <w:r>
        <w:rPr>
          <w:u w:val="single"/>
        </w:rPr>
        <w:t>A probationary driver’s license shall not be issued to the holder of an examination permit under the age of 21 unless the permit holder completes a minimum of 50 hours of practice driving</w:t>
      </w:r>
      <w:r w:rsidRPr="00AC2F78">
        <w:rPr>
          <w:u w:val="single"/>
        </w:rPr>
        <w:t>, 10 hours of which shall be completed during hours of darkness. The permit</w:t>
      </w:r>
      <w:r>
        <w:rPr>
          <w:u w:val="single"/>
        </w:rPr>
        <w:t xml:space="preserve">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examination permit holder who submits a fraudulent certification of a parent, guardian, or supervising driver.</w:t>
      </w:r>
    </w:p>
    <w:p w:rsidR="0040631B" w:rsidRDefault="0040631B" w:rsidP="0040631B">
      <w:r>
        <w:tab/>
        <w:t xml:space="preserve">The holder of an examination permit shall be required to take a road test in order to obtain a probationary license. No road test for any person who </w:t>
      </w:r>
      <w:proofErr w:type="gramStart"/>
      <w:r>
        <w:t>has been issued</w:t>
      </w:r>
      <w:proofErr w:type="gramEnd"/>
      <w:r>
        <w:t xml:space="preserve"> an examination permit to operate a passenger vehicle shall be given unless the person has met the requirements of this section.  </w:t>
      </w:r>
      <w:proofErr w:type="gramStart"/>
      <w:r>
        <w:t xml:space="preserve">No road test for a probationary license shall be given unless the applicant has first secured an examination permit and no </w:t>
      </w:r>
      <w:r>
        <w:rPr>
          <w:rFonts w:ascii="Albertus Extra Bold" w:hAnsi="Albertus Extra Bold"/>
          <w:b/>
        </w:rPr>
        <w:t>[</w:t>
      </w:r>
      <w:r>
        <w:t>such</w:t>
      </w:r>
      <w:r>
        <w:rPr>
          <w:rFonts w:ascii="Albertus Extra Bold" w:hAnsi="Albertus Extra Bold"/>
          <w:b/>
        </w:rPr>
        <w:t>]</w:t>
      </w:r>
      <w:r>
        <w:t xml:space="preserve"> road test shall be scheduled for an applicant who has secured an examination permit for a passenger vehicle or a motorcycle for which an endorsement is not required until at least </w:t>
      </w:r>
      <w:r>
        <w:rPr>
          <w:rFonts w:ascii="Albertus Extra Bold" w:hAnsi="Albertus Extra Bold"/>
          <w:b/>
        </w:rPr>
        <w:t>[</w:t>
      </w:r>
      <w:r>
        <w:t>six months</w:t>
      </w:r>
      <w:r>
        <w:rPr>
          <w:rFonts w:ascii="Albertus Extra Bold" w:hAnsi="Albertus Extra Bold"/>
          <w:b/>
        </w:rPr>
        <w:t>]</w:t>
      </w:r>
      <w:r>
        <w:t xml:space="preserve"> </w:t>
      </w:r>
      <w:r>
        <w:rPr>
          <w:u w:val="single"/>
        </w:rPr>
        <w:t>one year,</w:t>
      </w:r>
      <w:r>
        <w:t xml:space="preserve"> for an applicant under 21 years of age</w:t>
      </w:r>
      <w:r>
        <w:rPr>
          <w:u w:val="single"/>
        </w:rPr>
        <w:t>,</w:t>
      </w:r>
      <w:r>
        <w:t xml:space="preserve"> or three months</w:t>
      </w:r>
      <w:r>
        <w:rPr>
          <w:u w:val="single"/>
        </w:rPr>
        <w:t>,</w:t>
      </w:r>
      <w:r>
        <w:t xml:space="preserve"> for an applicant 21 years of age or older</w:t>
      </w:r>
      <w:r>
        <w:rPr>
          <w:u w:val="single"/>
        </w:rPr>
        <w:t>,</w:t>
      </w:r>
      <w:r>
        <w:t xml:space="preserve"> </w:t>
      </w:r>
      <w:r>
        <w:rPr>
          <w:rFonts w:ascii="Albertus Extra Bold" w:hAnsi="Albertus Extra Bold"/>
          <w:b/>
        </w:rPr>
        <w:t>[</w:t>
      </w:r>
      <w:r>
        <w:t>shall</w:t>
      </w:r>
      <w:r>
        <w:rPr>
          <w:rFonts w:ascii="Albertus Extra Bold" w:hAnsi="Albertus Extra Bold"/>
          <w:b/>
        </w:rPr>
        <w:t>]</w:t>
      </w:r>
      <w:r>
        <w:t xml:space="preserve"> have elapsed following the validation of the examination permit for practice driving</w:t>
      </w:r>
      <w:r>
        <w:rPr>
          <w:u w:val="single"/>
        </w:rPr>
        <w:t>,</w:t>
      </w:r>
      <w:r>
        <w:t xml:space="preserve"> or, in the case of an examination permit for other vehicles, until 20 days have elapsed.</w:t>
      </w:r>
      <w:proofErr w:type="gramEnd"/>
      <w:r>
        <w:t xml:space="preserve"> In the case of an omnibus endorsement or school bus, no road test </w:t>
      </w:r>
      <w:proofErr w:type="gramStart"/>
      <w:r>
        <w:t>shall be scheduled</w:t>
      </w:r>
      <w:proofErr w:type="gramEnd"/>
      <w:r>
        <w:t xml:space="preserve"> until at least 10 days shall have elapsed. Every applicant for an examination permit to qualify for an omnibus endorsement or an articulated vehicle endorsement shall be a holder of a valid basic driver's license.</w:t>
      </w:r>
    </w:p>
    <w:p w:rsidR="0040631B" w:rsidRDefault="0040631B" w:rsidP="0040631B">
      <w:r>
        <w:tab/>
        <w:t>The required fees for special learner's permits and examination permits shall be as follows:</w:t>
      </w:r>
    </w:p>
    <w:p w:rsidR="0040631B" w:rsidRDefault="0040631B" w:rsidP="0040631B">
      <w:r>
        <w:t>Basic driver's license...............................................up to $10</w:t>
      </w:r>
    </w:p>
    <w:p w:rsidR="0040631B" w:rsidRDefault="0040631B" w:rsidP="0040631B">
      <w:r>
        <w:t>Motorcycle license or endorsement..................................</w:t>
      </w:r>
      <w:proofErr w:type="gramStart"/>
      <w:r>
        <w:t>$  5</w:t>
      </w:r>
      <w:proofErr w:type="gramEnd"/>
    </w:p>
    <w:p w:rsidR="0040631B" w:rsidRDefault="0040631B" w:rsidP="0040631B">
      <w:r>
        <w:t>Omnibus or school bus endorsement................................$25</w:t>
      </w:r>
    </w:p>
    <w:p w:rsidR="0040631B" w:rsidRDefault="0040631B" w:rsidP="0040631B">
      <w:r>
        <w:tab/>
      </w:r>
      <w:proofErr w:type="gramStart"/>
      <w:r>
        <w:t xml:space="preserve">The chief administrator shall waive the payment of fees for issuance of examination permits for omnibus endorsements whenever the applicant establishes to the chief administrator's satisfaction that </w:t>
      </w:r>
      <w:r>
        <w:rPr>
          <w:rFonts w:ascii="Albertus Extra Bold" w:hAnsi="Albertus Extra Bold"/>
          <w:b/>
        </w:rPr>
        <w:t>[</w:t>
      </w:r>
      <w:r>
        <w:t>said</w:t>
      </w:r>
      <w:r>
        <w:rPr>
          <w:rFonts w:ascii="Albertus Extra Bold" w:hAnsi="Albertus Extra Bold"/>
          <w:b/>
        </w:rPr>
        <w:t>]</w:t>
      </w:r>
      <w:r>
        <w:t xml:space="preserve"> </w:t>
      </w:r>
      <w:r>
        <w:rPr>
          <w:u w:val="single"/>
        </w:rPr>
        <w:t>the</w:t>
      </w:r>
      <w:r>
        <w:t xml:space="preserve"> applicant will use the omnibus endorsement exclusively for operating omnibuses owned by a nonprofit organization duly incorporated under Title 15 or 16 of the Revised Statutes or Title 15A of the New Jersey Statutes.</w:t>
      </w:r>
      <w:proofErr w:type="gramEnd"/>
    </w:p>
    <w:p w:rsidR="0040631B" w:rsidRDefault="0040631B" w:rsidP="0040631B">
      <w:r>
        <w:tab/>
      </w:r>
      <w:proofErr w:type="gramStart"/>
      <w:r>
        <w:t xml:space="preserve">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w:t>
      </w:r>
      <w:r>
        <w:rPr>
          <w:rFonts w:ascii="Albertus Extra Bold" w:hAnsi="Albertus Extra Bold"/>
          <w:b/>
        </w:rPr>
        <w:t>[</w:t>
      </w:r>
      <w:r>
        <w:t>said</w:t>
      </w:r>
      <w:r>
        <w:rPr>
          <w:rFonts w:ascii="Albertus Extra Bold" w:hAnsi="Albertus Extra Bold"/>
          <w:b/>
        </w:rPr>
        <w:t>]</w:t>
      </w:r>
      <w:r>
        <w:t xml:space="preserve"> </w:t>
      </w:r>
      <w:r>
        <w:rPr>
          <w:u w:val="single"/>
        </w:rPr>
        <w:t>the</w:t>
      </w:r>
      <w:r>
        <w:t xml:space="preserve"> period.</w:t>
      </w:r>
      <w:proofErr w:type="gramEnd"/>
    </w:p>
    <w:p w:rsidR="0040631B" w:rsidRDefault="0040631B" w:rsidP="0040631B">
      <w:r>
        <w:tab/>
        <w:t>As a condition for the issuance of an examination permit under this section, the chief administrator shall secure a digitized picture of the applicant.  The picture shall be stored in a manner prescribed by the chief administrator and may be displayed on the examination permit.</w:t>
      </w:r>
    </w:p>
    <w:p w:rsidR="0040631B" w:rsidRDefault="0040631B" w:rsidP="0040631B">
      <w:r>
        <w:tab/>
        <w:t xml:space="preserve">The chief administrator may require that whenever a person to whom an examination permit has been issued has reconstructive or cosmetic </w:t>
      </w:r>
      <w:proofErr w:type="gramStart"/>
      <w:r>
        <w:t>surgery which</w:t>
      </w:r>
      <w:proofErr w:type="gramEnd"/>
      <w:r>
        <w:t xml:space="preserve"> significantly alters the person's facial features, the person shall notify the chief administrator who may require the picture of the person to be updated.</w:t>
      </w:r>
    </w:p>
    <w:p w:rsidR="0040631B" w:rsidRDefault="0040631B" w:rsidP="0040631B">
      <w:r>
        <w:tab/>
        <w:t xml:space="preserve">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picture or any access thereto or any use thereof </w:t>
      </w:r>
      <w:proofErr w:type="gramStart"/>
      <w:r>
        <w:t>shall not be sold, leased, or exchanged for value</w:t>
      </w:r>
      <w:proofErr w:type="gramEnd"/>
      <w:r>
        <w:t>.</w:t>
      </w:r>
    </w:p>
    <w:p w:rsidR="0040631B" w:rsidRDefault="0040631B" w:rsidP="0040631B">
      <w:pPr>
        <w:tabs>
          <w:tab w:val="clear" w:pos="1440"/>
          <w:tab w:val="left" w:pos="1342"/>
        </w:tabs>
      </w:pPr>
      <w:r>
        <w:t>(</w:t>
      </w:r>
      <w:proofErr w:type="spellStart"/>
      <w:r>
        <w:t>cf</w:t>
      </w:r>
      <w:proofErr w:type="spellEnd"/>
      <w:r>
        <w:t>: P.L.2017, c.165, s.11)</w:t>
      </w:r>
    </w:p>
    <w:p w:rsidR="0040631B" w:rsidRDefault="0040631B" w:rsidP="0040631B"/>
    <w:p w:rsidR="0040631B" w:rsidRDefault="0040631B" w:rsidP="0040631B">
      <w:r>
        <w:tab/>
        <w:t>2.</w:t>
      </w:r>
      <w:r>
        <w:tab/>
        <w:t>Section 1 of P.L.1950, c.127 (C.39:3-13.1) is amended to read as follows:</w:t>
      </w:r>
    </w:p>
    <w:p w:rsidR="0040631B" w:rsidRDefault="0040631B" w:rsidP="0040631B">
      <w:r>
        <w:tab/>
      </w:r>
      <w:proofErr w:type="gramStart"/>
      <w:r>
        <w:t>1.</w:t>
      </w:r>
      <w:r>
        <w:tab/>
        <w:t xml:space="preserve">The Chief Administrator of the New Jersey Motor Vehicle Commission may issue to a person over 16 years of age a special learner's permit, under the hand and seal of the chief administrator, allowing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for the purpose of preparing </w:t>
      </w:r>
      <w:r>
        <w:rPr>
          <w:rFonts w:ascii="Albertus Extra Bold" w:hAnsi="Albertus Extra Bold"/>
          <w:b/>
        </w:rPr>
        <w:t>[</w:t>
      </w:r>
      <w:r>
        <w:t>himself</w:t>
      </w:r>
      <w:r>
        <w:rPr>
          <w:rFonts w:ascii="Albertus Extra Bold" w:hAnsi="Albertus Extra Bold"/>
          <w:b/>
        </w:rPr>
        <w:t>]</w:t>
      </w:r>
      <w:r>
        <w:t xml:space="preserve"> to qualify for a probationary license for a passenger automobile by operating a dual pedal controlled motor vehicle while taking a required course of </w:t>
      </w:r>
      <w:r>
        <w:rPr>
          <w:u w:val="single"/>
        </w:rPr>
        <w:t>one-on-one</w:t>
      </w:r>
      <w:r>
        <w:t xml:space="preserve"> behind-the-wheel automobile driving education approved by the State Department of Education and conducted in a public, parochial</w:t>
      </w:r>
      <w:r>
        <w:rPr>
          <w:u w:val="single"/>
        </w:rPr>
        <w:t>,</w:t>
      </w:r>
      <w:r>
        <w:t xml:space="preserve"> or private school of this State or a course of </w:t>
      </w:r>
      <w:r>
        <w:rPr>
          <w:u w:val="single"/>
        </w:rPr>
        <w:t>one-on-one</w:t>
      </w:r>
      <w:r>
        <w:t xml:space="preserve"> behind-the-wheel automobile driving instruction conducted by a drivers' school duly licensed pursuant to the provisions of P.L.1951, c.216 (C.39:12-1 et seq.).</w:t>
      </w:r>
      <w:proofErr w:type="gramEnd"/>
      <w:r>
        <w:t xml:space="preserve">  </w:t>
      </w:r>
      <w:proofErr w:type="gramStart"/>
      <w:r>
        <w:rPr>
          <w:u w:val="single"/>
        </w:rPr>
        <w:t>Nothing in this section shall be interpreted to prohibit a public, parochial, or private school or a driver’s school licensed pursuant to the provisions of P.L.1951, c.216 (C.39:12-1 et seq.) from permitting additional students in the one-on-one behind-the-wheel automobile driving instruction course, or the parents of the students, from being present in the rear seat of the vehicle being used to provide behind-the-wheel instruction, provided that the time a student spends in the rear seat of the vehicle shall not be considered behind-the-wheel automobile instruction for the purposes of the course.</w:t>
      </w:r>
      <w:proofErr w:type="gramEnd"/>
      <w:r>
        <w:t xml:space="preserve"> </w:t>
      </w:r>
    </w:p>
    <w:p w:rsidR="0040631B" w:rsidRDefault="0040631B" w:rsidP="0040631B">
      <w:pPr>
        <w:rPr>
          <w:u w:val="single"/>
        </w:rPr>
      </w:pPr>
      <w:r>
        <w:tab/>
      </w:r>
      <w:r>
        <w:rPr>
          <w:u w:val="single"/>
        </w:rPr>
        <w:t xml:space="preserve">Within 12 months of the </w:t>
      </w:r>
      <w:proofErr w:type="gramStart"/>
      <w:r>
        <w:rPr>
          <w:u w:val="single"/>
        </w:rPr>
        <w:t>effective</w:t>
      </w:r>
      <w:proofErr w:type="gramEnd"/>
      <w:r>
        <w:rPr>
          <w:u w:val="single"/>
        </w:rPr>
        <w:t xml:space="preserve"> date of P.L.    , c.   (C.       ) (pending before the Legislature as this bill), the commission shall adopt standard, up-to-date guidelines to be implemented by public, parochial, or private schools and licensed drivers’ schools offering the course of behind-the-wheel automobile driving education required by this section.  These guidelines </w:t>
      </w:r>
      <w:proofErr w:type="gramStart"/>
      <w:r>
        <w:rPr>
          <w:u w:val="single"/>
        </w:rPr>
        <w:t>shall be developed</w:t>
      </w:r>
      <w:proofErr w:type="gramEnd"/>
      <w:r>
        <w:rPr>
          <w:u w:val="single"/>
        </w:rPr>
        <w:t xml:space="preserve"> by the commission in consultation with the Division of Highway Traffic Safety in the Department of Law and Public Safety, the State Department of Education, and licensed drivers’ schools in this State.</w:t>
      </w:r>
    </w:p>
    <w:p w:rsidR="0040631B" w:rsidRDefault="0040631B" w:rsidP="0040631B">
      <w:r>
        <w:tab/>
        <w:t xml:space="preserve">The special learner's permit </w:t>
      </w:r>
      <w:proofErr w:type="gramStart"/>
      <w:r>
        <w:t>shall be issued</w:t>
      </w:r>
      <w:proofErr w:type="gramEnd"/>
      <w:r>
        <w:t xml:space="preserve"> in lieu of the examination permit provided for in R.S.39:3-13.  In addition to requiring an applicant for a permit to submit satisfactory proof of identity and age, the chief administrator also shall require the applicant to provide, as a condition for obtaining a permit, satisfactory proof that the applicant's presence in the </w:t>
      </w:r>
      <w:smartTag w:uri="urn:schemas-microsoft-com:office:smarttags" w:element="place">
        <w:smartTag w:uri="urn:schemas-microsoft-com:office:smarttags" w:element="country-region">
          <w:r>
            <w:t>United States</w:t>
          </w:r>
        </w:smartTag>
      </w:smartTag>
      <w:r>
        <w:t xml:space="preserve"> </w:t>
      </w:r>
      <w:proofErr w:type="gramStart"/>
      <w:r>
        <w:t>is authorized</w:t>
      </w:r>
      <w:proofErr w:type="gramEnd"/>
      <w:r>
        <w:t xml:space="preserve"> under federal law.  If the chief administrator has reasonable cause to suspect that any document presented by an applicant as proof of identity, age</w:t>
      </w:r>
      <w:r>
        <w:rPr>
          <w:u w:val="single"/>
        </w:rPr>
        <w:t>,</w:t>
      </w:r>
      <w:r>
        <w:t xml:space="preserve"> or legal residency is altered, false</w:t>
      </w:r>
      <w:r>
        <w:rPr>
          <w:u w:val="single"/>
        </w:rPr>
        <w:t>,</w:t>
      </w:r>
      <w:r>
        <w:t xml:space="preserve"> or otherwise invalid, the chief administrator shall refuse to grant the permit </w:t>
      </w:r>
      <w:proofErr w:type="gramStart"/>
      <w:r>
        <w:t>until such time as</w:t>
      </w:r>
      <w:proofErr w:type="gramEnd"/>
      <w:r>
        <w:t xml:space="preserve"> the document may be verified by the issuing agency to the chief administrator's satisfaction.</w:t>
      </w:r>
    </w:p>
    <w:p w:rsidR="0040631B" w:rsidRDefault="0040631B" w:rsidP="0040631B">
      <w:r>
        <w:tab/>
        <w:t xml:space="preserve">The special learner's permit described above, when issued to a person taking a course of </w:t>
      </w:r>
      <w:r>
        <w:rPr>
          <w:u w:val="single"/>
        </w:rPr>
        <w:t>one-on-one</w:t>
      </w:r>
      <w:r>
        <w:t xml:space="preserve"> behind-the-wheel driving education conducted in a public, parochial</w:t>
      </w:r>
      <w:r>
        <w:rPr>
          <w:u w:val="single"/>
        </w:rPr>
        <w:t>,</w:t>
      </w:r>
      <w:r>
        <w:t xml:space="preserve"> or private school, shall be retained in the office of the school principal at all times except </w:t>
      </w:r>
      <w:r>
        <w:rPr>
          <w:rFonts w:ascii="Albertus Extra Bold" w:hAnsi="Albertus Extra Bold"/>
          <w:b/>
        </w:rPr>
        <w:t>[</w:t>
      </w:r>
      <w:r>
        <w:t>during such time as</w:t>
      </w:r>
      <w:r>
        <w:rPr>
          <w:rFonts w:ascii="Albertus Extra Bold" w:hAnsi="Albertus Extra Bold"/>
          <w:b/>
        </w:rPr>
        <w:t>]</w:t>
      </w:r>
      <w:r>
        <w:t xml:space="preserve"> </w:t>
      </w:r>
      <w:r>
        <w:rPr>
          <w:u w:val="single"/>
        </w:rPr>
        <w:t>when</w:t>
      </w:r>
      <w:r>
        <w:t xml:space="preserve"> the person to whom the permit is issued is undergoing </w:t>
      </w:r>
      <w:r>
        <w:rPr>
          <w:u w:val="single"/>
        </w:rPr>
        <w:t>one-on-one</w:t>
      </w:r>
      <w:r>
        <w:t xml:space="preserve"> behind-the-wheel automobile driving instruction.  The chief administrator may make </w:t>
      </w:r>
      <w:r>
        <w:rPr>
          <w:rFonts w:ascii="Albertus Extra Bold" w:hAnsi="Albertus Extra Bold"/>
          <w:b/>
        </w:rPr>
        <w:t>[</w:t>
      </w:r>
      <w:r>
        <w:t>such</w:t>
      </w:r>
      <w:r>
        <w:rPr>
          <w:rFonts w:ascii="Albertus Extra Bold" w:hAnsi="Albertus Extra Bold"/>
          <w:b/>
        </w:rPr>
        <w:t>]</w:t>
      </w:r>
      <w:r>
        <w:t xml:space="preserve"> rules and regulations as </w:t>
      </w:r>
      <w:r>
        <w:rPr>
          <w:rFonts w:ascii="Albertus Extra Bold" w:hAnsi="Albertus Extra Bold"/>
          <w:b/>
        </w:rPr>
        <w:t>[</w:t>
      </w:r>
      <w:r>
        <w:t>he</w:t>
      </w:r>
      <w:r>
        <w:rPr>
          <w:rFonts w:ascii="Albertus Extra Bold" w:hAnsi="Albertus Extra Bold"/>
          <w:b/>
        </w:rPr>
        <w:t>]</w:t>
      </w:r>
      <w:r>
        <w:t xml:space="preserve"> </w:t>
      </w:r>
      <w:r>
        <w:rPr>
          <w:u w:val="single"/>
        </w:rPr>
        <w:t>the chief administrator</w:t>
      </w:r>
      <w:r>
        <w:t xml:space="preserve"> may deem necessary to carry out the provisions of this section.</w:t>
      </w:r>
    </w:p>
    <w:p w:rsidR="0040631B" w:rsidRDefault="0040631B" w:rsidP="0040631B">
      <w:r>
        <w:t>(</w:t>
      </w:r>
      <w:proofErr w:type="spellStart"/>
      <w:r>
        <w:t>cf</w:t>
      </w:r>
      <w:proofErr w:type="spellEnd"/>
      <w:r>
        <w:t>: P.L.2009, c.38, s.7)</w:t>
      </w:r>
    </w:p>
    <w:p w:rsidR="0040631B" w:rsidRDefault="0040631B" w:rsidP="0040631B"/>
    <w:p w:rsidR="0040631B" w:rsidRDefault="0040631B" w:rsidP="0040631B">
      <w:r>
        <w:tab/>
        <w:t>3.</w:t>
      </w:r>
      <w:r>
        <w:tab/>
        <w:t>Section 6 of P.L.1977, c.25 (C.39:3-13.2a) is amended to read as follows:</w:t>
      </w:r>
    </w:p>
    <w:p w:rsidR="0040631B" w:rsidRDefault="0040631B" w:rsidP="0040631B">
      <w:r>
        <w:tab/>
        <w:t>6.</w:t>
      </w:r>
      <w:r>
        <w:tab/>
        <w:t xml:space="preserve">a.  Any person to whom a special learner's permit has been issued pursuant to section 1 of P.L.1950, c.127 (C.39:3-13.1), upon successful completion of a State approved written examination, eye examination, and an approved minimum six-hour </w:t>
      </w:r>
      <w:r>
        <w:rPr>
          <w:u w:val="single"/>
        </w:rPr>
        <w:t>one-on-one</w:t>
      </w:r>
      <w:r>
        <w:t xml:space="preserve"> behind-the-wheel driving course, shall be entitled to retain the special learner's permit in </w:t>
      </w:r>
      <w:r>
        <w:rPr>
          <w:rFonts w:ascii="Albertus Extra Bold" w:hAnsi="Albertus Extra Bold"/>
          <w:b/>
        </w:rPr>
        <w:t>[</w:t>
      </w:r>
      <w:r>
        <w:t>his</w:t>
      </w:r>
      <w:r>
        <w:rPr>
          <w:rFonts w:ascii="Albertus Extra Bold" w:hAnsi="Albertus Extra Bold"/>
          <w:b/>
        </w:rPr>
        <w:t>]</w:t>
      </w:r>
      <w:r>
        <w:t xml:space="preserve"> </w:t>
      </w:r>
      <w:r>
        <w:rPr>
          <w:u w:val="single"/>
        </w:rPr>
        <w:t>the person’s</w:t>
      </w:r>
      <w:r>
        <w:t xml:space="preserve"> own possession.  The special learner's permit shall be validated by the commission for the purpose of driving a motor vehicle on a public highway in this State after the holder has successfully met the necessary examination requirements, and upon the successful completion of a </w:t>
      </w:r>
      <w:r>
        <w:rPr>
          <w:u w:val="single"/>
        </w:rPr>
        <w:t>one-on-one</w:t>
      </w:r>
      <w:r>
        <w:t xml:space="preserve"> behind-the-wheel driving course.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 may operate a motor vehicle of the class for which a basic driver's license is required except during the hours between 11:01 </w:t>
      </w:r>
      <w:r>
        <w:rPr>
          <w:rFonts w:ascii="Albertus Extra Bold" w:hAnsi="Albertus Extra Bold"/>
          <w:b/>
        </w:rPr>
        <w:t>[</w:t>
      </w:r>
      <w:r>
        <w:t>p.m.</w:t>
      </w:r>
      <w:r>
        <w:rPr>
          <w:rFonts w:ascii="Albertus Extra Bold" w:hAnsi="Albertus Extra Bold"/>
          <w:b/>
        </w:rPr>
        <w:t>]</w:t>
      </w:r>
      <w:r>
        <w:t xml:space="preserve"> </w:t>
      </w:r>
      <w:r>
        <w:rPr>
          <w:u w:val="single"/>
        </w:rPr>
        <w:t>p.m.</w:t>
      </w:r>
      <w:r>
        <w:t xml:space="preserve"> and 5:00 </w:t>
      </w:r>
      <w:r>
        <w:rPr>
          <w:rFonts w:ascii="Albertus Extra Bold" w:hAnsi="Albertus Extra Bold"/>
          <w:b/>
        </w:rPr>
        <w:t>[</w:t>
      </w:r>
      <w:r>
        <w:t>a.m.</w:t>
      </w:r>
      <w:r>
        <w:rPr>
          <w:rFonts w:ascii="Albertus Extra Bold" w:hAnsi="Albertus Extra Bold"/>
          <w:b/>
        </w:rPr>
        <w:t>]</w:t>
      </w:r>
      <w:r>
        <w:t xml:space="preserve"> </w:t>
      </w:r>
      <w:r>
        <w:rPr>
          <w:u w:val="single"/>
        </w:rPr>
        <w:t>a.m.</w:t>
      </w:r>
      <w:r>
        <w:t xml:space="preserve"> while in the company and under the supervision, from the front passenger seat, of a licensed motor vehicle driver of this State who is over 21 years of age and has been licensed to drive a passenger automobile for at least three years.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special </w:t>
      </w:r>
      <w:r>
        <w:rPr>
          <w:u w:val="single"/>
        </w:rPr>
        <w:t>learner’s</w:t>
      </w:r>
      <w:r>
        <w:t xml:space="preserve"> permit shall be valid until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person's </w:t>
      </w:r>
      <w:r>
        <w:rPr>
          <w:rFonts w:ascii="Albertus Extra Bold" w:hAnsi="Albertus Extra Bold"/>
          <w:b/>
        </w:rPr>
        <w:t>[</w:t>
      </w:r>
      <w:r>
        <w:t>seventeenth</w:t>
      </w:r>
      <w:r>
        <w:rPr>
          <w:rFonts w:ascii="Albertus Extra Bold" w:hAnsi="Albertus Extra Bold"/>
          <w:b/>
        </w:rPr>
        <w:t>]</w:t>
      </w:r>
      <w:r>
        <w:t xml:space="preserve"> </w:t>
      </w:r>
      <w:r>
        <w:rPr>
          <w:u w:val="single"/>
        </w:rPr>
        <w:t>17th</w:t>
      </w:r>
      <w:r>
        <w:t xml:space="preserve"> birthday or until </w:t>
      </w:r>
      <w:r>
        <w:rPr>
          <w:rFonts w:ascii="Albertus Extra Bold" w:hAnsi="Albertus Extra Bold"/>
          <w:b/>
        </w:rPr>
        <w:t>[</w:t>
      </w:r>
      <w:r>
        <w:t>he</w:t>
      </w:r>
      <w:r>
        <w:rPr>
          <w:rFonts w:ascii="Albertus Extra Bold" w:hAnsi="Albertus Extra Bold"/>
          <w:b/>
        </w:rPr>
        <w:t>]</w:t>
      </w:r>
      <w:r>
        <w:t xml:space="preserve"> </w:t>
      </w:r>
      <w:r>
        <w:rPr>
          <w:u w:val="single"/>
        </w:rPr>
        <w:t>the person</w:t>
      </w:r>
      <w:r>
        <w:t xml:space="preserve"> qualifies for a probationary license. Except during an instructional period of a behind-the-wheel driving course, the holder of a special </w:t>
      </w:r>
      <w:r>
        <w:rPr>
          <w:u w:val="single"/>
        </w:rPr>
        <w:t>learner’s</w:t>
      </w:r>
      <w:r>
        <w:t xml:space="preserve"> permit shall operate a passenger automobile with only the following passengers:  (1) the supervising passenger; (2) any parent, guardian, or dependent of the special </w:t>
      </w:r>
      <w:r>
        <w:rPr>
          <w:u w:val="single"/>
        </w:rPr>
        <w:t>learner’s</w:t>
      </w:r>
      <w:r>
        <w:t xml:space="preserve"> permit holder; and (3) one additional passenger.  The holder of the special learner's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All occupants of the automobile shall be secured in a properly adjusted and fastened seat belt or child restraint system.</w:t>
      </w:r>
    </w:p>
    <w:p w:rsidR="0040631B" w:rsidRDefault="0040631B" w:rsidP="0040631B">
      <w:r>
        <w:tab/>
        <w:t xml:space="preserve">The chief administrator shall provide the holder of a special learner's permit with two removable, transferable, highly visible, reflective decals indicating that the driver of the vehicle may be the holder of a special learner's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special learner's permit shall not operate a vehicle unless the decals are displayed.  The decal shall be removed once the driver's special learner's permit period has ended.  </w:t>
      </w:r>
    </w:p>
    <w:p w:rsidR="0040631B" w:rsidRDefault="0040631B" w:rsidP="0040631B">
      <w:r>
        <w:tab/>
        <w:t>b.</w:t>
      </w:r>
      <w:r>
        <w:tab/>
        <w:t xml:space="preserve">When notified by a court of competent jurisdiction that a special learner's permit holder has been convicted of a violation which causes the permit holder to accumulate more than two motor vehicle points or has been convicted of a violation of R.S.39:4-50; section 2 of P.L.1981, c.512 (C.39:4-50.4a); </w:t>
      </w:r>
      <w:r>
        <w:rPr>
          <w:u w:val="single"/>
        </w:rPr>
        <w:t>section 1 of</w:t>
      </w:r>
      <w:r>
        <w:t xml:space="preserve"> P.L.1992, c.189 (C.39:4-50.14); R.S.39:4-129; N.J.S.2C:11-5; section 1 of P.L.2017, c.165 (C.2C:11-5.3) </w:t>
      </w:r>
      <w:r w:rsidRPr="00E827A9">
        <w:rPr>
          <w:rFonts w:ascii="Albertus Extra Bold" w:hAnsi="Albertus Extra Bold"/>
          <w:b/>
        </w:rPr>
        <w:t>[</w:t>
      </w:r>
      <w:r>
        <w:t>,</w:t>
      </w:r>
      <w:r w:rsidRPr="00E827A9">
        <w:rPr>
          <w:rFonts w:ascii="Albertus Extra Bold" w:hAnsi="Albertus Extra Bold"/>
          <w:b/>
        </w:rPr>
        <w:t>]</w:t>
      </w:r>
      <w:r>
        <w:t xml:space="preserve"> </w:t>
      </w:r>
      <w:r w:rsidRPr="00E827A9">
        <w:rPr>
          <w:u w:val="single"/>
        </w:rPr>
        <w:t>;</w:t>
      </w:r>
      <w:r>
        <w:t xml:space="preserve"> subsection c. of N.J.S.2C:12-1; or any other motor vehicle-related law the chief administrator determines to be significant and applicable pursuant to regulation, and in addition to any other penalty that may be imposed, the chief administrator shall, without the exercise of discretion or a hearing, suspend the holder's special learner's permit for 90 days.  The chief administrator shall restore the permit following the term of the permit suspension if the permit holder, regardless of age,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permit holder shall also remit a course fee prior to the commencement of the course.  If, after completion of the remedial training course, the chief administrator is notified by a court of competent jurisdiction that the special learner's permit holder has been convicted of any motor vehicle violation which results in the imposition of any motor vehicle points or has been convicted of a violation of R.S.39:4-50; section 2 of P.L.1981, c.512 (C.39:4-50.4a); </w:t>
      </w:r>
      <w:r>
        <w:rPr>
          <w:u w:val="single"/>
        </w:rPr>
        <w:t>section 1 of</w:t>
      </w:r>
      <w:r>
        <w:t xml:space="preserve"> P.L.1992, c.189 (C.39:4-50.14); R.S.39:4-129; N.J.S.2C:11-5; subsection c. of N.J.S.2C:12-1; or any other motor vehicle-related law the chief administrator deems significant and applicable pursuant to regulation, the chief administrator, without the exercise of discretion or a hearing, shall also postpone the issuance of a basic license for 90 days.  When the chief administrator is notified by a court of competent jurisdiction that a special learner's permit holder has been convicted of any alcohol or drug-related offense unrelated to the operation of a motor vehicle and </w:t>
      </w:r>
      <w:r>
        <w:rPr>
          <w:rFonts w:ascii="Albertus Extra Bold" w:hAnsi="Albertus Extra Bold"/>
          <w:b/>
        </w:rPr>
        <w:t>[</w:t>
      </w:r>
      <w:r>
        <w:t>he</w:t>
      </w:r>
      <w:r>
        <w:rPr>
          <w:rFonts w:ascii="Albertus Extra Bold" w:hAnsi="Albertus Extra Bold"/>
          <w:b/>
        </w:rPr>
        <w:t>]</w:t>
      </w:r>
      <w:r>
        <w:t xml:space="preserve"> </w:t>
      </w:r>
      <w:r>
        <w:rPr>
          <w:u w:val="single"/>
        </w:rPr>
        <w:t>the special learner’s permit holder</w:t>
      </w:r>
      <w:r>
        <w:t xml:space="preserve"> is not otherwise subject to any other suspension penalty therefor, the chief administrator shall, without the exercise of discretion or a hearing, suspend the special learner's permit for six months.</w:t>
      </w:r>
    </w:p>
    <w:p w:rsidR="0040631B" w:rsidRDefault="0040631B" w:rsidP="0040631B">
      <w:r>
        <w:t>(</w:t>
      </w:r>
      <w:proofErr w:type="spellStart"/>
      <w:r>
        <w:t>cf</w:t>
      </w:r>
      <w:proofErr w:type="spellEnd"/>
      <w:r>
        <w:t>: P.L.2017, c.165, s.12)</w:t>
      </w:r>
    </w:p>
    <w:p w:rsidR="0040631B" w:rsidRDefault="0040631B" w:rsidP="0040631B"/>
    <w:p w:rsidR="0040631B" w:rsidRDefault="0040631B" w:rsidP="0040631B">
      <w:r>
        <w:tab/>
        <w:t>4.</w:t>
      </w:r>
      <w:r>
        <w:tab/>
        <w:t>Section 3 of P.L.1950, c.127 (C.39:3-13.3) is amended to read as follows:</w:t>
      </w:r>
    </w:p>
    <w:p w:rsidR="0040631B" w:rsidRDefault="0040631B" w:rsidP="0040631B">
      <w:r>
        <w:tab/>
        <w:t>3.</w:t>
      </w:r>
      <w:r>
        <w:tab/>
        <w:t xml:space="preserve">No special </w:t>
      </w:r>
      <w:r>
        <w:rPr>
          <w:u w:val="single"/>
        </w:rPr>
        <w:t>learner’s</w:t>
      </w:r>
      <w:r>
        <w:t xml:space="preserve"> permit shall be issued unless the person applying therefor shall present a written application for the same, bearing a certification by the principal of the school indicating that the person is enrolled in an approved </w:t>
      </w:r>
      <w:r>
        <w:rPr>
          <w:u w:val="single"/>
        </w:rPr>
        <w:t>one-on-one</w:t>
      </w:r>
      <w:r>
        <w:t xml:space="preserve"> behind-the-wheel driving education course in the </w:t>
      </w:r>
      <w:r>
        <w:rPr>
          <w:u w:val="single"/>
        </w:rPr>
        <w:t>principal’s</w:t>
      </w:r>
      <w:r>
        <w:t xml:space="preserve"> school </w:t>
      </w:r>
      <w:r>
        <w:rPr>
          <w:rFonts w:ascii="Albertus Extra Bold" w:hAnsi="Albertus Extra Bold"/>
          <w:b/>
        </w:rPr>
        <w:t>[</w:t>
      </w:r>
      <w:r>
        <w:t>of which he is principal</w:t>
      </w:r>
      <w:r>
        <w:rPr>
          <w:rFonts w:ascii="Albertus Extra Bold" w:hAnsi="Albertus Extra Bold"/>
          <w:b/>
        </w:rPr>
        <w:t>]</w:t>
      </w:r>
      <w:r>
        <w:t xml:space="preserve"> or by the person operating a duly licensed drivers' school indicating that the person has contracted to take a course of </w:t>
      </w:r>
      <w:r>
        <w:rPr>
          <w:u w:val="single"/>
        </w:rPr>
        <w:t>one-on-one</w:t>
      </w:r>
      <w:r>
        <w:t xml:space="preserve"> behind-the-wheel automobile driving instruction offered by the school and shall pay a sum of up to $10 as determined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an agent of the </w:t>
      </w:r>
      <w:r>
        <w:rPr>
          <w:rFonts w:ascii="Albertus Extra Bold" w:hAnsi="Albertus Extra Bold"/>
          <w:b/>
        </w:rPr>
        <w:t>[</w:t>
      </w:r>
      <w:r>
        <w:t>Division of Motor Vehicles</w:t>
      </w:r>
      <w:r>
        <w:rPr>
          <w:rFonts w:ascii="Albertus Extra Bold" w:hAnsi="Albertus Extra Bold"/>
          <w:b/>
        </w:rPr>
        <w:t>]</w:t>
      </w:r>
      <w:r>
        <w:t xml:space="preserve"> </w:t>
      </w:r>
      <w:r>
        <w:rPr>
          <w:u w:val="single"/>
        </w:rPr>
        <w:t>commission</w:t>
      </w:r>
      <w:r>
        <w:t xml:space="preserve">, which sum shall be turned over by the agent to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and by </w:t>
      </w:r>
      <w:r>
        <w:rPr>
          <w:rFonts w:ascii="Albertus Extra Bold" w:hAnsi="Albertus Extra Bold"/>
          <w:b/>
        </w:rPr>
        <w:t>[</w:t>
      </w:r>
      <w:r>
        <w:t>him</w:t>
      </w:r>
      <w:r>
        <w:rPr>
          <w:rFonts w:ascii="Albertus Extra Bold" w:hAnsi="Albertus Extra Bold"/>
          <w:b/>
        </w:rPr>
        <w:t>]</w:t>
      </w:r>
      <w:r>
        <w:t xml:space="preserve"> </w:t>
      </w:r>
      <w:r>
        <w:rPr>
          <w:u w:val="single"/>
        </w:rPr>
        <w:t>the chief administrator</w:t>
      </w:r>
      <w:r>
        <w:t xml:space="preserve"> remitted with the other funds collected </w:t>
      </w:r>
      <w:r>
        <w:rPr>
          <w:rFonts w:ascii="Albertus Extra Bold" w:hAnsi="Albertus Extra Bold"/>
          <w:b/>
        </w:rPr>
        <w:t>[</w:t>
      </w:r>
      <w:r>
        <w:t>in his division</w:t>
      </w:r>
      <w:r>
        <w:rPr>
          <w:rFonts w:ascii="Albertus Extra Bold" w:hAnsi="Albertus Extra Bold"/>
          <w:b/>
        </w:rPr>
        <w:t>]</w:t>
      </w:r>
      <w:r>
        <w:t xml:space="preserve"> </w:t>
      </w:r>
      <w:r>
        <w:rPr>
          <w:u w:val="single"/>
        </w:rPr>
        <w:t>by the commission</w:t>
      </w:r>
      <w:r>
        <w:t xml:space="preserve"> to the State Treasurer, in accordance with law.  </w:t>
      </w:r>
      <w:r>
        <w:rPr>
          <w:u w:val="single"/>
        </w:rPr>
        <w:t>Nothing in this section shall be interpreted to prohibit a public, parochial, or private school or a driver’s school licensed pursuant to the provisions of P.L.1951, c.216 (C.39:12-1 et seq.) from permitting additional students in the one-on-one behind-the-wheel automobile driving instruction course, or the parents of the students, from being present in the rear seat of the vehicle being used to provide behind-the-wheel instruction, provided that the time a student spends in the rear seat of the vehicle shall not be considered behind-the-wheel automobile instruction for the purposes of the course.</w:t>
      </w:r>
      <w:r>
        <w:t xml:space="preserve">  A special learner's permit to operate a passenger automobile shall not be issued to any person younger than 18 years of age without the signature of a parent or guardian.  The signature shall be submitted to the </w:t>
      </w:r>
      <w:r>
        <w:rPr>
          <w:rFonts w:ascii="Albertus Extra Bold" w:hAnsi="Albertus Extra Bold"/>
          <w:b/>
        </w:rPr>
        <w:t>[</w:t>
      </w:r>
      <w:r>
        <w:t>division</w:t>
      </w:r>
      <w:r>
        <w:rPr>
          <w:rFonts w:ascii="Albertus Extra Bold" w:hAnsi="Albertus Extra Bold"/>
          <w:b/>
        </w:rPr>
        <w:t>]</w:t>
      </w:r>
      <w:r>
        <w:t xml:space="preserve"> </w:t>
      </w:r>
      <w:r>
        <w:rPr>
          <w:u w:val="single"/>
        </w:rPr>
        <w:t>commission</w:t>
      </w:r>
      <w:r>
        <w:t xml:space="preserve"> on a form prescribed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shall postpone for six months the driving privileges of any </w:t>
      </w:r>
      <w:r>
        <w:rPr>
          <w:rFonts w:ascii="Albertus Extra Bold" w:hAnsi="Albertus Extra Bold"/>
          <w:b/>
        </w:rPr>
        <w:t>[</w:t>
      </w:r>
      <w:r>
        <w:t>person</w:t>
      </w:r>
      <w:r>
        <w:rPr>
          <w:rFonts w:ascii="Albertus Extra Bold" w:hAnsi="Albertus Extra Bold"/>
          <w:b/>
        </w:rPr>
        <w:t>]</w:t>
      </w:r>
      <w:r>
        <w:t xml:space="preserve"> </w:t>
      </w:r>
      <w:r>
        <w:rPr>
          <w:u w:val="single"/>
        </w:rPr>
        <w:t>special learner’s permit applicant</w:t>
      </w:r>
      <w:r>
        <w:t xml:space="preserve"> who submits a fraudulent signature for a parent or guardian.</w:t>
      </w:r>
    </w:p>
    <w:p w:rsidR="0040631B" w:rsidRDefault="0040631B" w:rsidP="0040631B">
      <w:r>
        <w:t>(</w:t>
      </w:r>
      <w:proofErr w:type="spellStart"/>
      <w:r>
        <w:t>cf</w:t>
      </w:r>
      <w:proofErr w:type="spellEnd"/>
      <w:r>
        <w:t>: P.L.1998, c.108, s.6)</w:t>
      </w:r>
    </w:p>
    <w:p w:rsidR="0040631B" w:rsidRDefault="0040631B" w:rsidP="0040631B"/>
    <w:p w:rsidR="0040631B" w:rsidRDefault="0040631B" w:rsidP="0040631B">
      <w:r>
        <w:tab/>
        <w:t>5.</w:t>
      </w:r>
      <w:r>
        <w:tab/>
        <w:t>Section 4 of P.L.1950, c.127 (C.39:3-13.4) is amended to read as follows:</w:t>
      </w:r>
    </w:p>
    <w:p w:rsidR="0040631B" w:rsidRDefault="0040631B" w:rsidP="0040631B">
      <w:r>
        <w:tab/>
        <w:t>4.</w:t>
      </w:r>
      <w:r>
        <w:tab/>
        <w:t xml:space="preserve">a.  The holder of a special learner's permit shall be entitled to a probationary driver's license </w:t>
      </w:r>
      <w:r>
        <w:rPr>
          <w:u w:val="single"/>
        </w:rPr>
        <w:t>:</w:t>
      </w:r>
      <w:r>
        <w:t xml:space="preserve"> (1) upon attaining the age of 17 years </w:t>
      </w:r>
      <w:r w:rsidRPr="001A250C">
        <w:rPr>
          <w:rFonts w:ascii="Albertus Extra Bold" w:hAnsi="Albertus Extra Bold"/>
          <w:b/>
        </w:rPr>
        <w:t>[</w:t>
      </w:r>
      <w:r>
        <w:t>,</w:t>
      </w:r>
      <w:r w:rsidRPr="001A250C">
        <w:rPr>
          <w:rFonts w:ascii="Albertus Extra Bold" w:hAnsi="Albertus Extra Bold"/>
          <w:b/>
        </w:rPr>
        <w:t>]</w:t>
      </w:r>
      <w:r>
        <w:t xml:space="preserve"> </w:t>
      </w:r>
      <w:r>
        <w:rPr>
          <w:u w:val="single"/>
        </w:rPr>
        <w:t>;</w:t>
      </w:r>
      <w:r>
        <w:t xml:space="preserve"> (2) upon the satisfactory completion of an approved </w:t>
      </w:r>
      <w:r>
        <w:rPr>
          <w:u w:val="single"/>
        </w:rPr>
        <w:t>one-on-one</w:t>
      </w:r>
      <w:r>
        <w:t xml:space="preserve"> behind-the-wheel driver training course as indicated upon the face of the special </w:t>
      </w:r>
      <w:r>
        <w:rPr>
          <w:u w:val="single"/>
        </w:rPr>
        <w:t>learner’s</w:t>
      </w:r>
      <w:r>
        <w:t xml:space="preserve"> permit over the signature of the principal of the school or the person operating the driving school in which the course was conducted </w:t>
      </w:r>
      <w:r w:rsidRPr="001A250C">
        <w:rPr>
          <w:rFonts w:ascii="Albertus Extra Bold" w:hAnsi="Albertus Extra Bold"/>
          <w:b/>
        </w:rPr>
        <w:t>[</w:t>
      </w:r>
      <w:r>
        <w:t>,</w:t>
      </w:r>
      <w:r w:rsidRPr="001A250C">
        <w:rPr>
          <w:rFonts w:ascii="Albertus Extra Bold" w:hAnsi="Albertus Extra Bold"/>
          <w:b/>
        </w:rPr>
        <w:t>]</w:t>
      </w:r>
      <w:r>
        <w:t xml:space="preserve"> </w:t>
      </w:r>
      <w:r>
        <w:rPr>
          <w:u w:val="single"/>
        </w:rPr>
        <w:t>;</w:t>
      </w:r>
      <w:r>
        <w:t xml:space="preserve"> (3) upon the completion of </w:t>
      </w:r>
      <w:r>
        <w:rPr>
          <w:rFonts w:ascii="Albertus Extra Bold" w:hAnsi="Albertus Extra Bold"/>
          <w:b/>
        </w:rPr>
        <w:t>[</w:t>
      </w:r>
      <w:r>
        <w:t>six months'</w:t>
      </w:r>
      <w:r>
        <w:rPr>
          <w:rFonts w:ascii="Albertus Extra Bold" w:hAnsi="Albertus Extra Bold"/>
          <w:b/>
        </w:rPr>
        <w:t>]</w:t>
      </w:r>
      <w:r>
        <w:t xml:space="preserve"> </w:t>
      </w:r>
      <w:r>
        <w:rPr>
          <w:u w:val="single"/>
        </w:rPr>
        <w:t>one year of</w:t>
      </w:r>
      <w:r>
        <w:t xml:space="preserve"> driving experience with a validated special learner's permit in compliance with the provisions of section 6 of P.L.1977, c.25 (C.39:3-13.2a) </w:t>
      </w:r>
      <w:r w:rsidRPr="001A250C">
        <w:rPr>
          <w:rFonts w:ascii="Albertus Extra Bold" w:hAnsi="Albertus Extra Bold"/>
          <w:b/>
        </w:rPr>
        <w:t>[</w:t>
      </w:r>
      <w:r>
        <w:t>,</w:t>
      </w:r>
      <w:r w:rsidRPr="001A250C">
        <w:rPr>
          <w:rFonts w:ascii="Albertus Extra Bold" w:hAnsi="Albertus Extra Bold"/>
          <w:b/>
        </w:rPr>
        <w:t>]</w:t>
      </w:r>
      <w:r>
        <w:t xml:space="preserve"> </w:t>
      </w:r>
      <w:r>
        <w:rPr>
          <w:u w:val="single"/>
        </w:rPr>
        <w:t>;</w:t>
      </w:r>
      <w:r>
        <w:t xml:space="preserve"> </w:t>
      </w:r>
      <w:r>
        <w:rPr>
          <w:rFonts w:ascii="Albertus Extra Bold" w:hAnsi="Albertus Extra Bold"/>
          <w:b/>
        </w:rPr>
        <w:t>[</w:t>
      </w:r>
      <w:r>
        <w:t>and</w:t>
      </w:r>
      <w:r>
        <w:rPr>
          <w:rFonts w:ascii="Albertus Extra Bold" w:hAnsi="Albertus Extra Bold"/>
          <w:b/>
        </w:rPr>
        <w:t>]</w:t>
      </w:r>
      <w:r>
        <w:t xml:space="preserve"> (4) upon passing the road test pursuant to R.S.39:3-10</w:t>
      </w:r>
      <w:r>
        <w:rPr>
          <w:u w:val="single"/>
        </w:rPr>
        <w:t>; and (5) upon completing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special learner’s permit holder who submits a fraudulent certification of a parent, guardian, or supervising driver</w:t>
      </w:r>
      <w:r>
        <w:t>.</w:t>
      </w:r>
    </w:p>
    <w:p w:rsidR="0040631B" w:rsidRDefault="0040631B" w:rsidP="0040631B">
      <w:r>
        <w:tab/>
        <w:t>b.</w:t>
      </w:r>
      <w:r>
        <w:tab/>
        <w:t xml:space="preserve">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w:t>
      </w:r>
      <w:r>
        <w:rPr>
          <w:rFonts w:ascii="Albertus Extra Bold" w:hAnsi="Albertus Extra Bold"/>
          <w:b/>
        </w:rPr>
        <w:t>[</w:t>
      </w:r>
      <w:r>
        <w:t>p.m.</w:t>
      </w:r>
      <w:r>
        <w:rPr>
          <w:rFonts w:ascii="Albertus Extra Bold" w:hAnsi="Albertus Extra Bold"/>
          <w:b/>
        </w:rPr>
        <w:t>]</w:t>
      </w:r>
      <w:r>
        <w:t xml:space="preserve"> </w:t>
      </w:r>
      <w:r>
        <w:rPr>
          <w:u w:val="single"/>
        </w:rPr>
        <w:t>p.m.</w:t>
      </w:r>
      <w:r>
        <w:t xml:space="preserve"> and 5 </w:t>
      </w:r>
      <w:r>
        <w:rPr>
          <w:rFonts w:ascii="Albertus Extra Bold" w:hAnsi="Albertus Extra Bold"/>
          <w:b/>
        </w:rPr>
        <w:t>[</w:t>
      </w:r>
      <w:r>
        <w:t>a.m.</w:t>
      </w:r>
      <w:r>
        <w:rPr>
          <w:rFonts w:ascii="Albertus Extra Bold" w:hAnsi="Albertus Extra Bold"/>
          <w:b/>
        </w:rPr>
        <w:t>]</w:t>
      </w:r>
      <w:r>
        <w:t xml:space="preserve"> </w:t>
      </w:r>
      <w:r>
        <w:rPr>
          <w:u w:val="single"/>
        </w:rPr>
        <w:t>a.m.</w:t>
      </w:r>
      <w:r>
        <w:t>;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40631B" w:rsidRDefault="0040631B" w:rsidP="0040631B">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40631B" w:rsidRDefault="0040631B" w:rsidP="0040631B">
      <w:r>
        <w:tab/>
        <w:t>d.</w:t>
      </w:r>
      <w:r>
        <w:tab/>
        <w:t xml:space="preserve">In addition to any other penalties provided under law, the holder of a probationary license who accumulates more than two motor vehicle points or is convicted of a violation of R.S.39:4-50; section 2 of P.L.1981, c.512 (C.39:4-50.4a); </w:t>
      </w:r>
      <w:r>
        <w:rPr>
          <w:u w:val="single"/>
        </w:rPr>
        <w:t>section 1 of</w:t>
      </w:r>
      <w:r>
        <w:t xml:space="preserve">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40631B" w:rsidRDefault="0040631B" w:rsidP="0040631B">
      <w:r>
        <w:tab/>
        <w:t>e.</w:t>
      </w:r>
      <w:r>
        <w:tab/>
        <w:t xml:space="preserve">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w:t>
      </w:r>
      <w:r>
        <w:rPr>
          <w:rFonts w:ascii="Albertus Extra Bold" w:hAnsi="Albertus Extra Bold"/>
          <w:b/>
        </w:rPr>
        <w:t>[</w:t>
      </w:r>
      <w:r>
        <w:t>he</w:t>
      </w:r>
      <w:r>
        <w:rPr>
          <w:rFonts w:ascii="Albertus Extra Bold" w:hAnsi="Albertus Extra Bold"/>
          <w:b/>
        </w:rPr>
        <w:t>]</w:t>
      </w:r>
      <w:r>
        <w:t xml:space="preserve"> </w:t>
      </w:r>
      <w:r>
        <w:rPr>
          <w:u w:val="single"/>
        </w:rPr>
        <w:t>the probationary license holder</w:t>
      </w:r>
      <w:r>
        <w:t xml:space="preserve"> is not otherwise subject to any other suspension penalty therefor, the chief administrator shall, without the exercise of discretion or a hearing, suspend the probationary license for six months.</w:t>
      </w:r>
    </w:p>
    <w:p w:rsidR="0040631B" w:rsidRDefault="0040631B" w:rsidP="0040631B">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40631B" w:rsidRDefault="0040631B" w:rsidP="0040631B">
      <w:r>
        <w:tab/>
        <w:t>g.</w:t>
      </w:r>
      <w:r>
        <w:tab/>
        <w:t>A probationary license may be sent by mail and shall be clearly identifiable and distinguishable in appearance from a basic license by any name, mark, color, or device deemed appropriate by the chief administrator.</w:t>
      </w:r>
    </w:p>
    <w:p w:rsidR="0040631B" w:rsidRDefault="0040631B" w:rsidP="0040631B">
      <w:r>
        <w:t>(</w:t>
      </w:r>
      <w:proofErr w:type="spellStart"/>
      <w:r>
        <w:t>cf</w:t>
      </w:r>
      <w:proofErr w:type="spellEnd"/>
      <w:r>
        <w:t>: P.L.2017, c.165, s.13)</w:t>
      </w:r>
    </w:p>
    <w:p w:rsidR="0040631B" w:rsidRDefault="0040631B" w:rsidP="0040631B"/>
    <w:p w:rsidR="0040631B" w:rsidRDefault="0040631B" w:rsidP="0040631B">
      <w:r>
        <w:tab/>
        <w:t>6.</w:t>
      </w:r>
      <w:r>
        <w:tab/>
        <w:t>Section 8 of P.L.1998, c.108 (C.27:5F-41) is amended to read as follows:</w:t>
      </w:r>
    </w:p>
    <w:p w:rsidR="0040631B" w:rsidRDefault="0040631B" w:rsidP="0040631B">
      <w:r>
        <w:tab/>
        <w:t>8.</w:t>
      </w:r>
      <w:r>
        <w:tab/>
        <w:t>a.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40631B" w:rsidRDefault="0040631B" w:rsidP="0040631B">
      <w:r>
        <w:tab/>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rsidR="0040631B" w:rsidRDefault="0040631B" w:rsidP="0040631B">
      <w:r>
        <w:tab/>
        <w:t>(1)</w:t>
      </w:r>
      <w:r>
        <w:tab/>
        <w:t>Setting an example for the beginning driver;</w:t>
      </w:r>
    </w:p>
    <w:p w:rsidR="0040631B" w:rsidRDefault="0040631B" w:rsidP="0040631B">
      <w:r>
        <w:tab/>
        <w:t>(2)</w:t>
      </w:r>
      <w:r>
        <w:tab/>
        <w:t>Accident and fatality statistics about beginning drivers;</w:t>
      </w:r>
    </w:p>
    <w:p w:rsidR="0040631B" w:rsidRDefault="0040631B" w:rsidP="0040631B">
      <w:r>
        <w:tab/>
        <w:t>(3)</w:t>
      </w:r>
      <w:r>
        <w:tab/>
        <w:t>Causes of accidents among beginning drivers;</w:t>
      </w:r>
    </w:p>
    <w:p w:rsidR="0040631B" w:rsidRDefault="0040631B" w:rsidP="0040631B">
      <w:r>
        <w:tab/>
        <w:t>(4)</w:t>
      </w:r>
      <w:r>
        <w:tab/>
        <w:t>The need to supervise vehicle operation by a beginning driver;</w:t>
      </w:r>
    </w:p>
    <w:p w:rsidR="0040631B" w:rsidRDefault="0040631B" w:rsidP="0040631B">
      <w:r>
        <w:tab/>
        <w:t>(5)</w:t>
      </w:r>
      <w:r>
        <w:tab/>
        <w:t>Methods to coach a beginning driver on how to reduce accidents;</w:t>
      </w:r>
    </w:p>
    <w:p w:rsidR="0040631B" w:rsidRDefault="0040631B" w:rsidP="0040631B">
      <w:r>
        <w:tab/>
        <w:t>(6)</w:t>
      </w:r>
      <w:r>
        <w:tab/>
        <w:t>A description of the graduated driver's license program;</w:t>
      </w:r>
    </w:p>
    <w:p w:rsidR="0040631B" w:rsidRDefault="0040631B" w:rsidP="0040631B">
      <w:r>
        <w:tab/>
        <w:t>(7)</w:t>
      </w:r>
      <w:r>
        <w:tab/>
        <w:t xml:space="preserve">Benefits of classroom and behind-the-wheel driver education under the direction of State certified or licensed driving instructors, as the case may be; </w:t>
      </w:r>
    </w:p>
    <w:p w:rsidR="0040631B" w:rsidRDefault="0040631B" w:rsidP="0040631B">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40631B" w:rsidRDefault="0040631B" w:rsidP="0040631B">
      <w:r>
        <w:tab/>
        <w:t>(9)</w:t>
      </w:r>
      <w:r>
        <w:tab/>
        <w:t xml:space="preserve">The dangers of carbon monoxide poisoning from motor vehicles and techniques for the safe operation and proper maintenance of a vehicle, which shall include, but not be limited to, safety tips to avoid carbon monoxide poisoning from motor vehicles; </w:t>
      </w:r>
      <w:r>
        <w:rPr>
          <w:rFonts w:ascii="Albertus Extra Bold" w:hAnsi="Albertus Extra Bold"/>
          <w:b/>
        </w:rPr>
        <w:t>[</w:t>
      </w:r>
      <w:r>
        <w:t>and</w:t>
      </w:r>
      <w:r>
        <w:rPr>
          <w:rFonts w:ascii="Albertus Extra Bold" w:hAnsi="Albertus Extra Bold"/>
          <w:b/>
        </w:rPr>
        <w:t>]</w:t>
      </w:r>
    </w:p>
    <w:p w:rsidR="0040631B" w:rsidRDefault="0040631B" w:rsidP="0040631B">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r>
        <w:rPr>
          <w:u w:val="single"/>
        </w:rPr>
        <w:t>; and</w:t>
      </w:r>
    </w:p>
    <w:p w:rsidR="0040631B" w:rsidRDefault="0040631B" w:rsidP="0040631B">
      <w:r>
        <w:tab/>
      </w:r>
      <w:r>
        <w:rPr>
          <w:u w:val="single"/>
        </w:rPr>
        <w:t>(11) a sample practice driving log</w:t>
      </w:r>
      <w:r>
        <w:t>.</w:t>
      </w:r>
    </w:p>
    <w:p w:rsidR="0040631B" w:rsidRDefault="0040631B" w:rsidP="0040631B">
      <w:r>
        <w:t>(</w:t>
      </w:r>
      <w:proofErr w:type="spellStart"/>
      <w:r>
        <w:t>cf</w:t>
      </w:r>
      <w:proofErr w:type="spellEnd"/>
      <w:r>
        <w:t>: P.L.2017, c.374, s.2)</w:t>
      </w:r>
    </w:p>
    <w:p w:rsidR="0040631B" w:rsidRDefault="0040631B" w:rsidP="0040631B">
      <w:pPr>
        <w:rPr>
          <w:rFonts w:ascii="Albertus Extra Bold" w:hAnsi="Albertus Extra Bold"/>
          <w:b/>
        </w:rPr>
      </w:pPr>
    </w:p>
    <w:p w:rsidR="0040631B" w:rsidRDefault="0040631B" w:rsidP="0040631B">
      <w:r>
        <w:rPr>
          <w:rFonts w:ascii="Albertus Extra Bold" w:hAnsi="Albertus Extra Bold"/>
          <w:b/>
        </w:rPr>
        <w:tab/>
      </w:r>
      <w:r>
        <w:t>7.</w:t>
      </w:r>
      <w:r>
        <w:tab/>
        <w:t>This act shall take effect on the first day of the 13th month after enactment, but the New Jersey Motor Vehicle Commission may take anticipatory actions necessary to implement the provisions of this act.</w:t>
      </w:r>
    </w:p>
    <w:p w:rsidR="00D95A70" w:rsidRDefault="00D95A70" w:rsidP="00D95A70">
      <w:pPr>
        <w:jc w:val="center"/>
      </w:pPr>
    </w:p>
    <w:p w:rsidR="00D95A70" w:rsidRDefault="00D95A70" w:rsidP="00D95A70">
      <w:pPr>
        <w:jc w:val="center"/>
      </w:pPr>
    </w:p>
    <w:p w:rsidR="00D95A70" w:rsidRDefault="00D95A70" w:rsidP="00D95A70">
      <w:pPr>
        <w:jc w:val="center"/>
      </w:pPr>
      <w:r>
        <w:t>STATEMENT</w:t>
      </w:r>
    </w:p>
    <w:p w:rsidR="00D95A70" w:rsidRDefault="00D95A70" w:rsidP="00D95A70"/>
    <w:p w:rsidR="00D95A70" w:rsidRDefault="00D95A70" w:rsidP="00D95A70">
      <w:r>
        <w:tab/>
        <w:t>This bill adds new examination permit and special learner’s permit requirements.</w:t>
      </w:r>
    </w:p>
    <w:p w:rsidR="00D95A70" w:rsidRDefault="00D95A70" w:rsidP="00D95A70">
      <w:r>
        <w:tab/>
        <w:t>Under the bill, holders of examination permits and special learner’s permits under the age of 21 are required to complete at least 50 hours of practice driving, at least 10 hours of which are to be completed during hours of darkness.  The parent, guardian, or the supervising driver of a permit holder is to certify that these hours of practice driving were completed.  The Chief Administrator of the New Jersey Motor Vehicle Commission (MVC) is to suspend the driving privileges of any permit holder who submits a fraudulent certification.</w:t>
      </w:r>
    </w:p>
    <w:p w:rsidR="00D95A70" w:rsidRDefault="00D95A70" w:rsidP="00D95A70">
      <w:r>
        <w:tab/>
        <w:t xml:space="preserve">The bill provides that the six-hour, behind-the-wheel automobile driving education course required pursuant to the State’s graduated driver licensing law is to be completed through one-on-one instruction.  However, the bill provides that a public, parochial, or private school or a licensed driver’s school may permit additional students in the course or the parents of the students to be present in the rear seat of the vehicle, provided that the time a student spends in the rear seat of the vehicle is not to be considered behind-the-wheel automobile instruction for the purposes of the course. </w:t>
      </w:r>
    </w:p>
    <w:p w:rsidR="00D95A70" w:rsidRDefault="00D95A70" w:rsidP="00D95A70">
      <w:r>
        <w:tab/>
        <w:t>The bill requires the MVC, in consultation with the Division of Highway Traffic Safety, the State Department of Education, and licensed drivers’ schools in this State, to adopt standard, up-to-date guidelines to be implemented by public, private, and parochial schools and licensed drivers’ schools offering courses of behind-the-wheel automobile driving education.</w:t>
      </w:r>
    </w:p>
    <w:p w:rsidR="00D95A70" w:rsidRDefault="00D95A70" w:rsidP="00D95A70">
      <w:r>
        <w:tab/>
        <w:t>The bill increases from six months to 12 months the amount of time that a permit holder is required to hold a permit before becoming eligible for a probationary license.</w:t>
      </w:r>
    </w:p>
    <w:p w:rsidR="00D95A70" w:rsidRDefault="00D95A70" w:rsidP="00D95A70">
      <w:r>
        <w:tab/>
        <w:t>The bill also requires a sample practice driving log, in addition to other required information, to be included in informational brochures distributed to parents and guardians of beginning drivers under the age of 18.</w:t>
      </w:r>
    </w:p>
    <w:sectPr w:rsidR="00D95A70" w:rsidSect="003D344C">
      <w:headerReference w:type="default" r:id="rId13"/>
      <w:footerReference w:type="default" r:id="rId14"/>
      <w:headerReference w:type="first" r:id="rId15"/>
      <w:footerReference w:type="first" r:id="rId16"/>
      <w:pgSz w:w="12240" w:h="20160" w:code="5"/>
      <w:pgMar w:top="1440" w:right="2520" w:bottom="1620"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A4D" w:rsidRDefault="00A36A4D">
      <w:r>
        <w:separator/>
      </w:r>
    </w:p>
  </w:endnote>
  <w:endnote w:type="continuationSeparator" w:id="0">
    <w:p w:rsidR="00A36A4D" w:rsidRDefault="00A3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44C" w:rsidRPr="00921C91" w:rsidRDefault="003D34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44C" w:rsidRPr="00921C91" w:rsidRDefault="003D344C">
    <w:pPr>
      <w:pStyle w:val="Footer"/>
      <w:rPr>
        <w:szCs w:val="18"/>
      </w:rPr>
    </w:pPr>
  </w:p>
  <w:p w:rsidR="003D344C" w:rsidRPr="00921C91" w:rsidRDefault="003D34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344C" w:rsidRDefault="003D344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A4D" w:rsidRDefault="00A36A4D">
      <w:r>
        <w:separator/>
      </w:r>
    </w:p>
  </w:footnote>
  <w:footnote w:type="continuationSeparator" w:id="0">
    <w:p w:rsidR="00A36A4D" w:rsidRDefault="00A36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21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344C" w:rsidRDefault="003D344C" w:rsidP="003D344C">
    <w:pPr>
      <w:pStyle w:val="bpuHeadSpon"/>
    </w:pPr>
    <w:r w:rsidRPr="003D344C">
      <w:rPr>
        <w:rStyle w:val="bpuHeadSponChar"/>
      </w:rPr>
      <w:t>A1354</w:t>
    </w:r>
    <w:r>
      <w:t xml:space="preserve"> BENSON, LOPEZ</w:t>
    </w:r>
  </w:p>
  <w:p w:rsidR="003D344C" w:rsidRDefault="003D344C" w:rsidP="003D344C">
    <w:pPr>
      <w:pStyle w:val="bpuHeadSpon"/>
    </w:pPr>
    <w:r>
      <w:fldChar w:fldCharType="begin"/>
    </w:r>
    <w:r>
      <w:instrText xml:space="preserve"> PAGE  \* MERGEFORMAT </w:instrText>
    </w:r>
    <w:r>
      <w:fldChar w:fldCharType="separate"/>
    </w:r>
    <w:r w:rsidR="00DE21DB">
      <w:rPr>
        <w:noProof/>
      </w:rPr>
      <w:t>15</w:t>
    </w:r>
    <w:r>
      <w:fldChar w:fldCharType="end"/>
    </w:r>
  </w:p>
  <w:p w:rsidR="003D344C" w:rsidRPr="00AF575C" w:rsidRDefault="003D344C" w:rsidP="003D3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344C" w:rsidRDefault="003D344C" w:rsidP="003D344C">
    <w:pPr>
      <w:pStyle w:val="bpuHeadSpon"/>
    </w:pPr>
    <w:r w:rsidRPr="003D344C">
      <w:rPr>
        <w:rStyle w:val="bpuHeadSponChar"/>
      </w:rPr>
      <w:t>A1354</w:t>
    </w:r>
    <w:r>
      <w:t xml:space="preserve"> BENSON, LOPEZ</w:t>
    </w:r>
  </w:p>
  <w:p w:rsidR="003D344C" w:rsidRDefault="003D344C" w:rsidP="003D344C">
    <w:pPr>
      <w:pStyle w:val="bpuHeadSpon"/>
    </w:pPr>
    <w:r>
      <w:fldChar w:fldCharType="begin"/>
    </w:r>
    <w:r>
      <w:instrText xml:space="preserve"> PAGE  \* MERGEFORMAT </w:instrText>
    </w:r>
    <w:r>
      <w:fldChar w:fldCharType="separate"/>
    </w:r>
    <w:r w:rsidR="00DE21DB">
      <w:rPr>
        <w:noProof/>
      </w:rPr>
      <w:t>2</w:t>
    </w:r>
    <w:r>
      <w:fldChar w:fldCharType="end"/>
    </w:r>
  </w:p>
  <w:p w:rsidR="003D344C" w:rsidRDefault="003D344C" w:rsidP="003D3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A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62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082"/>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BE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44C"/>
    <w:rsid w:val="003D6256"/>
    <w:rsid w:val="003E3338"/>
    <w:rsid w:val="003E7B4E"/>
    <w:rsid w:val="003F145F"/>
    <w:rsid w:val="003F4A22"/>
    <w:rsid w:val="004040F9"/>
    <w:rsid w:val="0040631B"/>
    <w:rsid w:val="00406A85"/>
    <w:rsid w:val="0041453D"/>
    <w:rsid w:val="0044087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312"/>
    <w:rsid w:val="009A28BB"/>
    <w:rsid w:val="009A5E9B"/>
    <w:rsid w:val="009B0B5A"/>
    <w:rsid w:val="009B141C"/>
    <w:rsid w:val="009B5662"/>
    <w:rsid w:val="009C3EDF"/>
    <w:rsid w:val="009C76BC"/>
    <w:rsid w:val="009D5C82"/>
    <w:rsid w:val="009E1345"/>
    <w:rsid w:val="009E2D24"/>
    <w:rsid w:val="009E534F"/>
    <w:rsid w:val="009F2BAB"/>
    <w:rsid w:val="00A003CF"/>
    <w:rsid w:val="00A01CC5"/>
    <w:rsid w:val="00A04BAB"/>
    <w:rsid w:val="00A072DB"/>
    <w:rsid w:val="00A12C37"/>
    <w:rsid w:val="00A15972"/>
    <w:rsid w:val="00A15F7D"/>
    <w:rsid w:val="00A16418"/>
    <w:rsid w:val="00A224BB"/>
    <w:rsid w:val="00A22502"/>
    <w:rsid w:val="00A36A4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469"/>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A70"/>
    <w:rsid w:val="00D9742E"/>
    <w:rsid w:val="00D97D3E"/>
    <w:rsid w:val="00DA6AA9"/>
    <w:rsid w:val="00DB5B8E"/>
    <w:rsid w:val="00DC19C7"/>
    <w:rsid w:val="00DC283E"/>
    <w:rsid w:val="00DC75BA"/>
    <w:rsid w:val="00DD1E46"/>
    <w:rsid w:val="00DE21DB"/>
    <w:rsid w:val="00DF4E47"/>
    <w:rsid w:val="00E0012A"/>
    <w:rsid w:val="00E025E4"/>
    <w:rsid w:val="00E03582"/>
    <w:rsid w:val="00E05DFC"/>
    <w:rsid w:val="00E33D7F"/>
    <w:rsid w:val="00E4377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168"/>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4944F78F-3895-4FA4-9A6D-235F99F7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876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7625"/>
    <w:rPr>
      <w:rFonts w:ascii="Segoe UI" w:hAnsi="Segoe UI" w:cs="Segoe UI"/>
      <w:spacing w:val="4"/>
      <w:sz w:val="18"/>
      <w:szCs w:val="18"/>
    </w:rPr>
  </w:style>
  <w:style w:type="character" w:styleId="LineNumber">
    <w:name w:val="line number"/>
    <w:basedOn w:val="DefaultParagraphFont"/>
    <w:semiHidden/>
    <w:unhideWhenUsed/>
    <w:rsid w:val="003D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5B43F-9F42-47B0-8E72-9FDDFAB6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6207</Words>
  <Characters>33479</Characters>
  <Application>Microsoft Office Word</Application>
  <DocSecurity>0</DocSecurity>
  <Lines>672</Lines>
  <Paragraphs>84</Paragraphs>
  <ScaleCrop>false</ScaleCrop>
  <HeadingPairs>
    <vt:vector size="2" baseType="variant">
      <vt:variant>
        <vt:lpstr>Title</vt:lpstr>
      </vt:variant>
      <vt:variant>
        <vt:i4>1</vt:i4>
      </vt:variant>
    </vt:vector>
  </HeadingPairs>
  <TitlesOfParts>
    <vt:vector size="1" baseType="lpstr">
      <vt:lpstr>A1354</vt:lpstr>
    </vt:vector>
  </TitlesOfParts>
  <Manager>R225</Manager>
  <Company>OFFICE of LEGISLATIVE SERVICES</Company>
  <LinksUpToDate>false</LinksUpToDate>
  <CharactersWithSpaces>39756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A1354</dc:title>
  <dc:creator>Assemblyman  BENSON, Assemblywoman  LOPEZ</dc:creator>
  <cp:keywords>A1354|15|EA |286|0|0|!|0|</cp:keywords>
  <dc:description>PREFILED 2020</dc:description>
  <cp:lastModifiedBy>Siracusa, Nicole</cp:lastModifiedBy>
  <cp:revision>2</cp:revision>
  <cp:lastPrinted>2020-01-07T18:19:00Z</cp:lastPrinted>
  <dcterms:created xsi:type="dcterms:W3CDTF">2020-01-09T15:15:00Z</dcterms:created>
  <dcterms:modified xsi:type="dcterms:W3CDTF">2020-01-09T15:15:00Z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