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308" w:rsidRDefault="00741308" w:rsidP="00741308">
      <w:pPr>
        <w:pStyle w:val="bpuBill"/>
      </w:pPr>
      <w:bookmarkStart w:id="0" w:name="bpuFrontPg"/>
      <w:bookmarkStart w:id="1" w:name="_GoBack"/>
      <w:bookmarkEnd w:id="0"/>
      <w:bookmarkEnd w:id="1"/>
      <w:r>
        <w:t xml:space="preserve">ASSEMBLY, No. 1389 </w:t>
      </w:r>
    </w:p>
    <w:p w:rsidR="00741308" w:rsidRPr="00741308" w:rsidRDefault="00741308" w:rsidP="007413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41" r:id="rId8"/>
        </w:object>
      </w:r>
    </w:p>
    <w:p w:rsidR="00741308" w:rsidRDefault="00741308" w:rsidP="00741308">
      <w:pPr>
        <w:pStyle w:val="bpuState"/>
      </w:pPr>
      <w:r>
        <w:t>STATE OF NEW JERSEY</w:t>
      </w:r>
    </w:p>
    <w:p w:rsidR="00741308" w:rsidRDefault="00741308" w:rsidP="00741308">
      <w:pPr>
        <w:pStyle w:val="bpuLegislature"/>
      </w:pPr>
      <w:r>
        <w:t>219th LEGISLATURE</w:t>
      </w:r>
    </w:p>
    <w:p w:rsidR="00741308" w:rsidRDefault="00741308" w:rsidP="00741308">
      <w:pPr>
        <w:pStyle w:val="bpuWpGraphic"/>
      </w:pPr>
      <w:r>
        <w:object w:dxaOrig="8985" w:dyaOrig="255">
          <v:shape id="_x0000_i1026" type="#_x0000_t75" style="width:6in;height:12pt" o:ole="">
            <v:imagedata r:id="rId7" o:title=""/>
          </v:shape>
          <o:OLEObject Type="Embed" ProgID="WPWin6.1" ShapeID="_x0000_i1026" DrawAspect="Content" ObjectID="_1640066342" r:id="rId9"/>
        </w:object>
      </w:r>
      <w:r>
        <w:t xml:space="preserve">  </w:t>
      </w:r>
    </w:p>
    <w:p w:rsidR="00741308" w:rsidRDefault="00741308" w:rsidP="00741308">
      <w:pPr>
        <w:pStyle w:val="bpuIntro"/>
      </w:pPr>
      <w:r>
        <w:t>PRE-FILED FOR INTRODUCTION IN THE 2020 SESSION</w:t>
      </w:r>
    </w:p>
    <w:p w:rsidR="00741308" w:rsidRDefault="00741308" w:rsidP="00741308">
      <w:pPr>
        <w:pStyle w:val="bpuIntro"/>
      </w:pPr>
    </w:p>
    <w:p w:rsidR="00741308" w:rsidRDefault="00741308" w:rsidP="00741308">
      <w:pPr>
        <w:pStyle w:val="bpuIntro"/>
        <w:sectPr w:rsidR="00741308" w:rsidSect="00741308">
          <w:headerReference w:type="even" r:id="rId10"/>
          <w:headerReference w:type="default" r:id="rId11"/>
          <w:pgSz w:w="12240" w:h="20160" w:code="5"/>
          <w:pgMar w:top="2160" w:right="1440" w:bottom="1440" w:left="1440" w:header="720" w:footer="720" w:gutter="0"/>
          <w:pgNumType w:start="1"/>
          <w:cols w:space="720"/>
          <w:docGrid w:linePitch="360"/>
        </w:sectPr>
      </w:pPr>
    </w:p>
    <w:p w:rsidR="00741308" w:rsidRDefault="00741308" w:rsidP="00741308">
      <w:pPr>
        <w:pStyle w:val="bpuIntro"/>
      </w:pPr>
    </w:p>
    <w:p w:rsidR="00741308" w:rsidRDefault="00741308" w:rsidP="00741308">
      <w:pPr>
        <w:pStyle w:val="bpuSponsor"/>
      </w:pPr>
      <w:r>
        <w:t>Sponsored by:</w:t>
      </w:r>
    </w:p>
    <w:p w:rsidR="00741308" w:rsidRDefault="00741308" w:rsidP="00741308">
      <w:pPr>
        <w:pStyle w:val="bpuSponsor"/>
      </w:pPr>
      <w:r>
        <w:t>Assemblyman  WILLIAM F. MOEN</w:t>
      </w:r>
    </w:p>
    <w:p w:rsidR="00741308" w:rsidRDefault="00741308" w:rsidP="00741308">
      <w:pPr>
        <w:pStyle w:val="bpuSponsor"/>
      </w:pPr>
      <w:r>
        <w:t>District 5 (Camden and Gloucester)</w:t>
      </w:r>
    </w:p>
    <w:p w:rsidR="00741308" w:rsidRDefault="00741308" w:rsidP="00741308">
      <w:pPr>
        <w:pStyle w:val="bpuSponsor"/>
      </w:pPr>
    </w:p>
    <w:p w:rsidR="00741308" w:rsidRDefault="00741308" w:rsidP="00741308">
      <w:pPr>
        <w:pStyle w:val="bpuSponsor"/>
      </w:pPr>
    </w:p>
    <w:p w:rsidR="00741308" w:rsidRDefault="00741308" w:rsidP="00741308">
      <w:pPr>
        <w:pStyle w:val="bpuSponsor"/>
      </w:pPr>
    </w:p>
    <w:p w:rsidR="00741308" w:rsidRDefault="00741308" w:rsidP="00741308">
      <w:pPr>
        <w:pStyle w:val="bpuSponsor"/>
      </w:pPr>
    </w:p>
    <w:p w:rsidR="00741308" w:rsidRDefault="00741308" w:rsidP="00741308">
      <w:pPr>
        <w:pStyle w:val="bpuSponsor"/>
      </w:pPr>
      <w:r>
        <w:t>SYNOPSIS</w:t>
      </w:r>
    </w:p>
    <w:p w:rsidR="00741308" w:rsidRDefault="00741308" w:rsidP="00741308">
      <w:pPr>
        <w:pStyle w:val="bpuNormText"/>
      </w:pPr>
      <w:r>
        <w:tab/>
        <w:t xml:space="preserve">Provides for training programs for notaries public and increases application fees. </w:t>
      </w:r>
    </w:p>
    <w:p w:rsidR="00741308" w:rsidRDefault="00741308" w:rsidP="00741308">
      <w:pPr>
        <w:pStyle w:val="bpuNormText"/>
      </w:pPr>
    </w:p>
    <w:p w:rsidR="00741308" w:rsidRDefault="00741308" w:rsidP="00741308">
      <w:pPr>
        <w:pStyle w:val="bpuSponsor"/>
      </w:pPr>
      <w:r>
        <w:t xml:space="preserve">CURRENT VERSION OF TEXT </w:t>
      </w:r>
    </w:p>
    <w:p w:rsidR="00741308" w:rsidRDefault="00741308" w:rsidP="00741308">
      <w:pPr>
        <w:pStyle w:val="bpuNormText"/>
      </w:pPr>
      <w:r>
        <w:tab/>
        <w:t>Introduced Pending Technical Review by Legislative Counsel.</w:t>
      </w:r>
    </w:p>
    <w:p w:rsidR="00741308" w:rsidRDefault="00741308" w:rsidP="007413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1308" w:rsidRDefault="007413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1308" w:rsidSect="00741308">
          <w:type w:val="continuous"/>
          <w:pgSz w:w="12240" w:h="20160" w:code="5"/>
          <w:pgMar w:top="2160" w:right="2275" w:bottom="1440" w:left="2275" w:header="72" w:footer="720" w:gutter="0"/>
          <w:pgNumType w:start="1"/>
          <w:cols w:space="720"/>
          <w:docGrid w:linePitch="360"/>
        </w:sectPr>
      </w:pPr>
    </w:p>
    <w:p w:rsidR="00FC11B1" w:rsidRPr="00677316" w:rsidRDefault="00FC11B1" w:rsidP="00FC11B1">
      <w:pPr>
        <w:pStyle w:val="HangingAnAct"/>
        <w:rPr>
          <w:rStyle w:val="HangingAnActChar"/>
        </w:rPr>
      </w:pPr>
      <w:r w:rsidRPr="00FC11B1">
        <w:rPr>
          <w:rStyle w:val="BillHead"/>
        </w:rPr>
        <w:t>An Act</w:t>
      </w:r>
      <w:r w:rsidRPr="006B7FA7">
        <w:rPr>
          <w:rStyle w:val="HangingAnActChar"/>
        </w:rPr>
        <w:t xml:space="preserve"> </w:t>
      </w:r>
      <w:r>
        <w:rPr>
          <w:rStyle w:val="HangingAnActChar"/>
        </w:rPr>
        <w:t>concerning notaries</w:t>
      </w:r>
      <w:r w:rsidRPr="007F6C03">
        <w:rPr>
          <w:rStyle w:val="HangingAnActChar"/>
        </w:rPr>
        <w:t xml:space="preserve"> public, amending and supplementing P.L.1979, c. 460</w:t>
      </w:r>
      <w:r>
        <w:rPr>
          <w:rStyle w:val="HangingAnActChar"/>
        </w:rPr>
        <w:t>.</w:t>
      </w:r>
    </w:p>
    <w:p w:rsidR="00FC11B1" w:rsidRPr="00D71D68" w:rsidRDefault="00FC11B1" w:rsidP="00FC11B1"/>
    <w:p w:rsidR="00FC11B1" w:rsidRPr="00AA7880" w:rsidRDefault="00FC11B1" w:rsidP="00FC11B1">
      <w:r>
        <w:tab/>
      </w:r>
      <w:r>
        <w:rPr>
          <w:rStyle w:val="BillHeading2"/>
        </w:rPr>
        <w:t xml:space="preserve">Be It Enacted </w:t>
      </w:r>
      <w:r>
        <w:rPr>
          <w:rStyle w:val="BillLanguage"/>
        </w:rPr>
        <w:t>by the Senate and General Assembly of the State of New Jersey:</w:t>
      </w:r>
    </w:p>
    <w:p w:rsidR="00FC11B1" w:rsidRDefault="00FC11B1" w:rsidP="00FC11B1"/>
    <w:p w:rsidR="00FC11B1" w:rsidRDefault="00FC11B1" w:rsidP="00FC11B1">
      <w:r>
        <w:tab/>
        <w:t>1.</w:t>
      </w:r>
      <w:r>
        <w:tab/>
        <w:t>Section 2 of P.L.1979, c.460 (C.52:7-11) is amended to read as follows:</w:t>
      </w:r>
    </w:p>
    <w:p w:rsidR="00FC11B1" w:rsidRDefault="00FC11B1" w:rsidP="00FC11B1">
      <w:r>
        <w:tab/>
        <w:t>2.</w:t>
      </w:r>
      <w:r>
        <w:tab/>
        <w:t xml:space="preserve">a.  The State Treasurer shall appoint so many notaries public as the State Treasurer shall deem necessary to commission, who shall hold their respective offices for the term of five years, but may be removed from office at the pleasure of the State Treasurer. </w:t>
      </w:r>
    </w:p>
    <w:p w:rsidR="00FC11B1" w:rsidRDefault="00FC11B1" w:rsidP="00FC11B1">
      <w:r>
        <w:tab/>
        <w:t>b.</w:t>
      </w:r>
      <w:r>
        <w:tab/>
        <w:t>A person desiring to be appointed and commissioned a notary public shall make application to the State Treasurer on a form prescribed by the State Treasurer and endorsed by a member of the Legislature. Renewals thereof shall be made in the same manner as the original application.</w:t>
      </w:r>
    </w:p>
    <w:p w:rsidR="00FC11B1" w:rsidRDefault="00FC11B1" w:rsidP="00FC11B1">
      <w:r>
        <w:tab/>
        <w:t xml:space="preserve">The application form shall provide a notice to the applicant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application form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FC11B1" w:rsidRDefault="00FC11B1" w:rsidP="00FC11B1">
      <w:r>
        <w:tab/>
        <w:t>c.</w:t>
      </w:r>
      <w:r>
        <w:tab/>
        <w:t xml:space="preserve">The fee to be collected by the State Treasurer for that appointment or renewal shall be </w:t>
      </w:r>
      <w:r w:rsidRPr="007F6C03">
        <w:rPr>
          <w:rFonts w:ascii="Albertus Extra Bold" w:hAnsi="Albertus Extra Bold"/>
          <w:b/>
        </w:rPr>
        <w:t>[</w:t>
      </w:r>
      <w:r>
        <w:t>$25.00</w:t>
      </w:r>
      <w:r w:rsidRPr="007F6C03">
        <w:rPr>
          <w:rFonts w:ascii="Albertus Extra Bold" w:hAnsi="Albertus Extra Bold"/>
          <w:b/>
        </w:rPr>
        <w:t>]</w:t>
      </w:r>
      <w:r>
        <w:t xml:space="preserve"> </w:t>
      </w:r>
      <w:r w:rsidRPr="007F6C03">
        <w:rPr>
          <w:u w:val="single"/>
        </w:rPr>
        <w:t>$50</w:t>
      </w:r>
      <w:r>
        <w:t xml:space="preserve">. </w:t>
      </w:r>
    </w:p>
    <w:p w:rsidR="00FC11B1" w:rsidRDefault="00FC11B1" w:rsidP="00FC11B1">
      <w:r>
        <w:t>(cf: P.L.2014, c.48, s.3)</w:t>
      </w:r>
    </w:p>
    <w:p w:rsidR="00FC11B1" w:rsidRDefault="00FC11B1" w:rsidP="00FC11B1"/>
    <w:p w:rsidR="00FC11B1" w:rsidRDefault="00FC11B1" w:rsidP="00FC11B1">
      <w:r>
        <w:tab/>
        <w:t>2.</w:t>
      </w:r>
      <w:r>
        <w:tab/>
        <w:t xml:space="preserve">(New section) a. The State Treasurer shall develop and approve a four-hour training course for the initial commission for a notary public pursuant to section 2 of P.L.1979, c. 460 (C.52:7-11). </w:t>
      </w:r>
    </w:p>
    <w:p w:rsidR="00FC11B1" w:rsidRDefault="00FC11B1" w:rsidP="00FC11B1">
      <w:r>
        <w:tab/>
        <w:t xml:space="preserve">b. The training course shall be completed within three-month period immediately preceding the application for a commission </w:t>
      </w:r>
      <w:r w:rsidRPr="0023683F">
        <w:t>for a notary public pursuant to section 2 o</w:t>
      </w:r>
      <w:r w:rsidR="00741308">
        <w:t>f P.L.1979, c. 460 (C.52:7-11).</w:t>
      </w:r>
    </w:p>
    <w:p w:rsidR="00FC11B1" w:rsidRDefault="00FC11B1" w:rsidP="00FC11B1">
      <w:r>
        <w:tab/>
        <w:t>c.</w:t>
      </w:r>
      <w:r>
        <w:tab/>
        <w:t>This training course and curriculum shall be reviewed at least every two years and modified by the State Treasurer from time to time as need may require.</w:t>
      </w:r>
    </w:p>
    <w:p w:rsidR="00741308" w:rsidRDefault="00741308" w:rsidP="00FC11B1"/>
    <w:p w:rsidR="00741308" w:rsidRDefault="00FC11B1" w:rsidP="00741308">
      <w:r>
        <w:tab/>
        <w:t>3.</w:t>
      </w:r>
      <w:r>
        <w:tab/>
        <w:t>This act shall take effect on the 30</w:t>
      </w:r>
      <w:r w:rsidRPr="0023683F">
        <w:rPr>
          <w:vertAlign w:val="superscript"/>
        </w:rPr>
        <w:t>th</w:t>
      </w:r>
      <w:r>
        <w:t xml:space="preserve"> day after enactment. </w:t>
      </w:r>
      <w:r w:rsidR="00741308">
        <w:br w:type="page"/>
      </w:r>
    </w:p>
    <w:p w:rsidR="00FC11B1" w:rsidRPr="00AA7880" w:rsidRDefault="00FC11B1" w:rsidP="00FC11B1">
      <w:pPr>
        <w:jc w:val="center"/>
      </w:pPr>
      <w:r w:rsidRPr="00D71D68">
        <w:t>STATEMENT</w:t>
      </w:r>
    </w:p>
    <w:p w:rsidR="00FC11B1" w:rsidRDefault="00FC11B1" w:rsidP="00FC11B1"/>
    <w:p w:rsidR="00FC11B1" w:rsidRDefault="00FC11B1" w:rsidP="00FC11B1">
      <w:r>
        <w:tab/>
        <w:t>This bill would require the State Treasurer to develop and approve a four-hour training course for the initial commission for notaries public.  The training course would be required to be completed within three-month period immediately preceding the application for a commission for a notary public.  The bill requires that the training course and curriculum be reviewed at least every two years and modified by the State Treasurer from ti</w:t>
      </w:r>
      <w:r w:rsidR="00741308">
        <w:t>me to time as need may require.</w:t>
      </w:r>
    </w:p>
    <w:p w:rsidR="00FC11B1" w:rsidRDefault="00FC11B1" w:rsidP="00FC11B1">
      <w:r>
        <w:tab/>
        <w:t>In addition, this bill would increase the application fee for notaries public from $25 to $50.</w:t>
      </w:r>
    </w:p>
    <w:sectPr w:rsidR="00FC11B1" w:rsidSect="00741308">
      <w:headerReference w:type="default" r:id="rId13"/>
      <w:footerReference w:type="default" r:id="rId14"/>
      <w:headerReference w:type="first" r:id="rId15"/>
      <w:footerReference w:type="first" r:id="rId16"/>
      <w:pgSz w:w="12240" w:h="20160" w:code="5"/>
      <w:pgMar w:top="1440" w:right="2520" w:bottom="1728"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84C" w:rsidRDefault="0000784C">
      <w:r>
        <w:separator/>
      </w:r>
    </w:p>
  </w:endnote>
  <w:endnote w:type="continuationSeparator" w:id="0">
    <w:p w:rsidR="0000784C" w:rsidRDefault="0000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308" w:rsidRPr="00921C91" w:rsidRDefault="007413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1308" w:rsidRPr="00921C91" w:rsidRDefault="00741308">
    <w:pPr>
      <w:pStyle w:val="Footer"/>
      <w:rPr>
        <w:szCs w:val="18"/>
      </w:rPr>
    </w:pPr>
  </w:p>
  <w:p w:rsidR="00741308" w:rsidRPr="00921C91" w:rsidRDefault="007413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84C" w:rsidRDefault="0000784C">
      <w:r>
        <w:separator/>
      </w:r>
    </w:p>
  </w:footnote>
  <w:footnote w:type="continuationSeparator" w:id="0">
    <w:p w:rsidR="0000784C" w:rsidRDefault="00007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16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1308" w:rsidRDefault="00741308" w:rsidP="00741308">
    <w:pPr>
      <w:pStyle w:val="bpuHeadSpon"/>
    </w:pPr>
    <w:r w:rsidRPr="00741308">
      <w:rPr>
        <w:rStyle w:val="bpuHeadSponChar"/>
      </w:rPr>
      <w:t>A1389</w:t>
    </w:r>
    <w:r>
      <w:t xml:space="preserve"> MOEN</w:t>
    </w:r>
  </w:p>
  <w:p w:rsidR="00741308" w:rsidRDefault="00741308" w:rsidP="00741308">
    <w:pPr>
      <w:pStyle w:val="bpuHeadSpon"/>
    </w:pPr>
    <w:r>
      <w:fldChar w:fldCharType="begin"/>
    </w:r>
    <w:r>
      <w:instrText xml:space="preserve"> PAGE  \* MERGEFORMAT </w:instrText>
    </w:r>
    <w:r>
      <w:fldChar w:fldCharType="separate"/>
    </w:r>
    <w:r>
      <w:rPr>
        <w:noProof/>
      </w:rPr>
      <w:t>3</w:t>
    </w:r>
    <w:r>
      <w:fldChar w:fldCharType="end"/>
    </w:r>
  </w:p>
  <w:p w:rsidR="00741308" w:rsidRPr="00AF575C" w:rsidRDefault="00741308" w:rsidP="007413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1308" w:rsidRDefault="00741308" w:rsidP="00741308">
    <w:pPr>
      <w:pStyle w:val="bpuHeadSpon"/>
    </w:pPr>
    <w:r w:rsidRPr="00741308">
      <w:rPr>
        <w:rStyle w:val="bpuHeadSponChar"/>
      </w:rPr>
      <w:t>A1389</w:t>
    </w:r>
    <w:r>
      <w:t xml:space="preserve"> MOEN</w:t>
    </w:r>
  </w:p>
  <w:p w:rsidR="00741308" w:rsidRDefault="00741308" w:rsidP="00741308">
    <w:pPr>
      <w:pStyle w:val="bpuHeadSpon"/>
    </w:pPr>
    <w:r>
      <w:fldChar w:fldCharType="begin"/>
    </w:r>
    <w:r>
      <w:instrText xml:space="preserve"> PAGE  \* MERGEFORMAT </w:instrText>
    </w:r>
    <w:r>
      <w:fldChar w:fldCharType="separate"/>
    </w:r>
    <w:r>
      <w:rPr>
        <w:noProof/>
      </w:rPr>
      <w:t>2</w:t>
    </w:r>
    <w:r>
      <w:fldChar w:fldCharType="end"/>
    </w:r>
  </w:p>
  <w:p w:rsidR="00741308" w:rsidRDefault="00741308" w:rsidP="007413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4C"/>
    <w:rsid w:val="00000169"/>
    <w:rsid w:val="00004D4D"/>
    <w:rsid w:val="0000784C"/>
    <w:rsid w:val="00007B70"/>
    <w:rsid w:val="00007DDD"/>
    <w:rsid w:val="00010512"/>
    <w:rsid w:val="00011BAB"/>
    <w:rsid w:val="000154F3"/>
    <w:rsid w:val="000203E7"/>
    <w:rsid w:val="00020E5B"/>
    <w:rsid w:val="000219C8"/>
    <w:rsid w:val="00030BB1"/>
    <w:rsid w:val="000340F9"/>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11A"/>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FDB"/>
    <w:rsid w:val="006C3B76"/>
    <w:rsid w:val="006C4542"/>
    <w:rsid w:val="006D65B4"/>
    <w:rsid w:val="006E36B4"/>
    <w:rsid w:val="006F4C44"/>
    <w:rsid w:val="006F652B"/>
    <w:rsid w:val="0070018A"/>
    <w:rsid w:val="00712CBE"/>
    <w:rsid w:val="00730582"/>
    <w:rsid w:val="0074130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F46"/>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66D"/>
    <w:rsid w:val="00F42480"/>
    <w:rsid w:val="00F62572"/>
    <w:rsid w:val="00F6488F"/>
    <w:rsid w:val="00F70CF6"/>
    <w:rsid w:val="00F85DDC"/>
    <w:rsid w:val="00F91244"/>
    <w:rsid w:val="00F95319"/>
    <w:rsid w:val="00FB3056"/>
    <w:rsid w:val="00FB309C"/>
    <w:rsid w:val="00FB3C7C"/>
    <w:rsid w:val="00FB6E52"/>
    <w:rsid w:val="00FC11B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FDAD89-B36F-4185-8CAE-5BD2F079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41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8D787-10C9-45F8-AD41-0CED5078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534</Words>
  <Characters>2718</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jones/4263_I1</vt:lpstr>
    </vt:vector>
  </TitlesOfParts>
  <Manager>R211</Manager>
  <Company>OFFICE of LEGISLATIVE SERVICES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A1389</dc:title>
  <dc:creator>Assemblyman  MOEN</dc:creator>
  <cp:keywords>A1389|3|RF |265|0|0|!|0|</cp:keywords>
  <dc:description>PREFILED 2020</dc:description>
  <cp:lastModifiedBy>Sommers, Shelly</cp:lastModifiedBy>
  <cp:revision>2</cp:revision>
  <cp:lastPrinted>2020-01-08T21:47:00Z</cp:lastPrinted>
  <dcterms:created xsi:type="dcterms:W3CDTF">2020-01-09T14:12:00Z</dcterms:created>
  <dcterms:modified xsi:type="dcterms:W3CDTF">2020-01-09T14:12:00Z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