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AA5E23" w:rsidRDefault="00284FEA" w:rsidP="00ED5E27">
      <w:pPr>
        <w:pStyle w:val="TopofPage1"/>
        <w:rPr>
          <w:b/>
          <w:sz w:val="36"/>
          <w:szCs w:val="36"/>
        </w:rPr>
      </w:pPr>
      <w:r>
        <w:rPr>
          <w:b/>
          <w:sz w:val="36"/>
          <w:szCs w:val="36"/>
        </w:rPr>
        <w:t>ASSEMBLY</w:t>
      </w:r>
      <w:r w:rsidR="00AF48C7">
        <w:rPr>
          <w:b/>
          <w:sz w:val="36"/>
          <w:szCs w:val="36"/>
        </w:rPr>
        <w:t>,</w:t>
      </w:r>
      <w:r w:rsidR="00822E2E" w:rsidRPr="00ED5E27">
        <w:rPr>
          <w:b/>
          <w:sz w:val="36"/>
          <w:szCs w:val="36"/>
        </w:rPr>
        <w:t xml:space="preserve"> </w:t>
      </w:r>
      <w:r w:rsidR="00243505" w:rsidRPr="00ED5E27">
        <w:rPr>
          <w:b/>
          <w:sz w:val="36"/>
          <w:szCs w:val="36"/>
        </w:rPr>
        <w:t xml:space="preserve">No. </w:t>
      </w:r>
      <w:r w:rsidR="00AB116B">
        <w:rPr>
          <w:b/>
          <w:sz w:val="36"/>
          <w:szCs w:val="36"/>
        </w:rPr>
        <w:t>1536</w:t>
      </w:r>
      <w:r w:rsidR="0063703D" w:rsidRPr="00ED5E27">
        <w:rPr>
          <w:b/>
          <w:sz w:val="36"/>
          <w:szCs w:val="36"/>
        </w:rPr>
        <w:t xml:space="preserve"> </w:t>
      </w:r>
    </w:p>
    <w:p w:rsidR="00D33775" w:rsidRDefault="00D33775" w:rsidP="0007575C">
      <w:pPr>
        <w:pStyle w:val="TopofPage1"/>
        <w:rPr>
          <w:sz w:val="24"/>
          <w:szCs w:val="24"/>
        </w:rPr>
      </w:pPr>
    </w:p>
    <w:p w:rsidR="00AB116B" w:rsidRPr="00D00BD4" w:rsidRDefault="00AB116B" w:rsidP="00AB116B">
      <w:pPr>
        <w:pStyle w:val="TopofPage1"/>
        <w:rPr>
          <w:sz w:val="24"/>
          <w:szCs w:val="36"/>
        </w:rPr>
      </w:pPr>
      <w:r>
        <w:rPr>
          <w:sz w:val="24"/>
          <w:szCs w:val="36"/>
        </w:rPr>
        <w:t>with committee amendments</w:t>
      </w:r>
    </w:p>
    <w:p w:rsidR="00AB116B" w:rsidRPr="004721EF" w:rsidRDefault="00AB116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4144CF" w:rsidRDefault="004144CF" w:rsidP="0083060A"/>
    <w:p w:rsidR="00287CBD" w:rsidRDefault="00E706DB" w:rsidP="00287CBD">
      <w:r>
        <w:tab/>
        <w:t>The Assembly Appropriation</w:t>
      </w:r>
      <w:r w:rsidR="00FD4BBA">
        <w:t xml:space="preserve">s Committee reports favorably </w:t>
      </w:r>
      <w:r w:rsidR="005D01A0">
        <w:t xml:space="preserve">Assembly Bill No. </w:t>
      </w:r>
      <w:r w:rsidR="0083287B">
        <w:t>1536</w:t>
      </w:r>
      <w:r w:rsidR="00AB116B">
        <w:t xml:space="preserve">, </w:t>
      </w:r>
      <w:r w:rsidR="00AB116B" w:rsidRPr="00AB116B">
        <w:t>with committee amendments</w:t>
      </w:r>
      <w:r w:rsidR="00287CBD">
        <w:t>.</w:t>
      </w:r>
    </w:p>
    <w:p w:rsidR="00AB116B" w:rsidRDefault="00AB116B" w:rsidP="00AB116B">
      <w:r>
        <w:tab/>
      </w:r>
      <w:r w:rsidRPr="005665D3">
        <w:t>This bill adds sign fabrication to the definition of “custom fabrication” which is subject to prevailing wage requirements under P.L.1963, c.150.  Sign fabrication is regarded as custom fabrication covered by the bill only for signs which cost more than $30,000 and are part of a project.</w:t>
      </w:r>
    </w:p>
    <w:p w:rsidR="00AB116B" w:rsidRDefault="00AB116B" w:rsidP="00AB116B">
      <w:r>
        <w:tab/>
        <w:t>As amended, this bill is identical to Senate Bill No. 3844 (1R) of the 2020-2021 session.</w:t>
      </w:r>
    </w:p>
    <w:p w:rsidR="00542B11" w:rsidRDefault="00542B11" w:rsidP="0083060A"/>
    <w:p w:rsidR="00AB116B" w:rsidRPr="005665D3" w:rsidRDefault="00AB116B" w:rsidP="00AB116B">
      <w:pPr>
        <w:rPr>
          <w:u w:val="double"/>
        </w:rPr>
      </w:pPr>
      <w:r w:rsidRPr="005665D3">
        <w:rPr>
          <w:u w:val="double"/>
        </w:rPr>
        <w:t>COMMITTEE AMENDMENTS</w:t>
      </w:r>
      <w:r>
        <w:rPr>
          <w:u w:val="double"/>
        </w:rPr>
        <w:t>:</w:t>
      </w:r>
    </w:p>
    <w:p w:rsidR="00AB116B" w:rsidRDefault="00AB116B" w:rsidP="00AB116B">
      <w:r w:rsidRPr="005665D3">
        <w:tab/>
        <w:t>The amendments adopted by the committee remove all provisions of the bill regarding project labor agreements, deleting requirements of the bill that would have permitted custom fabrication, including sign fabrication, to be included as part of public works projects subject to project labor agreements, would have required those agreements to comply with certain training requirements, and would have included public works projects in which public bodies have proprietary interests as being eligible for project labor agreements.</w:t>
      </w:r>
    </w:p>
    <w:p w:rsidR="00AB116B" w:rsidRDefault="00AB116B" w:rsidP="00AB116B">
      <w:r>
        <w:tab/>
        <w:t xml:space="preserve">The committee also amended the definition of “custom fabrication,” to include only those </w:t>
      </w:r>
      <w:r w:rsidRPr="005665D3">
        <w:t>signs in a project which cost a total of more than $30,000 and are part of a project upon completion</w:t>
      </w:r>
      <w:r>
        <w:t>.</w:t>
      </w:r>
    </w:p>
    <w:p w:rsidR="00697F22" w:rsidRDefault="00697F22" w:rsidP="00697F22">
      <w:r>
        <w:tab/>
        <w:t>This bill was pre-filed for introduction in the 2018-2019 session pending technical review.  As reported, the bill includes the changes required by technical review, which has been performed.</w:t>
      </w:r>
    </w:p>
    <w:p w:rsidR="00697F22" w:rsidRDefault="00697F22" w:rsidP="0083060A">
      <w:bookmarkStart w:id="0" w:name="_GoBack"/>
      <w:bookmarkEnd w:id="0"/>
    </w:p>
    <w:p w:rsidR="004B7D94" w:rsidRDefault="004B7D94" w:rsidP="0083060A">
      <w:r w:rsidRPr="004B7D94">
        <w:rPr>
          <w:u w:val="double"/>
        </w:rPr>
        <w:t>FISCAL IMPACT</w:t>
      </w:r>
      <w:r>
        <w:t>:</w:t>
      </w:r>
    </w:p>
    <w:p w:rsidR="004B7D94" w:rsidRDefault="00901FD5" w:rsidP="0052762F">
      <w:r>
        <w:tab/>
        <w:t xml:space="preserve">This bill is not certified as requiring a fiscal note. </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762F" w:rsidP="0052762F">
    <w:pPr>
      <w:pStyle w:val="HeaderPage2"/>
      <w:jc w:val="center"/>
    </w:pPr>
    <w:r>
      <w:fldChar w:fldCharType="begin"/>
    </w:r>
    <w:r>
      <w:instrText xml:space="preserve"> PAGE  \* MERGEFORMAT </w:instrText>
    </w:r>
    <w:r>
      <w:fldChar w:fldCharType="separate"/>
    </w:r>
    <w:r>
      <w:rPr>
        <w:noProof/>
      </w:rPr>
      <w:t>2</w:t>
    </w:r>
    <w:r>
      <w:fldChar w:fldCharType="end"/>
    </w:r>
  </w:p>
  <w:p w:rsidR="0052762F" w:rsidRDefault="0052762F" w:rsidP="005276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262"/>
    <w:rsid w:val="00263BD8"/>
    <w:rsid w:val="002746FB"/>
    <w:rsid w:val="00277144"/>
    <w:rsid w:val="00280CC7"/>
    <w:rsid w:val="002832FD"/>
    <w:rsid w:val="00284FEA"/>
    <w:rsid w:val="002862BF"/>
    <w:rsid w:val="00287CBD"/>
    <w:rsid w:val="00290291"/>
    <w:rsid w:val="00292D7C"/>
    <w:rsid w:val="002A2454"/>
    <w:rsid w:val="002A401D"/>
    <w:rsid w:val="002A52AF"/>
    <w:rsid w:val="002C065B"/>
    <w:rsid w:val="002C19EE"/>
    <w:rsid w:val="002D29CF"/>
    <w:rsid w:val="002D56D2"/>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74D9"/>
    <w:rsid w:val="003437F3"/>
    <w:rsid w:val="00345DFB"/>
    <w:rsid w:val="00351F35"/>
    <w:rsid w:val="003539EC"/>
    <w:rsid w:val="0036011B"/>
    <w:rsid w:val="003624A0"/>
    <w:rsid w:val="00364CB7"/>
    <w:rsid w:val="00365C5B"/>
    <w:rsid w:val="0037051D"/>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62F"/>
    <w:rsid w:val="00527799"/>
    <w:rsid w:val="00530663"/>
    <w:rsid w:val="00531292"/>
    <w:rsid w:val="00542B11"/>
    <w:rsid w:val="00550947"/>
    <w:rsid w:val="005644EB"/>
    <w:rsid w:val="0057017B"/>
    <w:rsid w:val="005722B9"/>
    <w:rsid w:val="00581591"/>
    <w:rsid w:val="005877B1"/>
    <w:rsid w:val="005A10AB"/>
    <w:rsid w:val="005A5CB6"/>
    <w:rsid w:val="005B0C35"/>
    <w:rsid w:val="005C1CB5"/>
    <w:rsid w:val="005C2E96"/>
    <w:rsid w:val="005C51A8"/>
    <w:rsid w:val="005D01A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76B"/>
    <w:rsid w:val="00697F2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BCE"/>
    <w:rsid w:val="00717104"/>
    <w:rsid w:val="0071764F"/>
    <w:rsid w:val="007459B6"/>
    <w:rsid w:val="007472F5"/>
    <w:rsid w:val="0075754A"/>
    <w:rsid w:val="00760429"/>
    <w:rsid w:val="0076634F"/>
    <w:rsid w:val="00773A4B"/>
    <w:rsid w:val="007762E8"/>
    <w:rsid w:val="007808FF"/>
    <w:rsid w:val="00787C51"/>
    <w:rsid w:val="00790729"/>
    <w:rsid w:val="007934E1"/>
    <w:rsid w:val="0079405A"/>
    <w:rsid w:val="00796073"/>
    <w:rsid w:val="007A0689"/>
    <w:rsid w:val="007A3CEF"/>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87B"/>
    <w:rsid w:val="00841155"/>
    <w:rsid w:val="00847342"/>
    <w:rsid w:val="00851829"/>
    <w:rsid w:val="00861012"/>
    <w:rsid w:val="00870CA3"/>
    <w:rsid w:val="00872E63"/>
    <w:rsid w:val="00880992"/>
    <w:rsid w:val="00886321"/>
    <w:rsid w:val="0089099B"/>
    <w:rsid w:val="00890B29"/>
    <w:rsid w:val="00893A7A"/>
    <w:rsid w:val="008944D3"/>
    <w:rsid w:val="00894ECB"/>
    <w:rsid w:val="008958D2"/>
    <w:rsid w:val="008A0003"/>
    <w:rsid w:val="008A7BAB"/>
    <w:rsid w:val="008B2484"/>
    <w:rsid w:val="008B488F"/>
    <w:rsid w:val="008C0F95"/>
    <w:rsid w:val="008C126C"/>
    <w:rsid w:val="008D1544"/>
    <w:rsid w:val="008D5F29"/>
    <w:rsid w:val="008E4311"/>
    <w:rsid w:val="00901FD5"/>
    <w:rsid w:val="00906674"/>
    <w:rsid w:val="00907254"/>
    <w:rsid w:val="00912150"/>
    <w:rsid w:val="00913C8C"/>
    <w:rsid w:val="009154B2"/>
    <w:rsid w:val="00921007"/>
    <w:rsid w:val="0092127F"/>
    <w:rsid w:val="009221EC"/>
    <w:rsid w:val="00925B67"/>
    <w:rsid w:val="00932959"/>
    <w:rsid w:val="009341ED"/>
    <w:rsid w:val="00936C3D"/>
    <w:rsid w:val="00937F0A"/>
    <w:rsid w:val="00941936"/>
    <w:rsid w:val="009521CE"/>
    <w:rsid w:val="00953D76"/>
    <w:rsid w:val="0095413F"/>
    <w:rsid w:val="00967405"/>
    <w:rsid w:val="009701CF"/>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52C0"/>
    <w:rsid w:val="009C79F8"/>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16B"/>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4A9B"/>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B71AD"/>
    <w:rsid w:val="00FC1FE0"/>
    <w:rsid w:val="00FC397B"/>
    <w:rsid w:val="00FC4539"/>
    <w:rsid w:val="00FC52FB"/>
    <w:rsid w:val="00FC7741"/>
    <w:rsid w:val="00FD00DD"/>
    <w:rsid w:val="00FD21A1"/>
    <w:rsid w:val="00FD4BB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4:docId w14:val="55B5F9A8"/>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276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76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245</Words>
  <Characters>1377</Characters>
  <Application>Microsoft Office Word</Application>
  <DocSecurity>0</DocSecurity>
  <Lines>40</Lines>
  <Paragraphs>15</Paragraphs>
  <ScaleCrop>false</ScaleCrop>
  <HeadingPairs>
    <vt:vector size="2" baseType="variant">
      <vt:variant>
        <vt:lpstr>Title</vt:lpstr>
      </vt:variant>
      <vt:variant>
        <vt:i4>1</vt:i4>
      </vt:variant>
    </vt:vector>
  </HeadingPairs>
  <TitlesOfParts>
    <vt:vector size="1" baseType="lpstr">
      <vt:lpstr>Axxxx AAP Statement JUNE 16, 2021</vt:lpstr>
    </vt:vector>
  </TitlesOfParts>
  <Manager>R211</Manager>
  <Company>NJ OLS DMU</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A1536 AAP Statement 6/16/21</dc:title>
  <dc:subject/>
  <dc:creator>Assembly AAP</dc:creator>
  <cp:keywords>A1536|1|CL |279|0|0|!||</cp:keywords>
  <dc:description/>
  <cp:lastModifiedBy>Todaro, Vivian</cp:lastModifiedBy>
  <cp:revision>2</cp:revision>
  <cp:lastPrinted>2021-06-17T15:43:00Z</cp:lastPrinted>
  <dcterms:created xsi:type="dcterms:W3CDTF">2021-06-17T22:50:00Z</dcterms:created>
  <dcterms:modified xsi:type="dcterms:W3CDTF">2021-06-17T22:50:00Z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