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9727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9727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1581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97274">
        <w:rPr>
          <w:caps/>
          <w:szCs w:val="24"/>
        </w:rPr>
        <w:t>MARCH 15, 2021</w:t>
      </w:r>
    </w:p>
    <w:p w:rsidR="00655CA3" w:rsidRDefault="00655CA3" w:rsidP="0083060A"/>
    <w:p w:rsidR="000C30DA" w:rsidRDefault="000C30DA" w:rsidP="000C30DA">
      <w:r>
        <w:tab/>
        <w:t>The Assembly Agriculture Committee reports favorably Assembly Bill No. 1581.</w:t>
      </w:r>
    </w:p>
    <w:p w:rsidR="007E4CE2" w:rsidRPr="002046ED" w:rsidRDefault="007E4CE2" w:rsidP="007E4CE2">
      <w:r>
        <w:tab/>
        <w:t>This bill establishes an</w:t>
      </w:r>
      <w:r w:rsidRPr="00C361D8">
        <w:t xml:space="preserve"> “</w:t>
      </w:r>
      <w:r>
        <w:t xml:space="preserve">Invasive Species </w:t>
      </w:r>
      <w:r w:rsidRPr="00C361D8">
        <w:t>Task Force</w:t>
      </w:r>
      <w:r>
        <w:t>” which would</w:t>
      </w:r>
      <w:r w:rsidRPr="00C361D8">
        <w:t xml:space="preserve"> </w:t>
      </w:r>
      <w:r>
        <w:t xml:space="preserve">be </w:t>
      </w:r>
      <w:r w:rsidRPr="00C361D8">
        <w:t>comprise</w:t>
      </w:r>
      <w:r>
        <w:t>d of five ex officio members or their designees, including: (1) t</w:t>
      </w:r>
      <w:r w:rsidRPr="00C361D8">
        <w:t>he Commissioner o</w:t>
      </w:r>
      <w:r>
        <w:t>f Environmental Protection, (2) the Secretary of Agriculture; (3) t</w:t>
      </w:r>
      <w:r w:rsidRPr="00C361D8">
        <w:t xml:space="preserve">he </w:t>
      </w:r>
      <w:r w:rsidRPr="00E86E4F">
        <w:t>Commissioner of Health</w:t>
      </w:r>
      <w:r w:rsidRPr="00C361D8">
        <w:t>;</w:t>
      </w:r>
      <w:r>
        <w:t xml:space="preserve"> (4)  t</w:t>
      </w:r>
      <w:r w:rsidRPr="00C361D8">
        <w:t xml:space="preserve">he </w:t>
      </w:r>
      <w:r>
        <w:t>State Forester</w:t>
      </w:r>
      <w:r w:rsidRPr="00C361D8">
        <w:t>;</w:t>
      </w:r>
      <w:r>
        <w:t xml:space="preserve"> and </w:t>
      </w:r>
      <w:r w:rsidRPr="00C361D8">
        <w:t>(</w:t>
      </w:r>
      <w:r>
        <w:t>5</w:t>
      </w:r>
      <w:r w:rsidRPr="00C361D8">
        <w:t>)</w:t>
      </w:r>
      <w:r>
        <w:t xml:space="preserve"> the Executive Director of </w:t>
      </w:r>
      <w:r>
        <w:rPr>
          <w:color w:val="000000"/>
        </w:rPr>
        <w:t>the New Jersey Agricultural Experiment Station at Rutgers</w:t>
      </w:r>
      <w:r w:rsidRPr="00C361D8">
        <w:t xml:space="preserve">, </w:t>
      </w:r>
      <w:r>
        <w:t xml:space="preserve">the State University. This bill would make the </w:t>
      </w:r>
      <w:r w:rsidRPr="00C361D8">
        <w:t>Commissioner of Environmental Protection</w:t>
      </w:r>
      <w:r>
        <w:t xml:space="preserve"> and the Secretary of Agriculture, or their respective designees, co-chairpersons of the Invasive Species Task Force.</w:t>
      </w:r>
    </w:p>
    <w:p w:rsidR="007E4CE2" w:rsidRDefault="007E4CE2" w:rsidP="007E4CE2">
      <w:pPr>
        <w:rPr>
          <w:rStyle w:val="HangingAnActChar"/>
        </w:rPr>
      </w:pPr>
      <w:r>
        <w:tab/>
      </w:r>
      <w:r w:rsidRPr="00634AD1">
        <w:rPr>
          <w:rStyle w:val="HangingAnActChar"/>
        </w:rPr>
        <w:t xml:space="preserve">The </w:t>
      </w:r>
      <w:r>
        <w:rPr>
          <w:rStyle w:val="HangingAnActChar"/>
        </w:rPr>
        <w:t>Invasive Species</w:t>
      </w:r>
      <w:r w:rsidRPr="00634AD1">
        <w:rPr>
          <w:rStyle w:val="HangingAnActChar"/>
        </w:rPr>
        <w:t xml:space="preserve"> Task Force </w:t>
      </w:r>
      <w:r>
        <w:rPr>
          <w:rStyle w:val="HangingAnActChar"/>
        </w:rPr>
        <w:t>would:</w:t>
      </w:r>
    </w:p>
    <w:p w:rsidR="007E4CE2" w:rsidRDefault="007E4CE2" w:rsidP="007E4CE2">
      <w:pPr>
        <w:rPr>
          <w:rStyle w:val="HangingAnActChar"/>
        </w:rPr>
      </w:pPr>
      <w:r>
        <w:rPr>
          <w:rStyle w:val="HangingAnActChar"/>
        </w:rPr>
        <w:tab/>
        <w:t>(1)</w:t>
      </w:r>
      <w:r>
        <w:rPr>
          <w:rStyle w:val="HangingAnActChar"/>
        </w:rPr>
        <w:tab/>
        <w:t>study</w:t>
      </w:r>
      <w:r w:rsidRPr="00634AD1">
        <w:rPr>
          <w:rStyle w:val="HangingAnActChar"/>
        </w:rPr>
        <w:t xml:space="preserve"> </w:t>
      </w:r>
      <w:r w:rsidRPr="00DA2FB3">
        <w:rPr>
          <w:rStyle w:val="HangingAnActChar"/>
        </w:rPr>
        <w:t>the most ef</w:t>
      </w:r>
      <w:r>
        <w:rPr>
          <w:rStyle w:val="HangingAnActChar"/>
        </w:rPr>
        <w:t>ficient means of controlling in</w:t>
      </w:r>
      <w:r w:rsidRPr="00DA2FB3">
        <w:rPr>
          <w:rStyle w:val="HangingAnActChar"/>
        </w:rPr>
        <w:t>vasive species</w:t>
      </w:r>
      <w:r>
        <w:rPr>
          <w:rStyle w:val="HangingAnActChar"/>
        </w:rPr>
        <w:t>;</w:t>
      </w:r>
    </w:p>
    <w:p w:rsidR="007E4CE2" w:rsidRPr="00634AD1" w:rsidRDefault="007E4CE2" w:rsidP="007E4CE2">
      <w:pPr>
        <w:rPr>
          <w:rFonts w:cs="Courier New"/>
        </w:rPr>
      </w:pPr>
      <w:r>
        <w:rPr>
          <w:rStyle w:val="HangingAnActChar"/>
        </w:rPr>
        <w:tab/>
        <w:t>(2)</w:t>
      </w:r>
      <w:r>
        <w:rPr>
          <w:rStyle w:val="HangingAnActChar"/>
        </w:rPr>
        <w:tab/>
        <w:t>d</w:t>
      </w:r>
      <w:r>
        <w:rPr>
          <w:rFonts w:cs="Courier New"/>
        </w:rPr>
        <w:t xml:space="preserve">evelop uniform policies and a </w:t>
      </w:r>
      <w:r w:rsidRPr="00DA2FB3">
        <w:rPr>
          <w:rFonts w:cs="Courier New"/>
        </w:rPr>
        <w:t>coordinated response to the threat posed by invasive species to the S</w:t>
      </w:r>
      <w:r>
        <w:rPr>
          <w:rFonts w:cs="Courier New"/>
        </w:rPr>
        <w:t xml:space="preserve">tate's native and agricultural </w:t>
      </w:r>
      <w:r w:rsidRPr="00DA2FB3">
        <w:rPr>
          <w:rFonts w:cs="Courier New"/>
        </w:rPr>
        <w:t>vegetation</w:t>
      </w:r>
      <w:r>
        <w:rPr>
          <w:rFonts w:cs="Courier New"/>
        </w:rPr>
        <w:t xml:space="preserve">, and ecological, cultural, historical, or infrastructure resources; </w:t>
      </w:r>
    </w:p>
    <w:p w:rsidR="007E4CE2" w:rsidRPr="00634AD1" w:rsidRDefault="007E4CE2" w:rsidP="007E4CE2">
      <w:pPr>
        <w:rPr>
          <w:rFonts w:cs="Courier New"/>
        </w:rPr>
      </w:pPr>
      <w:r>
        <w:rPr>
          <w:rFonts w:cs="Courier New"/>
        </w:rPr>
        <w:tab/>
        <w:t>(3</w:t>
      </w:r>
      <w:r w:rsidRPr="00634AD1">
        <w:rPr>
          <w:rFonts w:cs="Courier New"/>
        </w:rPr>
        <w:t>)</w:t>
      </w:r>
      <w:r>
        <w:rPr>
          <w:rFonts w:cs="Courier New"/>
        </w:rPr>
        <w:tab/>
        <w:t>develop a plan to prevent</w:t>
      </w:r>
      <w:r w:rsidRPr="00EC6846">
        <w:rPr>
          <w:rFonts w:cs="Courier New"/>
        </w:rPr>
        <w:t xml:space="preserve"> new </w:t>
      </w:r>
      <w:r>
        <w:rPr>
          <w:rFonts w:cs="Courier New"/>
        </w:rPr>
        <w:t xml:space="preserve">invasive species from entering the State, and limit the continuing </w:t>
      </w:r>
      <w:r w:rsidRPr="00EC6846">
        <w:rPr>
          <w:rFonts w:cs="Courier New"/>
        </w:rPr>
        <w:t>spread of invasive species that are already present</w:t>
      </w:r>
      <w:r w:rsidRPr="00634AD1">
        <w:rPr>
          <w:rFonts w:cs="Courier New"/>
        </w:rPr>
        <w:t>;</w:t>
      </w:r>
    </w:p>
    <w:p w:rsidR="007E4CE2" w:rsidRPr="003079E1" w:rsidRDefault="007E4CE2" w:rsidP="007E4CE2">
      <w:r>
        <w:rPr>
          <w:rFonts w:cs="Courier New"/>
        </w:rPr>
        <w:tab/>
        <w:t>(4</w:t>
      </w:r>
      <w:r w:rsidRPr="00634AD1">
        <w:rPr>
          <w:rFonts w:cs="Courier New"/>
        </w:rPr>
        <w:t>)</w:t>
      </w:r>
      <w:r>
        <w:rPr>
          <w:rFonts w:cs="Courier New"/>
        </w:rPr>
        <w:tab/>
      </w:r>
      <w:r>
        <w:t>develop a plan to control infestations that currently exist;</w:t>
      </w:r>
    </w:p>
    <w:p w:rsidR="007E4CE2" w:rsidRPr="003079E1" w:rsidRDefault="007E4CE2" w:rsidP="007E4CE2">
      <w:r>
        <w:rPr>
          <w:rFonts w:cs="Courier New"/>
        </w:rPr>
        <w:tab/>
        <w:t>(5)</w:t>
      </w:r>
      <w:r>
        <w:rPr>
          <w:rFonts w:cs="Courier New"/>
        </w:rPr>
        <w:tab/>
      </w:r>
      <w:r>
        <w:t>develop a plan to restore ecosystems to their natural condition, and to repair damage caused by invasive species;</w:t>
      </w:r>
    </w:p>
    <w:p w:rsidR="007E4CE2" w:rsidRPr="00634AD1" w:rsidRDefault="007E4CE2" w:rsidP="007E4CE2">
      <w:r>
        <w:tab/>
        <w:t>(6)</w:t>
      </w:r>
      <w:r>
        <w:tab/>
        <w:t>i</w:t>
      </w:r>
      <w:r w:rsidRPr="00634AD1">
        <w:t xml:space="preserve">dentify regulatory and statutory obstacles and inefficiencies at the federal, State, </w:t>
      </w:r>
      <w:r>
        <w:t xml:space="preserve">and </w:t>
      </w:r>
      <w:r w:rsidRPr="00634AD1">
        <w:t>local level</w:t>
      </w:r>
      <w:r>
        <w:t>s</w:t>
      </w:r>
      <w:r w:rsidRPr="00634AD1">
        <w:t xml:space="preserve"> impeding </w:t>
      </w:r>
      <w:r>
        <w:t>the development or implementation of prevention, control, and restoration efforts</w:t>
      </w:r>
      <w:r w:rsidRPr="00634AD1">
        <w:t>;</w:t>
      </w:r>
    </w:p>
    <w:p w:rsidR="007E4CE2" w:rsidRPr="003079E1" w:rsidRDefault="007E4CE2" w:rsidP="007E4CE2">
      <w:pPr>
        <w:rPr>
          <w:rFonts w:cs="Courier New"/>
        </w:rPr>
      </w:pPr>
      <w:r>
        <w:tab/>
        <w:t>(7</w:t>
      </w:r>
      <w:r w:rsidRPr="00634AD1">
        <w:t>)</w:t>
      </w:r>
      <w:r>
        <w:tab/>
      </w:r>
      <w:r>
        <w:rPr>
          <w:rFonts w:cs="Courier New"/>
        </w:rPr>
        <w:t>e</w:t>
      </w:r>
      <w:r w:rsidRPr="00634AD1">
        <w:rPr>
          <w:rFonts w:cs="Courier New"/>
        </w:rPr>
        <w:t xml:space="preserve">valuate </w:t>
      </w:r>
      <w:r>
        <w:rPr>
          <w:rFonts w:cs="Courier New"/>
        </w:rPr>
        <w:t xml:space="preserve">the 2009 </w:t>
      </w:r>
      <w:r w:rsidRPr="00DA2FB3">
        <w:rPr>
          <w:rFonts w:cs="Courier New"/>
        </w:rPr>
        <w:t>New Jersey Strategic</w:t>
      </w:r>
      <w:r>
        <w:rPr>
          <w:rFonts w:cs="Courier New"/>
        </w:rPr>
        <w:t xml:space="preserve"> Management Plan for Invasive S</w:t>
      </w:r>
      <w:r w:rsidRPr="00DA2FB3">
        <w:rPr>
          <w:rFonts w:cs="Courier New"/>
        </w:rPr>
        <w:t>pecies</w:t>
      </w:r>
      <w:r>
        <w:rPr>
          <w:rFonts w:cs="Courier New"/>
        </w:rPr>
        <w:t>, prepared by the New Jersey Invasive Species Council pursuant to Executive Order No. 97 of 2004</w:t>
      </w:r>
      <w:r w:rsidRPr="00634AD1">
        <w:rPr>
          <w:rFonts w:cs="Courier New"/>
        </w:rPr>
        <w:t>;</w:t>
      </w:r>
    </w:p>
    <w:p w:rsidR="007E4CE2" w:rsidRPr="00634AD1" w:rsidRDefault="007E4CE2" w:rsidP="007E4CE2">
      <w:r>
        <w:tab/>
        <w:t>(8)</w:t>
      </w:r>
      <w:r>
        <w:tab/>
        <w:t>e</w:t>
      </w:r>
      <w:r w:rsidRPr="00634AD1">
        <w:t xml:space="preserve">xplore and </w:t>
      </w:r>
      <w:r>
        <w:t xml:space="preserve">develop </w:t>
      </w:r>
      <w:r w:rsidRPr="00634AD1">
        <w:t>alternatives</w:t>
      </w:r>
      <w:r>
        <w:t xml:space="preserve"> in addition to those discussed in the </w:t>
      </w:r>
      <w:r>
        <w:rPr>
          <w:rFonts w:cs="Courier New"/>
        </w:rPr>
        <w:t xml:space="preserve">2009 </w:t>
      </w:r>
      <w:r w:rsidRPr="00DA2FB3">
        <w:rPr>
          <w:rFonts w:cs="Courier New"/>
        </w:rPr>
        <w:t>New Jersey Strategic</w:t>
      </w:r>
      <w:r>
        <w:rPr>
          <w:rFonts w:cs="Courier New"/>
        </w:rPr>
        <w:t xml:space="preserve"> Management Plan for Invasive S</w:t>
      </w:r>
      <w:r w:rsidRPr="00DA2FB3">
        <w:rPr>
          <w:rFonts w:cs="Courier New"/>
        </w:rPr>
        <w:t>pecies</w:t>
      </w:r>
      <w:r>
        <w:rPr>
          <w:rFonts w:cs="Courier New"/>
        </w:rPr>
        <w:t>,</w:t>
      </w:r>
      <w:r w:rsidRPr="00634AD1">
        <w:t xml:space="preserve"> </w:t>
      </w:r>
      <w:r>
        <w:t>to control the entry and spread of new invasive species into the State</w:t>
      </w:r>
      <w:r w:rsidRPr="00634AD1">
        <w:t>;</w:t>
      </w:r>
      <w:r>
        <w:t xml:space="preserve"> </w:t>
      </w:r>
    </w:p>
    <w:p w:rsidR="007E4CE2" w:rsidRDefault="007E4CE2" w:rsidP="007E4CE2">
      <w:r>
        <w:tab/>
        <w:t>(9)</w:t>
      </w:r>
      <w:r>
        <w:tab/>
        <w:t xml:space="preserve">prepare a comprehensive invasive species management plan for the State that would include an estimate of the resources necessary for its implementation; and </w:t>
      </w:r>
    </w:p>
    <w:p w:rsidR="007E4CE2" w:rsidRDefault="007E4CE2" w:rsidP="007E4CE2">
      <w:pPr>
        <w:tabs>
          <w:tab w:val="left" w:pos="990"/>
        </w:tabs>
      </w:pPr>
      <w:r>
        <w:lastRenderedPageBreak/>
        <w:tab/>
        <w:t>(10)</w:t>
      </w:r>
      <w:r>
        <w:tab/>
        <w:t xml:space="preserve"> prepare recommendations for legislative action necessary to implement the report. </w:t>
      </w:r>
    </w:p>
    <w:p w:rsidR="007E4CE2" w:rsidRPr="005E37A3" w:rsidRDefault="007E4CE2" w:rsidP="007E4CE2">
      <w:pPr>
        <w:rPr>
          <w:b/>
        </w:rPr>
      </w:pPr>
      <w:r>
        <w:tab/>
        <w:t>The bill directs the task force to</w:t>
      </w:r>
      <w:r w:rsidRPr="00634AD1">
        <w:t xml:space="preserve"> </w:t>
      </w:r>
      <w:r>
        <w:t>prepare and submi</w:t>
      </w:r>
      <w:r w:rsidRPr="00634AD1">
        <w:t xml:space="preserve">t a report </w:t>
      </w:r>
      <w:r>
        <w:t xml:space="preserve">of its findings, plans, and recommendations </w:t>
      </w:r>
      <w:r w:rsidRPr="00634AD1">
        <w:t>to the Governor</w:t>
      </w:r>
      <w:r w:rsidRPr="00E2526F">
        <w:t xml:space="preserve"> </w:t>
      </w:r>
      <w:r w:rsidR="00974104">
        <w:t xml:space="preserve">and to the Legislature </w:t>
      </w:r>
      <w:r>
        <w:t>n</w:t>
      </w:r>
      <w:r w:rsidRPr="00634AD1">
        <w:t>o later than one year after the task force</w:t>
      </w:r>
      <w:r>
        <w:t xml:space="preserve"> </w:t>
      </w:r>
      <w:r w:rsidRPr="00634AD1">
        <w:t>organizes</w:t>
      </w:r>
      <w:r>
        <w:t xml:space="preserve">. </w:t>
      </w:r>
    </w:p>
    <w:p w:rsidR="007E4CE2" w:rsidRDefault="007E4CE2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7E4CE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274" w:rsidRDefault="00597274">
      <w:r>
        <w:separator/>
      </w:r>
    </w:p>
  </w:endnote>
  <w:endnote w:type="continuationSeparator" w:id="0">
    <w:p w:rsidR="00597274" w:rsidRDefault="0059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274" w:rsidRDefault="00597274">
      <w:r>
        <w:separator/>
      </w:r>
    </w:p>
  </w:footnote>
  <w:footnote w:type="continuationSeparator" w:id="0">
    <w:p w:rsidR="00597274" w:rsidRDefault="00597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85D82" w:rsidP="00D85D8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54A59">
      <w:rPr>
        <w:noProof/>
      </w:rPr>
      <w:t>2</w:t>
    </w:r>
    <w:r>
      <w:fldChar w:fldCharType="end"/>
    </w:r>
  </w:p>
  <w:p w:rsidR="00D85D82" w:rsidRDefault="00D85D82" w:rsidP="00D85D8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27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30DA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5522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03FD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7274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0A84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4C48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4CE2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4A59"/>
    <w:rsid w:val="00967405"/>
    <w:rsid w:val="009701CF"/>
    <w:rsid w:val="00974104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403A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48A9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6EB1"/>
    <w:rsid w:val="00CD2D9C"/>
    <w:rsid w:val="00CD5034"/>
    <w:rsid w:val="00CE1E3A"/>
    <w:rsid w:val="00CE5315"/>
    <w:rsid w:val="00CE74A8"/>
    <w:rsid w:val="00CE7501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5D82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32C7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7E09ACB-CA72-4B73-B2BB-63F17E0E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HangingAnAct">
    <w:name w:val="HangingAnAct"/>
    <w:basedOn w:val="Normal"/>
    <w:next w:val="Normal"/>
    <w:link w:val="HangingAnActChar"/>
    <w:rsid w:val="003503FD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288"/>
      </w:tabs>
      <w:ind w:left="288" w:hanging="288"/>
    </w:pPr>
    <w:rPr>
      <w:spacing w:val="4"/>
      <w:szCs w:val="24"/>
    </w:rPr>
  </w:style>
  <w:style w:type="character" w:customStyle="1" w:styleId="HangingAnActChar">
    <w:name w:val="HangingAnAct Char"/>
    <w:basedOn w:val="DefaultParagraphFont"/>
    <w:link w:val="HangingAnAct"/>
    <w:rsid w:val="003503FD"/>
    <w:rPr>
      <w:spacing w:val="4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E40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40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394</Words>
  <Characters>2249</Characters>
  <Application>Microsoft Office Word</Application>
  <DocSecurity>0</DocSecurity>
  <Lines>55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A1581 AAN Statement 3/15/21</vt:lpstr>
    </vt:vector>
  </TitlesOfParts>
  <Manager>R225</Manager>
  <Company>NJ OLS DMU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A1581 AAN Statement 3/15/21</dc:title>
  <dc:subject/>
  <dc:creator>Assembly AAN</dc:creator>
  <cp:keywords>A1581|2|EA |131|0|0|!|0|</cp:keywords>
  <dc:description/>
  <cp:lastModifiedBy>Siracusa, Nicole</cp:lastModifiedBy>
  <cp:revision>2</cp:revision>
  <cp:lastPrinted>2021-03-15T15:08:00Z</cp:lastPrinted>
  <dcterms:created xsi:type="dcterms:W3CDTF">2021-03-16T14:32:00Z</dcterms:created>
  <dcterms:modified xsi:type="dcterms:W3CDTF">2021-03-16T14:32:00Z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