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93F" w:rsidRDefault="0019693F" w:rsidP="0019693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1594 </w:t>
      </w:r>
    </w:p>
    <w:p w:rsidR="0019693F" w:rsidRPr="0019693F" w:rsidRDefault="0019693F" w:rsidP="0019693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091337" r:id="rId8"/>
        </w:object>
      </w:r>
    </w:p>
    <w:p w:rsidR="0019693F" w:rsidRDefault="0019693F" w:rsidP="0019693F">
      <w:pPr>
        <w:pStyle w:val="bpuState"/>
      </w:pPr>
      <w:r>
        <w:t>STATE OF NEW JERSEY</w:t>
      </w:r>
    </w:p>
    <w:p w:rsidR="0019693F" w:rsidRDefault="0019693F" w:rsidP="0019693F">
      <w:pPr>
        <w:pStyle w:val="bpuLegislature"/>
      </w:pPr>
      <w:r>
        <w:t>219th LEGISLATURE</w:t>
      </w:r>
    </w:p>
    <w:p w:rsidR="0019693F" w:rsidRDefault="0019693F" w:rsidP="0019693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091338" r:id="rId9"/>
        </w:object>
      </w:r>
      <w:r>
        <w:t xml:space="preserve">  </w:t>
      </w:r>
    </w:p>
    <w:p w:rsidR="0019693F" w:rsidRDefault="0019693F" w:rsidP="0019693F">
      <w:pPr>
        <w:pStyle w:val="bpuIntro"/>
      </w:pPr>
      <w:r>
        <w:t>PRE-FILED FOR INTRODUCTION IN THE 2020 SESSION</w:t>
      </w:r>
    </w:p>
    <w:p w:rsidR="0019693F" w:rsidRDefault="0019693F" w:rsidP="0019693F">
      <w:pPr>
        <w:pStyle w:val="bpuIntro"/>
      </w:pPr>
    </w:p>
    <w:p w:rsidR="0019693F" w:rsidRDefault="0019693F" w:rsidP="0019693F">
      <w:pPr>
        <w:pStyle w:val="bpuIntro"/>
        <w:sectPr w:rsidR="0019693F" w:rsidSect="0019693F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19693F" w:rsidRDefault="0019693F" w:rsidP="0019693F">
      <w:pPr>
        <w:pStyle w:val="bpuIntro"/>
      </w:pPr>
    </w:p>
    <w:p w:rsidR="0019693F" w:rsidRDefault="0019693F" w:rsidP="0019693F">
      <w:pPr>
        <w:pStyle w:val="bpuSponsor"/>
      </w:pPr>
      <w:r>
        <w:t>Sponsored by:</w:t>
      </w:r>
    </w:p>
    <w:p w:rsidR="0019693F" w:rsidRDefault="0019693F" w:rsidP="0019693F">
      <w:pPr>
        <w:pStyle w:val="bpuSponsor"/>
      </w:pPr>
      <w:r>
        <w:t>Assemblyman  ERIC HOUGHTALING</w:t>
      </w:r>
    </w:p>
    <w:p w:rsidR="0019693F" w:rsidRDefault="0019693F" w:rsidP="0019693F">
      <w:pPr>
        <w:pStyle w:val="bpuSponsor"/>
      </w:pPr>
      <w:r>
        <w:t>District 11 (Monmouth)</w:t>
      </w:r>
    </w:p>
    <w:p w:rsidR="0019693F" w:rsidRDefault="0019693F" w:rsidP="0019693F">
      <w:pPr>
        <w:pStyle w:val="bpuSponsor"/>
      </w:pPr>
      <w:r>
        <w:t>Assemblywoman  JOANN DOWNEY</w:t>
      </w:r>
    </w:p>
    <w:p w:rsidR="0019693F" w:rsidRDefault="0019693F" w:rsidP="0019693F">
      <w:pPr>
        <w:pStyle w:val="bpuSponsor"/>
      </w:pPr>
      <w:r>
        <w:t>District 11 (Monmouth)</w:t>
      </w:r>
    </w:p>
    <w:p w:rsidR="0019693F" w:rsidRDefault="0019693F" w:rsidP="0019693F">
      <w:pPr>
        <w:pStyle w:val="bpuSponsor"/>
      </w:pPr>
      <w:r>
        <w:t>Assemblywoman  CAROL A. MURPHY</w:t>
      </w:r>
    </w:p>
    <w:p w:rsidR="0019693F" w:rsidRDefault="0019693F" w:rsidP="0019693F">
      <w:pPr>
        <w:pStyle w:val="bpuSponsor"/>
      </w:pPr>
      <w:r>
        <w:t>District 7 (Burlington)</w:t>
      </w:r>
    </w:p>
    <w:p w:rsidR="0019693F" w:rsidRDefault="0019693F" w:rsidP="0019693F">
      <w:pPr>
        <w:pStyle w:val="bpuSponsor"/>
      </w:pPr>
    </w:p>
    <w:p w:rsidR="0019693F" w:rsidRDefault="0019693F" w:rsidP="0019693F">
      <w:pPr>
        <w:pStyle w:val="bpuSponsor"/>
      </w:pPr>
      <w:r>
        <w:t>Co-Sponsored by:</w:t>
      </w:r>
    </w:p>
    <w:p w:rsidR="0019693F" w:rsidRPr="0019693F" w:rsidRDefault="0019693F" w:rsidP="0019693F">
      <w:pPr>
        <w:pStyle w:val="bpuSponsor"/>
      </w:pPr>
      <w:r w:rsidRPr="0019693F">
        <w:t>Assemblymen Johnson, Zwicker, Assemblywomen Speight, Vainieri Huttle, Assemblymen Karabinchak, Benson, Danielsen and Bramnick</w:t>
      </w:r>
    </w:p>
    <w:p w:rsidR="0019693F" w:rsidRDefault="0019693F" w:rsidP="0019693F">
      <w:pPr>
        <w:pStyle w:val="bpuSponsor"/>
      </w:pPr>
    </w:p>
    <w:p w:rsidR="0019693F" w:rsidRDefault="0019693F" w:rsidP="0019693F">
      <w:pPr>
        <w:pStyle w:val="bpuSponsor"/>
      </w:pPr>
    </w:p>
    <w:p w:rsidR="0019693F" w:rsidRDefault="0019693F" w:rsidP="0019693F">
      <w:pPr>
        <w:pStyle w:val="bpuSponsor"/>
      </w:pPr>
      <w:r>
        <w:t>SYNOPSIS</w:t>
      </w:r>
    </w:p>
    <w:p w:rsidR="0019693F" w:rsidRDefault="0019693F" w:rsidP="0019693F">
      <w:pPr>
        <w:pStyle w:val="bpuNormText"/>
      </w:pPr>
      <w:r>
        <w:tab/>
        <w:t xml:space="preserve">Makes FY 2020 supplemental appropriation of $750,000 to DOLWD for continued assistance to State Centers for Independent Living. </w:t>
      </w:r>
    </w:p>
    <w:p w:rsidR="0019693F" w:rsidRDefault="0019693F" w:rsidP="0019693F">
      <w:pPr>
        <w:pStyle w:val="bpuNormText"/>
      </w:pPr>
    </w:p>
    <w:p w:rsidR="0019693F" w:rsidRDefault="0019693F" w:rsidP="0019693F">
      <w:pPr>
        <w:pStyle w:val="bpuSponsor"/>
      </w:pPr>
      <w:r>
        <w:t xml:space="preserve">CURRENT VERSION OF TEXT </w:t>
      </w:r>
    </w:p>
    <w:p w:rsidR="0019693F" w:rsidRDefault="0019693F" w:rsidP="0019693F">
      <w:pPr>
        <w:pStyle w:val="bpuNormText"/>
      </w:pPr>
      <w:r>
        <w:tab/>
        <w:t>Introduced Pending Technical Review by Legislative Counsel.</w:t>
      </w:r>
    </w:p>
    <w:p w:rsidR="0019693F" w:rsidRDefault="0019693F" w:rsidP="0019693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19693F" w:rsidRDefault="0019693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9693F" w:rsidSect="0019693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3532D" w:rsidRPr="00677316" w:rsidRDefault="0053532D" w:rsidP="0053532D">
      <w:pPr>
        <w:pStyle w:val="HangingAnAct"/>
        <w:rPr>
          <w:rStyle w:val="HangingAnActChar"/>
        </w:rPr>
      </w:pPr>
      <w:r w:rsidRPr="0053532D">
        <w:rPr>
          <w:rStyle w:val="BillHead"/>
        </w:rPr>
        <w:lastRenderedPageBreak/>
        <w:t>A Supplement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regulating the disbursement thereof, "  approved      , 2019 (P.L.2019, c.   ).</w:t>
      </w:r>
    </w:p>
    <w:p w:rsidR="0053532D" w:rsidRPr="00D71D68" w:rsidRDefault="0053532D" w:rsidP="0053532D"/>
    <w:p w:rsidR="0053532D" w:rsidRPr="00AA7880" w:rsidRDefault="0053532D" w:rsidP="0053532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:rsidR="0053532D" w:rsidRPr="00D71D68" w:rsidRDefault="0053532D" w:rsidP="0053532D"/>
    <w:p w:rsidR="0053532D" w:rsidRDefault="0053532D" w:rsidP="0053532D">
      <w:r>
        <w:tab/>
        <w:t>1.</w:t>
      </w:r>
      <w:r>
        <w:tab/>
        <w:t>In addition to the amounts appropriated under P.L.2019, c.   , there is appropriated out of the General Fund the following sum for the purpose specified:</w:t>
      </w:r>
    </w:p>
    <w:p w:rsidR="0053532D" w:rsidRDefault="0053532D" w:rsidP="0053532D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53532D" w:rsidTr="004E3F5E">
        <w:trPr>
          <w:trHeight w:val="900"/>
        </w:trPr>
        <w:tc>
          <w:tcPr>
            <w:tcW w:w="8136" w:type="dxa"/>
            <w:gridSpan w:val="3"/>
            <w:vAlign w:val="center"/>
          </w:tcPr>
          <w:p w:rsidR="0053532D" w:rsidRPr="0089297C" w:rsidRDefault="0053532D" w:rsidP="004E3F5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62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LABOR AND WORKFORCE DEVELOPMENT</w:t>
            </w:r>
          </w:p>
          <w:p w:rsidR="0053532D" w:rsidRPr="0089297C" w:rsidRDefault="0053532D" w:rsidP="004E3F5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Economic Planning, Development, and Security</w:t>
            </w:r>
          </w:p>
          <w:p w:rsidR="0053532D" w:rsidRDefault="0053532D" w:rsidP="004E3F5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54 Manpower and Employment Services</w:t>
            </w:r>
          </w:p>
          <w:p w:rsidR="0053532D" w:rsidRPr="00647E32" w:rsidRDefault="0053532D" w:rsidP="004E3F5E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53532D" w:rsidTr="004E3F5E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53532D" w:rsidRPr="00B94C83" w:rsidRDefault="0053532D" w:rsidP="004E3F5E">
            <w:pPr>
              <w:jc w:val="lef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07-4535 Vocational Rehabilitation Services   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53532D" w:rsidRDefault="0053532D" w:rsidP="004E3F5E">
            <w:pPr>
              <w:jc w:val="center"/>
            </w:pPr>
            <w:r>
              <w:rPr>
                <w:sz w:val="22"/>
                <w:szCs w:val="22"/>
              </w:rPr>
              <w:t>$750,000</w:t>
            </w:r>
          </w:p>
        </w:tc>
      </w:tr>
      <w:tr w:rsidR="0053532D" w:rsidTr="004E3F5E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53532D" w:rsidRPr="0089297C" w:rsidRDefault="0053532D" w:rsidP="004E3F5E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53532D" w:rsidRDefault="0053532D" w:rsidP="004E3F5E">
            <w:pPr>
              <w:jc w:val="center"/>
            </w:pPr>
            <w:r>
              <w:rPr>
                <w:sz w:val="22"/>
                <w:szCs w:val="22"/>
              </w:rPr>
              <w:t>$750,000</w:t>
            </w:r>
          </w:p>
        </w:tc>
      </w:tr>
      <w:tr w:rsidR="0053532D" w:rsidTr="004E3F5E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53532D" w:rsidRPr="0089297C" w:rsidRDefault="0053532D" w:rsidP="004E3F5E">
            <w:pPr>
              <w:jc w:val="left"/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Manpower and Employment Services .............................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53532D" w:rsidRDefault="0053532D" w:rsidP="004E3F5E">
            <w:pPr>
              <w:jc w:val="right"/>
            </w:pPr>
          </w:p>
        </w:tc>
      </w:tr>
      <w:tr w:rsidR="0053532D" w:rsidTr="004E3F5E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53532D" w:rsidRPr="00647E32" w:rsidRDefault="0053532D" w:rsidP="004E3F5E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53532D" w:rsidRDefault="0053532D" w:rsidP="004E3F5E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53532D" w:rsidRDefault="0053532D" w:rsidP="004E3F5E"/>
        </w:tc>
      </w:tr>
      <w:tr w:rsidR="0053532D" w:rsidTr="004E3F5E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53532D" w:rsidRPr="000E7324" w:rsidRDefault="0053532D" w:rsidP="004E3F5E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Pr="0089297C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State Centers for Independent Living</w:t>
            </w:r>
            <w:r w:rsidRPr="0089297C">
              <w:rPr>
                <w:sz w:val="22"/>
                <w:szCs w:val="22"/>
              </w:rPr>
              <w:t>.</w:t>
            </w:r>
            <w:r>
              <w:rPr>
                <w:sz w:val="20"/>
                <w:szCs w:val="20"/>
              </w:rPr>
              <w:t>.…….</w:t>
            </w:r>
          </w:p>
        </w:tc>
        <w:tc>
          <w:tcPr>
            <w:tcW w:w="1647" w:type="dxa"/>
            <w:vAlign w:val="center"/>
          </w:tcPr>
          <w:p w:rsidR="0053532D" w:rsidRDefault="0053532D" w:rsidP="004E3F5E">
            <w:pPr>
              <w:jc w:val="right"/>
            </w:pPr>
            <w:r>
              <w:rPr>
                <w:sz w:val="22"/>
                <w:szCs w:val="22"/>
              </w:rPr>
              <w:t>($750,000)</w:t>
            </w:r>
          </w:p>
        </w:tc>
        <w:tc>
          <w:tcPr>
            <w:tcW w:w="1620" w:type="dxa"/>
            <w:vAlign w:val="center"/>
          </w:tcPr>
          <w:p w:rsidR="0053532D" w:rsidRDefault="0053532D" w:rsidP="004E3F5E"/>
        </w:tc>
      </w:tr>
    </w:tbl>
    <w:p w:rsidR="0053532D" w:rsidRDefault="0053532D" w:rsidP="0053532D"/>
    <w:p w:rsidR="0053532D" w:rsidRPr="00647E32" w:rsidRDefault="0053532D" w:rsidP="0053532D">
      <w:r>
        <w:tab/>
        <w:t>2.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53532D" w:rsidRDefault="0053532D" w:rsidP="0053532D"/>
    <w:p w:rsidR="0053532D" w:rsidRPr="00CE7BD8" w:rsidRDefault="0053532D" w:rsidP="0053532D"/>
    <w:p w:rsidR="0053532D" w:rsidRPr="00AA7880" w:rsidRDefault="0053532D" w:rsidP="0053532D">
      <w:pPr>
        <w:jc w:val="center"/>
      </w:pPr>
      <w:r w:rsidRPr="00D71D68">
        <w:t>STATEMENT</w:t>
      </w:r>
    </w:p>
    <w:p w:rsidR="0053532D" w:rsidRDefault="0053532D" w:rsidP="0053532D"/>
    <w:p w:rsidR="0053532D" w:rsidRDefault="0053532D" w:rsidP="0053532D">
      <w:pPr>
        <w:rPr>
          <w:bCs/>
          <w:color w:val="000000"/>
        </w:rPr>
      </w:pPr>
      <w:r>
        <w:tab/>
      </w:r>
      <w:r>
        <w:rPr>
          <w:bCs/>
          <w:color w:val="000000"/>
        </w:rPr>
        <w:t>This bill</w:t>
      </w:r>
      <w:r w:rsidRPr="007841D2">
        <w:rPr>
          <w:bCs/>
          <w:color w:val="000000"/>
        </w:rPr>
        <w:t xml:space="preserve"> supplement</w:t>
      </w:r>
      <w:r>
        <w:rPr>
          <w:bCs/>
          <w:color w:val="000000"/>
        </w:rPr>
        <w:t>s the Fiscal Year 2020</w:t>
      </w:r>
      <w:r w:rsidRPr="007841D2">
        <w:rPr>
          <w:bCs/>
          <w:color w:val="000000"/>
        </w:rPr>
        <w:t xml:space="preserve"> annual appropriations act by makin</w:t>
      </w:r>
      <w:r>
        <w:rPr>
          <w:bCs/>
          <w:color w:val="000000"/>
        </w:rPr>
        <w:t>g an appropriation of $750,000</w:t>
      </w:r>
      <w:r w:rsidRPr="007841D2">
        <w:rPr>
          <w:bCs/>
          <w:color w:val="000000"/>
        </w:rPr>
        <w:t xml:space="preserve"> from the General </w:t>
      </w:r>
      <w:r>
        <w:rPr>
          <w:bCs/>
          <w:color w:val="000000"/>
        </w:rPr>
        <w:t>Fund to the Department of Labor and Workforce Development</w:t>
      </w:r>
      <w:r w:rsidRPr="007841D2">
        <w:rPr>
          <w:bCs/>
          <w:color w:val="000000"/>
        </w:rPr>
        <w:t xml:space="preserve"> </w:t>
      </w:r>
      <w:r>
        <w:t>for continued assistance to State Centers for Independent Living</w:t>
      </w:r>
      <w:r w:rsidRPr="007841D2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>
        <w:rPr>
          <w:rFonts w:ascii="Lora" w:hAnsi="Lora"/>
        </w:rPr>
        <w:t>The Division of Vocational Rehabilitation Services supports these centers that, among other services, offer information, guidance, and support to people with disabilities who are preparing to engage in employment-related activities.</w:t>
      </w:r>
      <w:r>
        <w:rPr>
          <w:bCs/>
          <w:color w:val="000000"/>
        </w:rPr>
        <w:t xml:space="preserve"> </w:t>
      </w:r>
    </w:p>
    <w:sectPr w:rsidR="0053532D" w:rsidSect="0019693F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AEA" w:rsidRDefault="00152AEA">
      <w:r>
        <w:separator/>
      </w:r>
    </w:p>
  </w:endnote>
  <w:endnote w:type="continuationSeparator" w:id="0">
    <w:p w:rsidR="00152AEA" w:rsidRDefault="00152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Lor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AEA" w:rsidRDefault="00152AEA">
      <w:r>
        <w:separator/>
      </w:r>
    </w:p>
  </w:footnote>
  <w:footnote w:type="continuationSeparator" w:id="0">
    <w:p w:rsidR="00152AEA" w:rsidRDefault="00152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34FC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9693F" w:rsidRDefault="0019693F" w:rsidP="0019693F">
    <w:pPr>
      <w:pStyle w:val="bpuHeadSpon"/>
    </w:pPr>
    <w:r w:rsidRPr="0019693F">
      <w:rPr>
        <w:rStyle w:val="bpuHeadSponChar"/>
      </w:rPr>
      <w:t>A1594</w:t>
    </w:r>
    <w:r>
      <w:t xml:space="preserve"> HOUGHTALING, DOWNEY</w:t>
    </w:r>
  </w:p>
  <w:p w:rsidR="0019693F" w:rsidRDefault="0019693F" w:rsidP="001969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19693F" w:rsidRPr="00AF575C" w:rsidRDefault="0019693F" w:rsidP="0019693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9693F" w:rsidRDefault="0019693F" w:rsidP="0019693F">
    <w:pPr>
      <w:pStyle w:val="bpuHeadSpon"/>
    </w:pPr>
    <w:r w:rsidRPr="0019693F">
      <w:rPr>
        <w:rStyle w:val="bpuHeadSponChar"/>
      </w:rPr>
      <w:t>A1594</w:t>
    </w:r>
    <w:r>
      <w:t xml:space="preserve"> HOUGHTALING, DOWNEY</w:t>
    </w:r>
  </w:p>
  <w:p w:rsidR="0019693F" w:rsidRDefault="0019693F" w:rsidP="001969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34FC1">
      <w:rPr>
        <w:noProof/>
      </w:rPr>
      <w:t>2</w:t>
    </w:r>
    <w:r>
      <w:fldChar w:fldCharType="end"/>
    </w:r>
  </w:p>
  <w:p w:rsidR="0019693F" w:rsidRDefault="0019693F" w:rsidP="0019693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AEA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2C73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2AEA"/>
    <w:rsid w:val="00153466"/>
    <w:rsid w:val="001540B7"/>
    <w:rsid w:val="00156AE5"/>
    <w:rsid w:val="001762FB"/>
    <w:rsid w:val="00182504"/>
    <w:rsid w:val="00186D54"/>
    <w:rsid w:val="0019693F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4FC1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3532D"/>
    <w:rsid w:val="00541E58"/>
    <w:rsid w:val="00546499"/>
    <w:rsid w:val="005475CF"/>
    <w:rsid w:val="005501DB"/>
    <w:rsid w:val="00550854"/>
    <w:rsid w:val="005508CF"/>
    <w:rsid w:val="00556B60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09B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12A6"/>
    <w:rsid w:val="00E025E4"/>
    <w:rsid w:val="00E03582"/>
    <w:rsid w:val="00E05DFC"/>
    <w:rsid w:val="00E33D7F"/>
    <w:rsid w:val="00E44D94"/>
    <w:rsid w:val="00E500AD"/>
    <w:rsid w:val="00E52AEF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3D92420-416A-49BF-B7B7-C3B83547E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96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4D1B6-AA25-424A-8FB8-4B5746F8A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280</Words>
  <Characters>1777</Characters>
  <Application>Microsoft Office Word</Application>
  <DocSecurity>0</DocSecurity>
  <Lines>73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A1594</vt:lpstr>
    </vt:vector>
  </TitlesOfParts>
  <Manager>R225</Manager>
  <Company>OFFICE of LEGISLATIVE SERVICES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A1594</dc:title>
  <dc:creator>Assemblyman  HOUGHTALING, Assemblywoman  DOWNEY</dc:creator>
  <cp:keywords>A1594|2|LG |317|0|0|!|0|</cp:keywords>
  <dc:description>PREFILED 2020</dc:description>
  <cp:lastModifiedBy>Siracusa, Nicole</cp:lastModifiedBy>
  <cp:revision>2</cp:revision>
  <cp:lastPrinted>2005-07-29T18:13:00Z</cp:lastPrinted>
  <dcterms:created xsi:type="dcterms:W3CDTF">2020-01-09T21:06:00Z</dcterms:created>
  <dcterms:modified xsi:type="dcterms:W3CDTF">2020-01-09T21:06:00Z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