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35795" w:rsidRDefault="00535795" w:rsidP="00535795">
      <w:pPr>
        <w:pStyle w:val="bpuBill"/>
      </w:pPr>
      <w:bookmarkStart w:id="0" w:name="bpuFrontPg"/>
      <w:bookmarkEnd w:id="0"/>
      <w:r>
        <w:t xml:space="preserve">ASSEMBLY, No. 1653 </w:t>
      </w:r>
    </w:p>
    <w:p w:rsidR="00535795" w:rsidRPr="00535795" w:rsidRDefault="00535795" w:rsidP="0053579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6192809" r:id="rId8"/>
        </w:object>
      </w:r>
    </w:p>
    <w:p w:rsidR="00535795" w:rsidRDefault="00535795" w:rsidP="00535795">
      <w:pPr>
        <w:pStyle w:val="bpuState"/>
      </w:pPr>
      <w:r>
        <w:t>STATE OF NEW JERSEY</w:t>
      </w:r>
    </w:p>
    <w:p w:rsidR="00535795" w:rsidRDefault="00535795" w:rsidP="00535795">
      <w:pPr>
        <w:pStyle w:val="bpuLegislature"/>
      </w:pPr>
      <w:r>
        <w:t>219th LEGISLATURE</w:t>
      </w:r>
    </w:p>
    <w:p w:rsidR="00535795" w:rsidRDefault="00535795" w:rsidP="00535795">
      <w:pPr>
        <w:pStyle w:val="bpuWpGraphic"/>
      </w:pPr>
      <w:r>
        <w:object w:dxaOrig="8985" w:dyaOrig="255">
          <v:shape id="_x0000_i1026" type="#_x0000_t75" style="width:6in;height:12pt" o:ole="">
            <v:imagedata r:id="rId7" o:title=""/>
          </v:shape>
          <o:OLEObject Type="Embed" ProgID="WPWin6.1" ShapeID="_x0000_i1026" DrawAspect="Content" ObjectID="_1676192810" r:id="rId9"/>
        </w:object>
      </w:r>
      <w:r>
        <w:t xml:space="preserve">  </w:t>
      </w:r>
    </w:p>
    <w:p w:rsidR="00535795" w:rsidRDefault="00535795" w:rsidP="00535795">
      <w:pPr>
        <w:pStyle w:val="bpuIntro"/>
      </w:pPr>
      <w:r>
        <w:t>PRE-FILED FOR INTRODUCTION IN THE 2020 SESSION</w:t>
      </w:r>
    </w:p>
    <w:p w:rsidR="00535795" w:rsidRDefault="00535795" w:rsidP="00535795">
      <w:pPr>
        <w:pStyle w:val="bpuIntro"/>
      </w:pPr>
    </w:p>
    <w:p w:rsidR="00535795" w:rsidRDefault="00535795" w:rsidP="00535795">
      <w:pPr>
        <w:pStyle w:val="bpuIntro"/>
        <w:sectPr w:rsidR="00535795" w:rsidSect="00504C6E">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535795" w:rsidRDefault="00535795" w:rsidP="00535795">
      <w:pPr>
        <w:pStyle w:val="bpuIntro"/>
      </w:pPr>
    </w:p>
    <w:p w:rsidR="00535795" w:rsidRDefault="00535795" w:rsidP="00535795">
      <w:pPr>
        <w:pStyle w:val="bpuSponsor"/>
      </w:pPr>
      <w:r>
        <w:t>Sponsored by:</w:t>
      </w:r>
    </w:p>
    <w:p w:rsidR="00535795" w:rsidRDefault="00535795" w:rsidP="00535795">
      <w:pPr>
        <w:pStyle w:val="bpuSponsor"/>
      </w:pPr>
      <w:r>
        <w:t>Assemblywoman  ANNETTE QUIJANO</w:t>
      </w:r>
    </w:p>
    <w:p w:rsidR="00535795" w:rsidRDefault="00535795" w:rsidP="00535795">
      <w:pPr>
        <w:pStyle w:val="bpuSponsor"/>
      </w:pPr>
      <w:r>
        <w:t>District 20 (Union)</w:t>
      </w:r>
    </w:p>
    <w:p w:rsidR="00807085" w:rsidRDefault="00807085" w:rsidP="00807085">
      <w:pPr>
        <w:pStyle w:val="bpuSponsor"/>
      </w:pPr>
      <w:r>
        <w:t>Assemblywoman  NANCY J. PINKIN</w:t>
      </w:r>
    </w:p>
    <w:p w:rsidR="00807085" w:rsidRDefault="00807085" w:rsidP="00807085">
      <w:pPr>
        <w:pStyle w:val="bpuSponsor"/>
      </w:pPr>
      <w:r>
        <w:t>District 18 (Middlesex)</w:t>
      </w:r>
    </w:p>
    <w:p w:rsidR="00535795" w:rsidRDefault="00535795" w:rsidP="00535795">
      <w:pPr>
        <w:pStyle w:val="bpuSponsor"/>
      </w:pPr>
      <w:r>
        <w:t>Assemblyman  ROBERT J. KARABINCHAK</w:t>
      </w:r>
    </w:p>
    <w:p w:rsidR="00535795" w:rsidRDefault="00535795" w:rsidP="00535795">
      <w:pPr>
        <w:pStyle w:val="bpuSponsor"/>
      </w:pPr>
      <w:r>
        <w:t>District 18 (Middlesex)</w:t>
      </w:r>
    </w:p>
    <w:p w:rsidR="00535795" w:rsidRDefault="00535795" w:rsidP="00535795">
      <w:pPr>
        <w:pStyle w:val="bpuSponsor"/>
      </w:pPr>
      <w:r>
        <w:t>Assemblyman  JAMEL C. HOLLEY</w:t>
      </w:r>
    </w:p>
    <w:p w:rsidR="00535795" w:rsidRDefault="00535795" w:rsidP="00535795">
      <w:pPr>
        <w:pStyle w:val="bpuSponsor"/>
      </w:pPr>
      <w:r>
        <w:t>District 20 (Union)</w:t>
      </w:r>
    </w:p>
    <w:p w:rsidR="00535795" w:rsidRDefault="00535795" w:rsidP="00535795">
      <w:pPr>
        <w:pStyle w:val="bpuSponsor"/>
      </w:pPr>
    </w:p>
    <w:p w:rsidR="00535795" w:rsidRDefault="00504C6E" w:rsidP="00504C6E">
      <w:pPr>
        <w:pStyle w:val="bpuSponsor"/>
      </w:pPr>
      <w:r>
        <w:t>Co-Sponsored by:</w:t>
      </w:r>
    </w:p>
    <w:p w:rsidR="00504C6E" w:rsidRDefault="00504C6E" w:rsidP="00504C6E">
      <w:pPr>
        <w:pStyle w:val="bpuSponsor"/>
      </w:pPr>
      <w:r w:rsidRPr="00504C6E">
        <w:t>Assemblymen Calabrese, Johnson, Assemblywoman Jasey, Assemblymen McKeon, Chiaravalloti, Assemblywoman Lopez, Assemblymen Kennedy, Conaway, Houghtaling and Moen</w:t>
      </w:r>
    </w:p>
    <w:p w:rsidR="00504C6E" w:rsidRPr="00504C6E" w:rsidRDefault="00504C6E" w:rsidP="00504C6E"/>
    <w:p w:rsidR="00535795" w:rsidRDefault="00535795" w:rsidP="00535795">
      <w:pPr>
        <w:pStyle w:val="bpuSponsor"/>
      </w:pPr>
    </w:p>
    <w:p w:rsidR="00535795" w:rsidRDefault="00535795" w:rsidP="00535795"/>
    <w:p w:rsidR="00535795" w:rsidRPr="00535795" w:rsidRDefault="00535795" w:rsidP="00535795"/>
    <w:p w:rsidR="00535795" w:rsidRDefault="00535795" w:rsidP="00535795">
      <w:pPr>
        <w:pStyle w:val="bpuSponsor"/>
      </w:pPr>
      <w:r>
        <w:t>SYNOPSIS</w:t>
      </w:r>
    </w:p>
    <w:p w:rsidR="00535795" w:rsidRDefault="00535795" w:rsidP="00535795">
      <w:pPr>
        <w:pStyle w:val="bpuNormText"/>
      </w:pPr>
      <w:r>
        <w:tab/>
        <w:t>Encourages development of zero-emission vehicle fueling and charging infrastructure in redevelopment projects.</w:t>
      </w:r>
    </w:p>
    <w:p w:rsidR="00535795" w:rsidRDefault="00535795" w:rsidP="00535795">
      <w:pPr>
        <w:pStyle w:val="bpuNormText"/>
      </w:pPr>
    </w:p>
    <w:p w:rsidR="00535795" w:rsidRDefault="00535795" w:rsidP="00535795">
      <w:pPr>
        <w:pStyle w:val="bpuSponsor"/>
      </w:pPr>
      <w:r>
        <w:t xml:space="preserve">CURRENT VERSION OF TEXT </w:t>
      </w:r>
    </w:p>
    <w:p w:rsidR="00535795" w:rsidRDefault="00535795" w:rsidP="00535795">
      <w:pPr>
        <w:pStyle w:val="bpuNormText"/>
      </w:pPr>
      <w:r>
        <w:tab/>
        <w:t>Introduced Pending Technical Review by Legislative Counsel.</w:t>
      </w:r>
    </w:p>
    <w:p w:rsidR="00535795" w:rsidRDefault="00535795" w:rsidP="00535795">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535795" w:rsidRDefault="00535795"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535795" w:rsidSect="00535795">
          <w:type w:val="continuous"/>
          <w:pgSz w:w="12240" w:h="20160" w:code="5"/>
          <w:pgMar w:top="2160" w:right="2275" w:bottom="1440" w:left="2275" w:header="72" w:footer="720" w:gutter="0"/>
          <w:pgNumType w:start="1"/>
          <w:cols w:space="720"/>
          <w:docGrid w:linePitch="360"/>
        </w:sectPr>
      </w:pPr>
    </w:p>
    <w:p w:rsidR="007E5914" w:rsidRPr="00677316" w:rsidRDefault="007E5914" w:rsidP="007E5914">
      <w:pPr>
        <w:pStyle w:val="HangingAnAct"/>
        <w:rPr>
          <w:rStyle w:val="HangingAnActChar"/>
        </w:rPr>
      </w:pPr>
      <w:r w:rsidRPr="007E5914">
        <w:rPr>
          <w:rStyle w:val="BillHead"/>
        </w:rPr>
        <w:lastRenderedPageBreak/>
        <w:t>An Act</w:t>
      </w:r>
      <w:r w:rsidRPr="006B7FA7">
        <w:rPr>
          <w:rStyle w:val="HangingAnActChar"/>
        </w:rPr>
        <w:t xml:space="preserve"> </w:t>
      </w:r>
      <w:r w:rsidRPr="00B5291D">
        <w:rPr>
          <w:rStyle w:val="HangingAnActChar"/>
          <w:spacing w:val="0"/>
        </w:rPr>
        <w:t xml:space="preserve">encouraging development </w:t>
      </w:r>
      <w:bookmarkStart w:id="1" w:name="_GoBack"/>
      <w:bookmarkEnd w:id="1"/>
      <w:r w:rsidRPr="00B5291D">
        <w:rPr>
          <w:rStyle w:val="HangingAnActChar"/>
          <w:spacing w:val="0"/>
        </w:rPr>
        <w:t>of zero-emission vehicle fueling and charging infrastructure in</w:t>
      </w:r>
      <w:r w:rsidRPr="007000FA">
        <w:rPr>
          <w:rStyle w:val="HangingAnActChar"/>
        </w:rPr>
        <w:t xml:space="preserve"> redevelopment projects and amending various </w:t>
      </w:r>
      <w:r>
        <w:rPr>
          <w:rStyle w:val="HangingAnActChar"/>
        </w:rPr>
        <w:t>part</w:t>
      </w:r>
      <w:r w:rsidRPr="007000FA">
        <w:rPr>
          <w:rStyle w:val="HangingAnActChar"/>
        </w:rPr>
        <w:t>s of the statutory law.</w:t>
      </w:r>
    </w:p>
    <w:p w:rsidR="007E5914" w:rsidRPr="00D71D68" w:rsidRDefault="007E5914" w:rsidP="007E5914"/>
    <w:p w:rsidR="007E5914" w:rsidRPr="00AA7880" w:rsidRDefault="007E5914" w:rsidP="007E5914">
      <w:r>
        <w:tab/>
      </w:r>
      <w:r>
        <w:rPr>
          <w:rStyle w:val="BillHeading2"/>
        </w:rPr>
        <w:t xml:space="preserve">Be It Enacted </w:t>
      </w:r>
      <w:r>
        <w:rPr>
          <w:rStyle w:val="BillLanguage"/>
        </w:rPr>
        <w:t>by the Senate and General Assembly of the State of New Jersey:</w:t>
      </w:r>
    </w:p>
    <w:p w:rsidR="007E5914" w:rsidRPr="00D71D68" w:rsidRDefault="007E5914" w:rsidP="007E5914"/>
    <w:p w:rsidR="007E5914" w:rsidRPr="00332813" w:rsidRDefault="007E5914" w:rsidP="007E5914">
      <w:r w:rsidRPr="00332813">
        <w:tab/>
        <w:t>1.</w:t>
      </w:r>
      <w:r w:rsidRPr="00332813">
        <w:tab/>
        <w:t>Section 3 of P.L.1992, c.79 (C.40A:12A-3) is amended to read as follows:</w:t>
      </w:r>
    </w:p>
    <w:p w:rsidR="007E5914" w:rsidRPr="00332813" w:rsidRDefault="007E5914" w:rsidP="007E5914">
      <w:r w:rsidRPr="00332813">
        <w:tab/>
        <w:t>3.</w:t>
      </w:r>
      <w:r w:rsidRPr="00332813">
        <w:tab/>
        <w:t>As used in this act:</w:t>
      </w:r>
    </w:p>
    <w:p w:rsidR="007E5914" w:rsidRPr="00332813" w:rsidRDefault="007E5914" w:rsidP="007E5914">
      <w:r>
        <w:tab/>
      </w:r>
      <w:r w:rsidRPr="00332813">
        <w:t>"Bonds" means any bonds, notes, interim certificates, debentures or other obligations issued by a municipality, county, redevelopment entity, or housing authority pursuant to P.L.1992, c.79 (C.40A:12A-1 et al.).</w:t>
      </w:r>
    </w:p>
    <w:p w:rsidR="007E5914" w:rsidRPr="00332813" w:rsidRDefault="007E5914" w:rsidP="007E5914">
      <w:r w:rsidRPr="00332813">
        <w:tab/>
        <w:t>"Comparable, affordable replacement housing" means newly-constructed or substantially rehabilitated housing to be offered to a household being displaced as a result of a redevelopment project, that is affordable to that household based on its income under the guidelines established by the Council on Affordable Housing in the Department of Community Affairs for maximum affordable sales prices or maximum fair market rents, and that is comparable to the household's dwelling in the redevelopment area with respect to the size and amenities of the dwelling unit, the quality of the neighborhood, and the level of public services and facilities offered by the municipality in which the redevelopment area is located.</w:t>
      </w:r>
    </w:p>
    <w:p w:rsidR="007E5914" w:rsidRPr="0028658F" w:rsidRDefault="007E5914" w:rsidP="007E5914">
      <w:r w:rsidRPr="00332813">
        <w:tab/>
        <w:t>"Development" means the division of a parcel of land into two or more parcels, the construction, reconstruction, conversion, structural alteration, relocation, or enlargement of any building or other structure, or of any mining, excavation or landfill, and any use or change in the use of any building or other structure, or land or extension of use of land, for which permission may be required pursuant to the "Municipal Land Use Law," P.L.1975, c.</w:t>
      </w:r>
      <w:r w:rsidRPr="0028658F">
        <w:t xml:space="preserve">291 (C.40:55D-1 et seq.). </w:t>
      </w:r>
    </w:p>
    <w:p w:rsidR="007E5914" w:rsidRPr="0028658F" w:rsidRDefault="007E5914" w:rsidP="007E5914">
      <w:pPr>
        <w:rPr>
          <w:u w:val="single"/>
        </w:rPr>
      </w:pPr>
      <w:r w:rsidRPr="00422E80">
        <w:tab/>
        <w:t>"</w:t>
      </w:r>
      <w:r w:rsidRPr="0028658F">
        <w:rPr>
          <w:u w:val="single"/>
        </w:rPr>
        <w:t>Electric vehicle charging station" means an electric component assembly or cluster of component assemblies designed specifically to charge batteries within electric vehicles by permitting the transfer of electric energy to a battery or other storage device in an electric vehicle.</w:t>
      </w:r>
    </w:p>
    <w:p w:rsidR="007E5914" w:rsidRPr="00332813" w:rsidRDefault="007E5914" w:rsidP="007E5914">
      <w:r w:rsidRPr="00332813">
        <w:tab/>
        <w:t xml:space="preserve">"Governing body" means the body exercising general legislative powers in a county or municipality according to the terms and procedural requirements set forth in the form of government adopted by the county or municipality. </w:t>
      </w:r>
    </w:p>
    <w:p w:rsidR="007E5914" w:rsidRPr="00332813" w:rsidRDefault="007E5914" w:rsidP="007E5914">
      <w:r w:rsidRPr="00332813">
        <w:tab/>
        <w:t>"Housing authority" means a housing authority created or continued pursuant to this act.</w:t>
      </w:r>
    </w:p>
    <w:p w:rsidR="007E5914" w:rsidRPr="00332813" w:rsidRDefault="007E5914" w:rsidP="007E5914">
      <w:r w:rsidRPr="00332813">
        <w:tab/>
        <w:t xml:space="preserve">"Housing project" means a project, or distinct portion of a project, which is designed and intended to provide decent, safe and sanitary dwellings, apartments or other living accommodations for </w:t>
      </w:r>
      <w:r w:rsidRPr="00332813">
        <w:lastRenderedPageBreak/>
        <w:t xml:space="preserve">persons of low and moderate income; such work or undertaking may include buildings, land, equipment, facilities and other real or personal property for necessary, convenient or desirable appurtenances, streets, sewers, water service, parks, site preparation, gardening, administrative, community, health, recreational, educational, welfare or other purposes.  The term "housing project" also may be applied to the planning of the buildings and improvements, the acquisition of property, the demolition of existing structures, the construction, reconstruction, alteration and repair of the improvements and all other work in connection therewith. </w:t>
      </w:r>
    </w:p>
    <w:p w:rsidR="007E5914" w:rsidRPr="006B5BB3" w:rsidRDefault="007E5914" w:rsidP="007E5914">
      <w:pPr>
        <w:rPr>
          <w:u w:val="single"/>
        </w:rPr>
      </w:pPr>
      <w:r w:rsidRPr="00332813">
        <w:tab/>
      </w:r>
      <w:r w:rsidRPr="006B5BB3">
        <w:rPr>
          <w:u w:val="single"/>
        </w:rPr>
        <w:t>"Parking authority" means a public corporation created pursuant to the "Parking Authority Law," P.L.1948, c.198 (C.40:11A-1 et seq.), and authorized to exercise redevelopment powers within the municipality.</w:t>
      </w:r>
    </w:p>
    <w:p w:rsidR="007E5914" w:rsidRPr="00332813" w:rsidRDefault="007E5914" w:rsidP="007E5914">
      <w:r w:rsidRPr="00332813">
        <w:tab/>
        <w:t xml:space="preserve">"Persons of low and moderate income" means persons or families who are, in the case of State assisted projects or programs, so defined by the Council on Affordable Housing in the Department of Community Affairs, or in the case of federally assisted projects or programs, defined as of "low and very low income" by the United States Department of Housing and Urban Development.  </w:t>
      </w:r>
    </w:p>
    <w:p w:rsidR="007E5914" w:rsidRPr="00332813" w:rsidRDefault="007E5914" w:rsidP="007E5914">
      <w:r w:rsidRPr="00332813">
        <w:tab/>
        <w:t xml:space="preserve">"Public body" means the State or any county, municipality, school district, authority or other political subdivision of the State.  </w:t>
      </w:r>
    </w:p>
    <w:p w:rsidR="007E5914" w:rsidRPr="006B5BB3" w:rsidRDefault="007E5914" w:rsidP="007E5914">
      <w:pPr>
        <w:rPr>
          <w:u w:val="single"/>
        </w:rPr>
      </w:pPr>
      <w:r w:rsidRPr="00332813">
        <w:tab/>
      </w:r>
      <w:r w:rsidRPr="006B5BB3">
        <w:rPr>
          <w:u w:val="single"/>
        </w:rPr>
        <w:t>"Public electric vehicle charging station" means an electric vehicle charging station located at a publicly available parking space.</w:t>
      </w:r>
    </w:p>
    <w:p w:rsidR="007E5914" w:rsidRPr="006B5BB3" w:rsidRDefault="007E5914" w:rsidP="007E5914">
      <w:pPr>
        <w:rPr>
          <w:u w:val="single"/>
        </w:rPr>
      </w:pPr>
      <w:r>
        <w:tab/>
      </w:r>
      <w:r w:rsidRPr="006B5BB3">
        <w:rPr>
          <w:u w:val="single"/>
        </w:rPr>
        <w:t xml:space="preserve">"Public housing" means any housing for persons of low and moderate income owned by a municipality, county, the State or the federal government, or any agency or instrumentality thereof.  </w:t>
      </w:r>
    </w:p>
    <w:p w:rsidR="007E5914" w:rsidRPr="00B5291D" w:rsidRDefault="007E5914" w:rsidP="007E5914">
      <w:pPr>
        <w:rPr>
          <w:rFonts w:ascii="Albertus Extra Bold" w:hAnsi="Albertus Extra Bold"/>
          <w:b/>
          <w:vertAlign w:val="superscript"/>
        </w:rPr>
      </w:pPr>
      <w:r w:rsidRPr="00332813">
        <w:tab/>
      </w:r>
      <w:r w:rsidRPr="00B5291D">
        <w:t>"Public hydrogen fueling station" means publicly available equipment to store and dispense hydrogen fuel to vehicles according to industry codes and standards.</w:t>
      </w:r>
    </w:p>
    <w:p w:rsidR="007E5914" w:rsidRPr="00332813" w:rsidRDefault="007E5914" w:rsidP="007E5914">
      <w:r w:rsidRPr="00332813">
        <w:tab/>
        <w:t xml:space="preserve">"Publicly assisted housing" means privately owned housing which receives public assistance or subsidy, which may be grants or loans for construction, reconstruction, conservation, or rehabilitation of the housing, or receives operational or maintenance subsidies either directly or through rental subsidies to tenants, from a federal, State or local government agency or instrumentality.  </w:t>
      </w:r>
    </w:p>
    <w:p w:rsidR="007E5914" w:rsidRPr="006B5BB3" w:rsidRDefault="007E5914" w:rsidP="007E5914">
      <w:pPr>
        <w:rPr>
          <w:u w:val="single"/>
        </w:rPr>
      </w:pPr>
      <w:r w:rsidRPr="00332813">
        <w:tab/>
      </w:r>
      <w:r w:rsidRPr="006B5BB3">
        <w:rPr>
          <w:u w:val="single"/>
        </w:rPr>
        <w:t>"Publicly available parking space" means a parking space that is available to, and accessible by, the public and may include on-street parking spaces and parking spaces in surface lots or parking garages, but shall not include: a parking space that is part of, or associated with, a private residence; or a parking space that is reserved for the exclusive use of an individual driver or vehicle or for a group of drivers or vehicles, such as employees, tenants, visitors, residents of a common interest development, or residents of an adjacent building.</w:t>
      </w:r>
    </w:p>
    <w:p w:rsidR="007E5914" w:rsidRPr="00332813" w:rsidRDefault="007E5914" w:rsidP="007E5914">
      <w:r w:rsidRPr="00332813">
        <w:lastRenderedPageBreak/>
        <w:tab/>
        <w:t xml:space="preserve">"Real property" means all lands, including improvements and fixtures thereon, and property of any nature appurtenant thereto or used in connection therewith, and every estate, interest and right, legal or equitable, therein, including terms for years and liens by way of judgment, mortgage or otherwise, and indebtedness secured by such liens.  </w:t>
      </w:r>
    </w:p>
    <w:p w:rsidR="007E5914" w:rsidRPr="00332813" w:rsidRDefault="007E5914" w:rsidP="007E5914">
      <w:r w:rsidRPr="00332813">
        <w:tab/>
        <w:t xml:space="preserve">"Redeveloper" means any person, firm, corporation or public body that shall enter into or propose to enter into a contract with a municipality or other redevelopment entity for the redevelopment or rehabilitation of an area in need of redevelopment, or an area in need of rehabilitation, or any part thereof, under the provisions of this act, or for any construction or other work forming part of a redevelopment or rehabilitation project.  </w:t>
      </w:r>
    </w:p>
    <w:p w:rsidR="007E5914" w:rsidRPr="00332813" w:rsidRDefault="007E5914" w:rsidP="007E5914">
      <w:r w:rsidRPr="00332813">
        <w:tab/>
        <w:t xml:space="preserve">"Redevelopment" means clearance, </w:t>
      </w:r>
      <w:proofErr w:type="spellStart"/>
      <w:r w:rsidRPr="00332813">
        <w:t>replanning</w:t>
      </w:r>
      <w:proofErr w:type="spellEnd"/>
      <w:r w:rsidRPr="00332813">
        <w:t>, development and redevelopment; the conservation and rehabilitation of any structure or improvement, the construction and provision for construction of residential, commercial, industrial, public or other structures and the grant or dedication of spaces as may be appropriate or necessary in the interest of the general welfare for</w:t>
      </w:r>
      <w:r>
        <w:t xml:space="preserve"> </w:t>
      </w:r>
      <w:r w:rsidRPr="00332813">
        <w:t xml:space="preserve">streets, parks, playgrounds, or other public purposes, including recreational and other facilities incidental or appurtenant thereto, in accordance with a redevelopment plan.  </w:t>
      </w:r>
    </w:p>
    <w:p w:rsidR="007E5914" w:rsidRPr="00332813" w:rsidRDefault="007E5914" w:rsidP="007E5914">
      <w:r w:rsidRPr="00332813">
        <w:tab/>
        <w:t xml:space="preserve">"Redevelopment agency" means a redevelopment agency created pursuant to subsection a. </w:t>
      </w:r>
      <w:r w:rsidR="00B5291D">
        <w:t xml:space="preserve">of section 11 of P.L.1992, c.79 </w:t>
      </w:r>
      <w:r w:rsidRPr="00332813">
        <w:t xml:space="preserve">(C.40A:12A-11) or established heretofore pursuant to the "Redevelopment Agencies Law," P.L.1949, c.306 (C.40:55C-1 et al.), repealed by this act, which has been permitted in accordance with the provisions of this act to continue to exercise its redevelopment functions and powers.  </w:t>
      </w:r>
    </w:p>
    <w:p w:rsidR="007E5914" w:rsidRPr="00332813" w:rsidRDefault="007E5914" w:rsidP="007E5914">
      <w:r w:rsidRPr="00332813">
        <w:tab/>
        <w:t xml:space="preserve">"Redevelopment area" or "area in need of redevelopment" means an area determined to be in need of redevelopment pursuant to sections 5 and 6 of P.L.1992, c.79 (C.40A:12A-5 and 40A:12A-6) or determined heretofore to be a "blighted area" pursuant to P.L.1949, c.187 (C.40:55-21.1 et seq.) repealed by this act, both determinations as made pursuant to the authority of Article VIII, Section III, paragraph 1 of the Constitution.  A redevelopment area may include lands, buildings, or improvements which of themselves are not detrimental to the public health, safety or welfare, but the inclusion of which is found necessary, with or without change in their condition, for the effective redevelopment of the area of which they are a part.  </w:t>
      </w:r>
    </w:p>
    <w:p w:rsidR="007E5914" w:rsidRPr="00332813" w:rsidRDefault="007E5914" w:rsidP="007E5914">
      <w:r w:rsidRPr="00332813">
        <w:tab/>
        <w:t xml:space="preserve">"Redevelopment entity" means a municipality or an entity authorized by the governing body of a municipality pursuant to subsection c. of section 4 of P.L.1992, c.79 (C.40A:12A-4) to implement redevelopment plans and carry out redevelopment projects in an area in need of redevelopment, or in an area in need of rehabilitation, or in both. </w:t>
      </w:r>
    </w:p>
    <w:p w:rsidR="007E5914" w:rsidRPr="00332813" w:rsidRDefault="007E5914" w:rsidP="007E5914">
      <w:r w:rsidRPr="00332813">
        <w:lastRenderedPageBreak/>
        <w:tab/>
        <w:t xml:space="preserve">"Redevelopment plan" means a plan adopted by the governing body of a municipality for the redevelopment or rehabilitation of all or any part of a redevelopment area, or an area in need of rehabilitation, which plan shall be sufficiently complete to indicate its relationship to definite municipal objectives as to appropriate land uses, public transportation and utilities, recreational and municipal facilities, and other public improvements; and to indicate proposed land uses and building requirements in the redevelopment area or area in need of rehabilitation, or both.  </w:t>
      </w:r>
    </w:p>
    <w:p w:rsidR="007E5914" w:rsidRPr="00332813" w:rsidRDefault="007E5914" w:rsidP="007E5914">
      <w:r w:rsidRPr="00332813">
        <w:tab/>
        <w:t>"Redevelopment project" means any work or undertaking pursuant to a redevelopment plan; such undertaking may include any buildings, land, including demolition, clearance or removal of buildings from land, equipment, facilities, or other real or personal properties which are necessary, convenient, or desirable appurtenances, such as but not limited to streets, sewers, utilities, parks,</w:t>
      </w:r>
      <w:r>
        <w:t xml:space="preserve"> </w:t>
      </w:r>
      <w:r w:rsidRPr="00332813">
        <w:t>site preparation, landscaping, and administrative, community, health, recreational, educational, and welfare facilities</w:t>
      </w:r>
      <w:r w:rsidRPr="00422E80">
        <w:rPr>
          <w:u w:val="single"/>
        </w:rPr>
        <w:t xml:space="preserve">, </w:t>
      </w:r>
      <w:r w:rsidRPr="006B5BB3">
        <w:rPr>
          <w:u w:val="single"/>
        </w:rPr>
        <w:t>and z</w:t>
      </w:r>
      <w:r w:rsidRPr="006B5BB3">
        <w:rPr>
          <w:rStyle w:val="HangingAnActChar"/>
          <w:spacing w:val="0"/>
          <w:u w:val="single"/>
        </w:rPr>
        <w:t>ero-emission vehicle fueling and charging infrastructure</w:t>
      </w:r>
      <w:r w:rsidRPr="006B5BB3">
        <w:rPr>
          <w:u w:val="single"/>
        </w:rPr>
        <w:t>.</w:t>
      </w:r>
      <w:r w:rsidRPr="00332813">
        <w:t xml:space="preserve">  </w:t>
      </w:r>
    </w:p>
    <w:p w:rsidR="007E5914" w:rsidRPr="00332813" w:rsidRDefault="007E5914" w:rsidP="007E5914">
      <w:r w:rsidRPr="00332813">
        <w:tab/>
        <w:t xml:space="preserve">"Rehabilitation" means an undertaking, by means of extensive repair, reconstruction or renovation of existing structures, with or without the introduction of new construction or the enlargement of existing structures, in any area that has been determined to be in need of rehabilitation or redevelopment, to eliminate substandard structural or housing conditions and arrest the deterioration of that area. </w:t>
      </w:r>
    </w:p>
    <w:p w:rsidR="007E5914" w:rsidRDefault="007E5914" w:rsidP="007E5914">
      <w:r w:rsidRPr="00332813">
        <w:tab/>
        <w:t>"Rehabilitation area" or "area in need of rehabilitation" means any area determined to be in need of rehabilitation pursuant to section 14 of P.L.1992, c.79 (C.40A:12A-14).</w:t>
      </w:r>
    </w:p>
    <w:p w:rsidR="007E5914" w:rsidRPr="006B5BB3" w:rsidRDefault="007E5914" w:rsidP="007E5914">
      <w:pPr>
        <w:rPr>
          <w:u w:val="single"/>
        </w:rPr>
      </w:pPr>
      <w:r>
        <w:tab/>
      </w:r>
      <w:r w:rsidRPr="006B5BB3">
        <w:rPr>
          <w:u w:val="single"/>
        </w:rPr>
        <w:t>"Zero-emission vehicle" means a vehicle certified as a zero emission vehicle pursuant to the California Air Resources Board zero emission vehicle standards for the applicable model year, including but not limited to, battery electric-powered vehicles and hydrogen fuel cell vehicles.</w:t>
      </w:r>
    </w:p>
    <w:p w:rsidR="007E5914" w:rsidRPr="006B5BB3" w:rsidRDefault="007E5914" w:rsidP="007E5914">
      <w:pPr>
        <w:rPr>
          <w:u w:val="single"/>
        </w:rPr>
      </w:pPr>
      <w:r w:rsidRPr="00B5291D">
        <w:tab/>
      </w:r>
      <w:r w:rsidRPr="006B5BB3">
        <w:rPr>
          <w:u w:val="single"/>
        </w:rPr>
        <w:t>"Z</w:t>
      </w:r>
      <w:r w:rsidRPr="006B5BB3">
        <w:rPr>
          <w:rStyle w:val="HangingAnActChar"/>
          <w:spacing w:val="0"/>
          <w:u w:val="single"/>
        </w:rPr>
        <w:t>ero-emission vehicle fueling and charging infrastructure" means infrastructure to charge or fuel zero-emission vehicles, including but not limited to, public electric vehicle charging stations and public hydrogen fueling stations.</w:t>
      </w:r>
    </w:p>
    <w:p w:rsidR="007E5914" w:rsidRPr="00332813" w:rsidRDefault="007E5914" w:rsidP="007E5914">
      <w:r w:rsidRPr="00332813">
        <w:t>(cf: P.L.2017, c.253, s.2)</w:t>
      </w:r>
    </w:p>
    <w:p w:rsidR="007E5914" w:rsidRDefault="007E5914" w:rsidP="007E5914"/>
    <w:p w:rsidR="007E5914" w:rsidRPr="002B5CA4" w:rsidRDefault="007E5914" w:rsidP="007E5914">
      <w:r w:rsidRPr="002B5CA4">
        <w:tab/>
        <w:t>2.</w:t>
      </w:r>
      <w:r w:rsidRPr="002B5CA4">
        <w:tab/>
        <w:t>Section 7 of P.L.1992, c.79 (C.40A:12A-7) is amended to read as follows:</w:t>
      </w:r>
    </w:p>
    <w:p w:rsidR="007E5914" w:rsidRPr="002B5CA4" w:rsidRDefault="007E5914" w:rsidP="007E5914">
      <w:pPr>
        <w:tabs>
          <w:tab w:val="clear" w:pos="1440"/>
          <w:tab w:val="left" w:pos="1080"/>
        </w:tabs>
      </w:pPr>
      <w:r w:rsidRPr="002B5CA4">
        <w:tab/>
        <w:t>7.</w:t>
      </w:r>
      <w:r w:rsidRPr="002B5CA4">
        <w:tab/>
        <w:t>a.</w:t>
      </w:r>
      <w:r w:rsidRPr="002B5CA4">
        <w:tab/>
        <w:t>No redevelopment project shall be undertaken or carried out except in accordance with a redevelopment plan adopted by ordinance of the municipal governing body, upon its finding that the specifically delineated project area is located in an area in need of redevelopment or in an area in need of rehabilitation, or in both, according to criteria set forth in section 5 or section 14 of P.L.1992, c.79 (C.40A:12A-5 or 40A:12A-14), as appropriate.</w:t>
      </w:r>
    </w:p>
    <w:p w:rsidR="007E5914" w:rsidRPr="002B5CA4" w:rsidRDefault="007E5914" w:rsidP="007E5914">
      <w:r w:rsidRPr="002B5CA4">
        <w:lastRenderedPageBreak/>
        <w:tab/>
        <w:t xml:space="preserve">The redevelopment plan shall include an outline for the planning, development, redevelopment, or rehabilitation of the project area sufficient to indicate:  </w:t>
      </w:r>
    </w:p>
    <w:p w:rsidR="007E5914" w:rsidRPr="002B5CA4" w:rsidRDefault="007E5914" w:rsidP="007E5914">
      <w:r w:rsidRPr="002B5CA4">
        <w:tab/>
        <w:t>(1)</w:t>
      </w:r>
      <w:r w:rsidRPr="002B5CA4">
        <w:tab/>
        <w:t>Its relationship to definite local objectives as to appropriate land uses, density of population</w:t>
      </w:r>
      <w:r w:rsidRPr="006B5BB3">
        <w:t>,</w:t>
      </w:r>
      <w:r>
        <w:t xml:space="preserve"> </w:t>
      </w:r>
      <w:r w:rsidRPr="002B5CA4">
        <w:t xml:space="preserve">and improved traffic and public transportation, public utilities, recreational and community facilities and other public improvements. </w:t>
      </w:r>
    </w:p>
    <w:p w:rsidR="007E5914" w:rsidRPr="002B5CA4" w:rsidRDefault="007E5914" w:rsidP="007E5914">
      <w:r w:rsidRPr="002B5CA4">
        <w:tab/>
        <w:t>(2)</w:t>
      </w:r>
      <w:r w:rsidRPr="002B5CA4">
        <w:tab/>
        <w:t>Proposed land uses and building requirements in the project area.</w:t>
      </w:r>
    </w:p>
    <w:p w:rsidR="007E5914" w:rsidRPr="002B5CA4" w:rsidRDefault="007E5914" w:rsidP="007E5914">
      <w:r w:rsidRPr="002B5CA4">
        <w:tab/>
        <w:t>(3)</w:t>
      </w:r>
      <w:r w:rsidRPr="002B5CA4">
        <w:tab/>
        <w:t xml:space="preserve">Adequate provision for the temporary and permanent relocation, as necessary, of residents in the project area, including an estimate of the extent to which decent, safe and sanitary dwelling units affordable to displaced residents will be available to them in the existing local housing market.  </w:t>
      </w:r>
    </w:p>
    <w:p w:rsidR="007E5914" w:rsidRPr="002B5CA4" w:rsidRDefault="007E5914" w:rsidP="007E5914">
      <w:r w:rsidRPr="002B5CA4">
        <w:tab/>
        <w:t>(4)</w:t>
      </w:r>
      <w:r w:rsidRPr="002B5CA4">
        <w:tab/>
        <w:t xml:space="preserve">An identification of any property within the redevelopment area which is proposed to be acquired in accordance with the redevelopment plan.  </w:t>
      </w:r>
    </w:p>
    <w:p w:rsidR="007E5914" w:rsidRPr="002B5CA4" w:rsidRDefault="007E5914" w:rsidP="007E5914">
      <w:r w:rsidRPr="002B5CA4">
        <w:tab/>
        <w:t>(5)</w:t>
      </w:r>
      <w:r w:rsidRPr="002B5CA4">
        <w:tab/>
        <w:t>Any significant relationship of the redevelopment plan to (a) the master plans of contiguous municipalities, (b) the master plan of the county in which the municipality is located, and (c) the State Development and Redevelopment Plan adopted pursuant to the "State Planning Act," P.L.1985, c.398 (C.52:18A-196 et al.).</w:t>
      </w:r>
    </w:p>
    <w:p w:rsidR="007E5914" w:rsidRPr="002B5CA4" w:rsidRDefault="007E5914" w:rsidP="007E5914">
      <w:r w:rsidRPr="002B5CA4">
        <w:tab/>
        <w:t>(6)</w:t>
      </w:r>
      <w:r w:rsidRPr="002B5CA4">
        <w:tab/>
        <w:t>As of the date of the adoption of the resolution finding the area to be in need of redevelopment, an inventory of all housing units affordable to low and moderate income households, as defined pursuant to section 4 of P.L.1985, c.222 (C.52:27D-304), that are to be removed as a result of implementation of the redevelopment plan, whether as a result of subsidies or market conditions, listed by affordability level, number of bedrooms, and tenure.</w:t>
      </w:r>
    </w:p>
    <w:p w:rsidR="007E5914" w:rsidRPr="002B5CA4" w:rsidRDefault="007E5914" w:rsidP="007E5914">
      <w:r w:rsidRPr="002B5CA4">
        <w:tab/>
        <w:t>(7)</w:t>
      </w:r>
      <w:r w:rsidRPr="002B5CA4">
        <w:tab/>
        <w:t xml:space="preserve">A plan for the provision, through new construction or substantial rehabilitation of one comparable, affordable replacement housing unit for each affordable housing unit that has been occupied at any time within the last 18 months, that is subject to affordability controls and that is identified as to be removed as a result of implementation of the redevelopment plan.  Displaced residents of housing units provided under any State or federal housing subsidy program, or pursuant to the "Fair Housing Act," P.L.1985, c.222 (C.52:27D-301 et al.), provided they are deemed to be eligible, shall have first priority for those replacement units provided under the plan; provided that any such replacement unit shall not be credited against a prospective municipal obligation under the "Fair Housing Act," P.L.1985, c.222 (C.52:27D-301 et al.), if the housing unit which is removed had previously been credited toward satisfying the municipal fair share obligation.  To the extent reasonably feasible, replacement housing shall be provided within or in close proximity to the redevelopment area.  A municipality shall report annually to the Department of Community Affairs on its progress in implementing the plan for provision of </w:t>
      </w:r>
      <w:r w:rsidRPr="002B5CA4">
        <w:lastRenderedPageBreak/>
        <w:t>comparable, affordable replacement housing required pursuant to this section.</w:t>
      </w:r>
    </w:p>
    <w:p w:rsidR="007E5914" w:rsidRDefault="007E5914" w:rsidP="007E5914">
      <w:r w:rsidRPr="002B5CA4">
        <w:tab/>
        <w:t>b.</w:t>
      </w:r>
      <w:r w:rsidRPr="002B5CA4">
        <w:tab/>
      </w:r>
      <w:r w:rsidR="006B5BB3" w:rsidRPr="006B5BB3">
        <w:rPr>
          <w:u w:val="single"/>
        </w:rPr>
        <w:t>(1)</w:t>
      </w:r>
      <w:r w:rsidR="006B5BB3">
        <w:t xml:space="preserve"> </w:t>
      </w:r>
      <w:r w:rsidRPr="002B5CA4">
        <w:t>A redevelopment plan may include the provision of affordable housing in accordance with the "Fair Housing Act," P.L.1985, c.222 (C.52:27D-301 et al.) and the housing element of the municipal master plan.</w:t>
      </w:r>
    </w:p>
    <w:p w:rsidR="007E5914" w:rsidRPr="006B5BB3" w:rsidRDefault="007E5914" w:rsidP="007E5914">
      <w:pPr>
        <w:rPr>
          <w:rStyle w:val="HangingAnActChar"/>
          <w:rFonts w:ascii="Albertus Extra Bold" w:hAnsi="Albertus Extra Bold"/>
          <w:b/>
          <w:u w:val="single"/>
          <w:vertAlign w:val="superscript"/>
        </w:rPr>
      </w:pPr>
      <w:r>
        <w:tab/>
      </w:r>
      <w:r w:rsidRPr="006B5BB3">
        <w:rPr>
          <w:u w:val="single"/>
        </w:rPr>
        <w:t>(2) A redevelopment plan may identify appropriate locations for the development of zero-emission vehicle fueling and charging infrastructure</w:t>
      </w:r>
      <w:r w:rsidRPr="006B5BB3">
        <w:rPr>
          <w:rStyle w:val="HangingAnActChar"/>
          <w:spacing w:val="0"/>
          <w:u w:val="single"/>
        </w:rPr>
        <w:t>.</w:t>
      </w:r>
    </w:p>
    <w:p w:rsidR="007E5914" w:rsidRPr="002B5CA4" w:rsidRDefault="007E5914" w:rsidP="007E5914">
      <w:r w:rsidRPr="002B5CA4">
        <w:tab/>
        <w:t>c.</w:t>
      </w:r>
      <w:r w:rsidRPr="002B5CA4">
        <w:tab/>
        <w:t xml:space="preserve">The redevelopment plan shall describe its relationship to pertinent municipal development regulations as defined in the "Municipal Land Use Law," P.L.1975, c.291 (C.40:55D-1 et seq.).  The redevelopment plan shall supersede applicable provisions of the development regulations of the municipality or constitute an overlay zoning district within the redevelopment area.  When the redevelopment plan supersedes any provision of the development regulations, the ordinance adopting the redevelopment plan shall contain an explicit amendment to the zoning district map included in the zoning ordinance.  The zoning district map as amended shall indicate the redevelopment area to which the redevelopment plan applies.  Notwithstanding the provisions of the "Municipal Land Use Law," P.L.1975, c.291 (C.40:55D-1 et seq.) or of other law, no notice beyond that required for adoption of ordinances by the municipality shall be required for the hearing on or adoption of the redevelopment plan or subsequent amendments thereof.  </w:t>
      </w:r>
    </w:p>
    <w:p w:rsidR="007E5914" w:rsidRPr="002B5CA4" w:rsidRDefault="007E5914" w:rsidP="007E5914">
      <w:r w:rsidRPr="002B5CA4">
        <w:tab/>
        <w:t>d.</w:t>
      </w:r>
      <w:r w:rsidRPr="002B5CA4">
        <w:tab/>
        <w:t>All provisions of the redevelopment plan shall be either substantially consistent with the municipal master plan or designed to effectuate the master plan; but the municipal governing body may adopt a redevelopment plan which is inconsistent with or not designed to effectuate the master plan by affirmative vote of a majority of its full authorized membership with the reasons for so acting set forth in the redevelopment plan.</w:t>
      </w:r>
    </w:p>
    <w:p w:rsidR="007E5914" w:rsidRPr="002B5CA4" w:rsidRDefault="007E5914" w:rsidP="007E5914">
      <w:r w:rsidRPr="002B5CA4">
        <w:tab/>
        <w:t>e.</w:t>
      </w:r>
      <w:r w:rsidRPr="002B5CA4">
        <w:tab/>
        <w:t xml:space="preserve">Prior to the adoption of a redevelopment plan, or revision or amendment thereto, the planning board shall transmit to the governing body, within 45 days after referral, a report containing its recommendation concerning the redevelopment plan.  This report shall include an identification of any provisions in the proposed redevelopment plan which are inconsistent with the master plan and recommendations concerning these inconsistencies and any other matters as the board deems appropriate.  The governing body, when considering the adoption of a redevelopment plan or revision or amendment thereof, shall review the report of the planning board and may approve or disapprove or change any recommendation by a vote of a majority of its full authorized membership and shall record in its minutes the reasons for not following the recommendations.  Failure of the planning board to transmit its report within the required 45 days shall relieve the governing body from the requirements of this subsection with regard to the pertinent </w:t>
      </w:r>
      <w:r w:rsidRPr="002B5CA4">
        <w:lastRenderedPageBreak/>
        <w:t xml:space="preserve">proposed redevelopment plan or revision or amendment thereof.  Nothing in this subsection shall diminish the applicability of the provisions of subsection d. of this section with respect to any redevelopment plan or revision or amendment thereof.  </w:t>
      </w:r>
    </w:p>
    <w:p w:rsidR="007E5914" w:rsidRPr="002B5CA4" w:rsidRDefault="007E5914" w:rsidP="007E5914">
      <w:r w:rsidRPr="002B5CA4">
        <w:tab/>
        <w:t>f.</w:t>
      </w:r>
      <w:r w:rsidRPr="002B5CA4">
        <w:tab/>
        <w:t xml:space="preserve">The governing body of a municipality may direct the planning board to prepare a redevelopment plan or an amendment or revision to a redevelopment plan for a designated redevelopment area.  After completing the redevelopment plan, the planning board shall transmit the proposed plan to the governing body for its adoption.  The governing body, when considering the proposed plan, may amend or revise any portion of the proposed redevelopment plan by an affirmative vote of the majority of its full authorized membership and shall record in its minutes the reasons for each amendment or revision.  When a redevelopment plan or amendment to a redevelopment plan is referred to the governing body by the planning board under this subsection, the governing body shall be relieved of the referral requirements of subsection e. of this section. </w:t>
      </w:r>
    </w:p>
    <w:p w:rsidR="007E5914" w:rsidRPr="002B5CA4" w:rsidRDefault="007E5914" w:rsidP="007E5914">
      <w:r w:rsidRPr="002B5CA4">
        <w:t>(cf: P.L.2008, c.46, s.2)</w:t>
      </w:r>
    </w:p>
    <w:p w:rsidR="007E5914" w:rsidRDefault="007E5914" w:rsidP="007E5914"/>
    <w:p w:rsidR="007E5914" w:rsidRPr="00EC5D1A" w:rsidRDefault="007E5914" w:rsidP="007E5914">
      <w:r>
        <w:tab/>
      </w:r>
      <w:r w:rsidRPr="00EC5D1A">
        <w:t>3.</w:t>
      </w:r>
      <w:r w:rsidRPr="00EC5D1A">
        <w:tab/>
        <w:t>Section 2 of P.L.2001, c.310 (C.40A:12A-65) is amended to read as follows:</w:t>
      </w:r>
    </w:p>
    <w:p w:rsidR="007E5914" w:rsidRDefault="007E5914" w:rsidP="007E5914">
      <w:r>
        <w:tab/>
        <w:t>2.</w:t>
      </w:r>
      <w:r>
        <w:tab/>
        <w:t>As used in sections 1 through 10 of P.L.2001, c.310 (C.40A:12A-64 et seq.):</w:t>
      </w:r>
    </w:p>
    <w:p w:rsidR="007E5914" w:rsidRDefault="007E5914" w:rsidP="007E5914">
      <w:r>
        <w:tab/>
        <w:t>"Authority" means the New Jersey Economic Development Authority established pursuant to P.L.1974, c.80 (C.34:1B-1 et seq.), the New Jersey Redevelopment Authority established pursuant to section 4 of P.L.1996, c.62 (C.55:19-23), a county improvement authority established pursuant to P.L.1960, c.183 (C.40:37A-44 et seq.), or other instrumentality created by law of the State with the power to incur debt and issue bonds and other obligations.  The issuance of debt in accordance herewith is hereby deemed an essential public, governmental, and corporate purpose of all such authorities.</w:t>
      </w:r>
    </w:p>
    <w:p w:rsidR="007E5914" w:rsidRDefault="007E5914" w:rsidP="007E5914">
      <w:r>
        <w:tab/>
        <w:t>"Board" means the Local Finance Board established in the Division of Local Government Services in the Department of Community Affairs.</w:t>
      </w:r>
    </w:p>
    <w:p w:rsidR="007E5914" w:rsidRDefault="007E5914" w:rsidP="007E5914">
      <w:r>
        <w:tab/>
        <w:t>"Bonds" mean bonds, notes, or other obligations issued by the authority, including any State entity, or a municipality to finance or refinance redevelopment projects, and in connection therewith, to finance or refinance any other cost or expense of an authority, a State entity or a municipality pursuant to the "Redevelopment Area Bond Financing Law," sections 1 through 10 of P.L.2001, c.310 (C.40A:12A-64 et seq.), the "Local Redevelopment and Housing Law", P.L.1992, c.79 (C.40A:12A-1 et seq.), or other applicable law.</w:t>
      </w:r>
    </w:p>
    <w:p w:rsidR="007E5914" w:rsidRPr="00EC5D1A" w:rsidRDefault="007E5914" w:rsidP="007E5914">
      <w:pPr>
        <w:rPr>
          <w:u w:val="single"/>
        </w:rPr>
      </w:pPr>
      <w:r w:rsidRPr="00EC5D1A">
        <w:tab/>
      </w:r>
      <w:r w:rsidRPr="00EC5D1A">
        <w:rPr>
          <w:u w:val="single"/>
        </w:rPr>
        <w:t xml:space="preserve">"Electric vehicle charging station" means an electric component assembly or cluster of component assemblies designed specifically </w:t>
      </w:r>
      <w:r w:rsidRPr="00EC5D1A">
        <w:rPr>
          <w:u w:val="single"/>
        </w:rPr>
        <w:lastRenderedPageBreak/>
        <w:t>to charge batteries within electric vehicles by permitting the transfer of electric energy to a battery or other storage device in an electric vehicle.</w:t>
      </w:r>
    </w:p>
    <w:p w:rsidR="007E5914" w:rsidRDefault="007E5914" w:rsidP="007E5914">
      <w:r>
        <w:tab/>
        <w:t>"Environmental remediation" means the investigation, analysis, planning, monitoring, acquisition, removal, containment, remediation, construction, or improvement of any real property or facility necessary or desirable for the cleanup of actual, potential, or perceived environmental contamination or pollution, including without limitation, water pollution, air pollution, pollution caused by solid waste disposal, thermal pollution, radiation contamination, or other general environmental contamination or pollution which is or may become injurious to the environment or to the public health, safety, or welfare.</w:t>
      </w:r>
    </w:p>
    <w:p w:rsidR="007E5914" w:rsidRDefault="007E5914" w:rsidP="007E5914">
      <w:r>
        <w:tab/>
        <w:t>"Financial agreement" means an agreement that meets the requirements of a financial agreement under P.L.1991, c.431 (C.40A:20-1 et seq.) or, in the event that real property within a redevelopment area is exempt from taxation or has been or will be abated pursuant to applicable law, an agreement among, as applicable, a State entity or a municipality or both, and a State entity redeveloper providing for payment of payments in lieu of taxes or special assessments by the State entity redeveloper with respect to a redevelopment project, or part thereof, to be carried out pursuant to a State entity redevelopment agreement.</w:t>
      </w:r>
    </w:p>
    <w:p w:rsidR="007E5914" w:rsidRDefault="007E5914" w:rsidP="007E5914">
      <w:r>
        <w:tab/>
        <w:t>"Municipality" means the municipal governing body or an entity acting on behalf of the municipality if permitted by the federal Internal Revenue Code of 1986, or, if a redevelopment agency or redevelopment entity is established in the municipality pursuant to P.L.1992, c.79 (C.40A:12A-1 et seq.) and the municipality so provides, the redevelopment agency or entity so established.</w:t>
      </w:r>
    </w:p>
    <w:p w:rsidR="007E5914" w:rsidRPr="006B5BB3" w:rsidRDefault="007E5914" w:rsidP="007E5914">
      <w:pPr>
        <w:rPr>
          <w:u w:val="single"/>
        </w:rPr>
      </w:pPr>
      <w:r w:rsidRPr="00EC5D1A">
        <w:tab/>
      </w:r>
      <w:r w:rsidRPr="006B5BB3">
        <w:rPr>
          <w:u w:val="single"/>
        </w:rPr>
        <w:t>"Public electric vehicle charging station" means an electric vehicle charging station located at a publicly available parking space.</w:t>
      </w:r>
    </w:p>
    <w:p w:rsidR="007E5914" w:rsidRPr="006B5BB3" w:rsidRDefault="007E5914" w:rsidP="007E5914">
      <w:pPr>
        <w:rPr>
          <w:rFonts w:ascii="Albertus Extra Bold" w:hAnsi="Albertus Extra Bold"/>
          <w:b/>
          <w:u w:val="single"/>
          <w:vertAlign w:val="superscript"/>
        </w:rPr>
      </w:pPr>
      <w:r w:rsidRPr="00422E80">
        <w:tab/>
        <w:t>"</w:t>
      </w:r>
      <w:r w:rsidRPr="006B5BB3">
        <w:rPr>
          <w:u w:val="single"/>
        </w:rPr>
        <w:t>Public hydrogen fueling station" means publicly available equipment to store and dispense hydrogen fuel to vehicles according to industry codes and standards.</w:t>
      </w:r>
    </w:p>
    <w:p w:rsidR="007E5914" w:rsidRPr="00EC5D1A" w:rsidRDefault="007E5914" w:rsidP="007E5914">
      <w:pPr>
        <w:rPr>
          <w:u w:val="single"/>
        </w:rPr>
      </w:pPr>
      <w:r w:rsidRPr="00422E80">
        <w:tab/>
        <w:t>"</w:t>
      </w:r>
      <w:r w:rsidRPr="006B5BB3">
        <w:rPr>
          <w:u w:val="single"/>
        </w:rPr>
        <w:t>Publicly available parking space" means a parking space that is available to, and accessible by, the public and may include on-street parking spaces and parking spaces in surface lots or parking garages, but shall not include: a parking space that is part of, or associated with, a private residence; or a parking space that is reserved for the exclusive use of an individual driver or vehicle or for a group of drivers or vehicles, such as employees, tenants, visitors, residents of a common interest development, or residents of an adjacent building.</w:t>
      </w:r>
    </w:p>
    <w:p w:rsidR="007E5914" w:rsidRDefault="007E5914" w:rsidP="007E5914">
      <w:r>
        <w:tab/>
        <w:t xml:space="preserve">"Redeveloper" means any person, firm, corporation, or public body, including the New Jersey Economic Development Authority or the New Jersey Redevelopment Authority to the extent permitted by law, that shall enter into or propose to enter into a contract with </w:t>
      </w:r>
      <w:r>
        <w:lastRenderedPageBreak/>
        <w:t>a municipality or other redevelopment entity for the redevelopment or rehabilitation of an area in need of redevelopment, or an area in need of rehabilitation, or any part thereof, under the provisions of the "Redevelopment Area Bond Financing Law," sections 1 through 10 of P.L.2001, c.310 (C.40A:12A-64 et seq.), or for any construction or other work forming part of a redevelopment or rehabilitation project.</w:t>
      </w:r>
    </w:p>
    <w:p w:rsidR="007E5914" w:rsidRDefault="007E5914" w:rsidP="007E5914">
      <w:r>
        <w:tab/>
        <w:t xml:space="preserve">"Redevelopment" means clearance, </w:t>
      </w:r>
      <w:proofErr w:type="spellStart"/>
      <w:r>
        <w:t>replanning</w:t>
      </w:r>
      <w:proofErr w:type="spellEnd"/>
      <w:r>
        <w:t>, development, and redevelopment; the conservation and rehabilitation of any structure or improvement, the construction and provision for construction of residential, commercial, industrial, public, or other structures, the grant or dedication of spaces as may be appropriate or necessary in the interest of the general welfare for streets, parks, playgrounds, or other public purposes, including recreational and other facilities incidental or appurtenant thereto, environmental remediation, the construction, enhancement, or mitigation of wetlands impacted by a redevelopment project, and any other related costs and expenses including preliminary planning and development costs and any financing costs and expenses in accordance with a redevelopment plan.</w:t>
      </w:r>
    </w:p>
    <w:p w:rsidR="007E5914" w:rsidRDefault="007E5914" w:rsidP="007E5914">
      <w:r>
        <w:tab/>
        <w:t>"Redevelopment bond financing agreement" means a contract between a municipality and a redeveloper for any work or undertaking for the redevelopment of a redevelopment area, or part thereof, under the provisions of the "Redevelopment Area Bond Financing Law," sections 1 through 10 of P.L.2001, c.310 (C.40A:12A-64 et seq.) or the "Local Redevelopment and Housing Law," P.L.1992, c.79 (C.40A:12A-1 et seq.), as the case may be.</w:t>
      </w:r>
    </w:p>
    <w:p w:rsidR="007E5914" w:rsidRDefault="007E5914" w:rsidP="007E5914">
      <w:r>
        <w:tab/>
        <w:t>"Redevelopment area" means an area which has been delineated a "redevelopment area" or "area in need of redevelopment" pursuant to the "Local Redevelopment and Housing Law," P.L.1992, c.79 (C.40A:12A-1 et seq.) or with respect to a State entity, an area in need of, or suitable for, redevelopment delineated by a resolution of a State entity or a State entity redevelopment agreement, in either case, in accordance with the provisions of the enabling statute governing that State entity.</w:t>
      </w:r>
    </w:p>
    <w:p w:rsidR="007E5914" w:rsidRDefault="007E5914" w:rsidP="007E5914">
      <w:r>
        <w:tab/>
        <w:t xml:space="preserve">"Redevelopment plan" means a plan for the redevelopment or rehabilitation of all or any part of a redevelopment area as described in the redevelopment plan adopted pursuant to section 7 of P.L.1992, c.79 (C.40A:12A-7) or as described in the resolution adopted by a State entity determining the location, type, and character of a redevelopment project. </w:t>
      </w:r>
    </w:p>
    <w:p w:rsidR="007E5914" w:rsidRDefault="007E5914" w:rsidP="007E5914">
      <w:r>
        <w:tab/>
        <w:t xml:space="preserve">"Redevelopment project" means any work or undertaking pursuant to a redevelopment plan; such undertaking may include any buildings, land, including demolition, clearance, or removal of buildings from land, equipment, facilities, or other real or personal properties which are necessary, convenient, or desirable appurtenances, such as but not limited to streets, sewers, utilities, parks, site preparation, landscaping, and administrative, community, </w:t>
      </w:r>
      <w:r>
        <w:lastRenderedPageBreak/>
        <w:t>health, recreational, educational, and welfare facilities and any other related costs and expenses including preliminary planning and development costs and any financing costs and expenses</w:t>
      </w:r>
      <w:r w:rsidRPr="00B5291D">
        <w:t>, and z</w:t>
      </w:r>
      <w:r w:rsidRPr="00B5291D">
        <w:rPr>
          <w:rStyle w:val="HangingAnActChar"/>
          <w:spacing w:val="0"/>
        </w:rPr>
        <w:t>ero-emission vehicle fueling and charging infrastructure</w:t>
      </w:r>
      <w:r>
        <w:t>.</w:t>
      </w:r>
    </w:p>
    <w:p w:rsidR="007E5914" w:rsidRDefault="007E5914" w:rsidP="007E5914">
      <w:r>
        <w:tab/>
        <w:t>"Special assessment" means an assessment upon the lands or improvements on such lands, or both, in the redevelopment area benefitted by improvements undertaken pursuant to the "Redevelopment Area Bond Financing Law," sections 1 through 10 of P.L.2001, c.310 (C.40A:12A-64 et seq.), or the "Local Redevelopment and Housing Law," P.L.1992, c.79 (C.40A:12A-1 et seq.), and assessed pursuant to chapter 56 of Title 40 of the Revised Statutes, R.S. 40:56-1 et seq., except as otherwise provided in subsection c. of section 3 of P.L.2001, c.310 (C.40A:12A-66).</w:t>
      </w:r>
    </w:p>
    <w:p w:rsidR="007E5914" w:rsidRDefault="007E5914" w:rsidP="007E5914">
      <w:r>
        <w:tab/>
        <w:t>"State entity" means the New Jersey Sports and Exposition Authority established pursuant to P.L.1971, c.137 (C.5:10-1 et seq.) or any other entity created by State law which undertakes a redevelopment project directly or through a State entity redeveloper and which has the power to determine the location, type, and character of projects on land owned or controlled by it.</w:t>
      </w:r>
    </w:p>
    <w:p w:rsidR="007E5914" w:rsidRDefault="007E5914" w:rsidP="007E5914">
      <w:r>
        <w:tab/>
        <w:t>"State entity redeveloper" means any person, firm, or corporation that shall enter into or propose to enter into a State entity redevelopment agreement with a State entity for the redevelopment or rehabilitation of a redevelopment area under the enabling legislation governing the actions of the State entity or for any construction or other work forming a part of a redevelopment project.</w:t>
      </w:r>
    </w:p>
    <w:p w:rsidR="007E5914" w:rsidRDefault="007E5914" w:rsidP="007E5914">
      <w:r>
        <w:tab/>
        <w:t>"State entity redevelopment agreement" means an agreement between a State entity and a State entity redeveloper for any work or undertaking in a redevelopment area.</w:t>
      </w:r>
    </w:p>
    <w:p w:rsidR="007E5914" w:rsidRPr="006B5BB3" w:rsidRDefault="007E5914" w:rsidP="007E5914">
      <w:pPr>
        <w:rPr>
          <w:u w:val="single"/>
        </w:rPr>
      </w:pPr>
      <w:r w:rsidRPr="00A71FE8">
        <w:tab/>
      </w:r>
      <w:r w:rsidRPr="006B5BB3">
        <w:rPr>
          <w:u w:val="single"/>
        </w:rPr>
        <w:t>"Zero-emission vehicle" means a vehicle certified as a zero emission vehicle pursuant to the California Air Resources Board zero emission vehicle standards for the applicable model year, including but not limited to, battery electric-powered vehicles and hydrogen fuel cell vehicles.</w:t>
      </w:r>
    </w:p>
    <w:p w:rsidR="007E5914" w:rsidRDefault="007E5914" w:rsidP="007E5914">
      <w:r w:rsidRPr="00422E80">
        <w:tab/>
        <w:t>"</w:t>
      </w:r>
      <w:r w:rsidRPr="006B5BB3">
        <w:rPr>
          <w:u w:val="single"/>
        </w:rPr>
        <w:t>Z</w:t>
      </w:r>
      <w:r w:rsidRPr="006B5BB3">
        <w:rPr>
          <w:rStyle w:val="HangingAnActChar"/>
          <w:spacing w:val="0"/>
          <w:u w:val="single"/>
        </w:rPr>
        <w:t>ero-emission vehicle fueling and charging infrastructure" means infrastructure to charge or fuel zero-emission vehicles, including but not limited to, public electric vehicle charging stations and public hydrogen fueling stations.</w:t>
      </w:r>
    </w:p>
    <w:p w:rsidR="007E5914" w:rsidRDefault="007E5914" w:rsidP="007E5914">
      <w:r>
        <w:t>(cf: P.L.2018, c.97, s.12)</w:t>
      </w:r>
    </w:p>
    <w:p w:rsidR="007E5914" w:rsidRDefault="007E5914" w:rsidP="007E5914"/>
    <w:p w:rsidR="007E5914" w:rsidRPr="00EC5D1A" w:rsidRDefault="007E5914" w:rsidP="007E5914">
      <w:r w:rsidRPr="00EC5D1A">
        <w:tab/>
        <w:t>4.</w:t>
      </w:r>
      <w:r w:rsidRPr="00EC5D1A">
        <w:tab/>
        <w:t>Section 3 of P.L.1991, c.431 (C.40A:20-3) is amended to read as follows:</w:t>
      </w:r>
    </w:p>
    <w:p w:rsidR="007E5914" w:rsidRPr="00EC5D1A" w:rsidRDefault="007E5914" w:rsidP="007E5914">
      <w:r w:rsidRPr="00EC5D1A">
        <w:tab/>
        <w:t>3.</w:t>
      </w:r>
      <w:r w:rsidRPr="00EC5D1A">
        <w:tab/>
        <w:t>As used in P.L.1991, c.431 (C.40A:20-1 et seq.):</w:t>
      </w:r>
    </w:p>
    <w:p w:rsidR="007E5914" w:rsidRPr="00EC5D1A" w:rsidRDefault="007E5914" w:rsidP="007E5914">
      <w:r w:rsidRPr="00EC5D1A">
        <w:tab/>
        <w:t>a.</w:t>
      </w:r>
      <w:r w:rsidRPr="00EC5D1A">
        <w:tab/>
        <w:t>"Gross revenue" means annual gross revenue or gross shelter rent or annual gross rents, as appropriate, and other income, for each urban renewal entity designa</w:t>
      </w:r>
      <w:r w:rsidR="00B5291D">
        <w:t xml:space="preserve">ted pursuant to P.L.1991, c.431 </w:t>
      </w:r>
      <w:r w:rsidRPr="00EC5D1A">
        <w:t xml:space="preserve">(C.40A:20-1 et seq.).  The financial agreement shall establish the method of computing gross revenue for the entity, and the method </w:t>
      </w:r>
      <w:r w:rsidRPr="00EC5D1A">
        <w:lastRenderedPageBreak/>
        <w:t>of determining insurance, operating and maintenance expenses paid by a tenant which are ordinarily paid by a landlord, which shall be included in the gross revenue; provided, however, that any federal funds received, whether directly or in the form of rental subsidies paid to tenants, by a nonprofit corporation that is the sponsor of a qualified subsidized housing project, shall not be included in the gross revenue of the project for purposes of computing the annual services charge for municipal services supplied to the project; and provided further that any gain realized by the urban renewal entity on the sale of any unit in fee simple, whether or not taxable under federal or State law, shall not be included in computing gross revenue.</w:t>
      </w:r>
    </w:p>
    <w:p w:rsidR="007E5914" w:rsidRPr="00EC5D1A" w:rsidRDefault="007E5914" w:rsidP="007E5914">
      <w:r w:rsidRPr="00EC5D1A">
        <w:tab/>
        <w:t>b.</w:t>
      </w:r>
      <w:r w:rsidRPr="00EC5D1A">
        <w:tab/>
        <w:t xml:space="preserve">"Limited-dividend entity" means an urban renewal entity incorporated pursuant to Title 14A of the New Jersey Statutes, or established pursuant to Title 42 of the Revised Statutes, for which the profits and the entity are limited as follows.  The allowable net profits of the entity shall be determined by applying the allowable profit rate to each total project unit cost, if the project is undertaken in units, or the total project cost, if the project is not undertaken in units, and all capital costs, determined in accordance with generally accepted accounting principles, of any other entity whose revenue is included in the computation of excess profits, for the period commencing on the date on which the construction of the unit or project is completed, and terminating at the close of the fiscal year of the entity preceding the date on which the computation is made, where:  </w:t>
      </w:r>
    </w:p>
    <w:p w:rsidR="007E5914" w:rsidRPr="00EC5D1A" w:rsidRDefault="007E5914" w:rsidP="007E5914">
      <w:r w:rsidRPr="00EC5D1A">
        <w:tab/>
        <w:t xml:space="preserve">"Allowable profit rate" means the greater of 12% or the percentage per annum arrived at by adding 1 1/4% to the annual interest percentage rate payable on the entity's initial permanent mortgage financing.  If the initial permanent mortgage is insured or guaranteed by a governmental agency, the mortgage insurance premium or similar charge, if payable on a per annum basis, shall be considered as interest for this purpose.  If there is no permanent mortgage financing the allowable profit rate shall be the greater of 12% or the percentage per annum arrived at by adding 1 1/4% per annum to the interest rate per annum which the municipality determines to be the prevailing rate on mortgage financing on comparable improvements in the county.  </w:t>
      </w:r>
    </w:p>
    <w:p w:rsidR="007E5914" w:rsidRPr="00EC5D1A" w:rsidRDefault="007E5914" w:rsidP="007E5914">
      <w:r w:rsidRPr="00EC5D1A">
        <w:tab/>
        <w:t>c.</w:t>
      </w:r>
      <w:r w:rsidRPr="00EC5D1A">
        <w:tab/>
        <w:t xml:space="preserve">"Net profit" means the gross revenues of the urban renewal entity less all operating and non-operating expenses of the entity, all determined in accordance with generally accepted accounting principles, but:  </w:t>
      </w:r>
    </w:p>
    <w:p w:rsidR="007E5914" w:rsidRPr="00EC5D1A" w:rsidRDefault="007E5914" w:rsidP="007E5914">
      <w:r w:rsidRPr="00EC5D1A">
        <w:tab/>
        <w:t>(1)</w:t>
      </w:r>
      <w:r w:rsidRPr="00EC5D1A">
        <w:tab/>
        <w:t xml:space="preserve">there shall be included in expenses: (a) all annual service charges paid pursuant to section 12 of P.L.1991, c.431 (C.40A:20-12); (b) all payments to the municipality of excess profits pursuant to section 15 or 16 of P.L.1991, c.431 (C.40A:20-15 or 40A:20-16); (c) an annual amount sufficient to amortize the total project cost and all capital costs determined in accordance with generally </w:t>
      </w:r>
      <w:r w:rsidRPr="00EC5D1A">
        <w:lastRenderedPageBreak/>
        <w:t>accepted accounting principles, of any other entity whose revenue is included in the computation of excess profits, over the term of the abatement as set forth in the financial agreement; (d) all reasonable annual operating expenses of the urban renewal entity and any other entity whose revenue is included in the computation of excess profits, including the cost of all management fees, brokerage commissions, insurance premiums, all taxes or service charges paid, legal, accounting, or other professional service fees, utilities, building maintenance costs, building and office supplies, and payments into repair or maintenance reserve accounts; (e) all payments of rent including, but not limited to, ground rent by the urban renewal entity; (f) all debt service;</w:t>
      </w:r>
    </w:p>
    <w:p w:rsidR="007E5914" w:rsidRPr="00EC5D1A" w:rsidRDefault="007E5914" w:rsidP="007E5914">
      <w:r w:rsidRPr="00EC5D1A">
        <w:tab/>
        <w:t>(2)</w:t>
      </w:r>
      <w:r w:rsidRPr="00EC5D1A">
        <w:tab/>
        <w:t>there shall not be included in expenses either depreciation or obsolescence, interest on debt, except interest which is part of debt service, income taxes, or salaries, bonuses or other compensation paid, directly or indirectly to directors, officers and stockholders of the entity, or officers, partners or other persons holding any proprietary ownership interest in the entity.</w:t>
      </w:r>
    </w:p>
    <w:p w:rsidR="007E5914" w:rsidRPr="00EC5D1A" w:rsidRDefault="007E5914" w:rsidP="007E5914">
      <w:r w:rsidRPr="00EC5D1A">
        <w:tab/>
        <w:t xml:space="preserve">The urban renewal entity shall provide to the municipality an annual audited statement which clearly identifies the calculation of net profit for the urban renewal entity during the previous year. </w:t>
      </w:r>
      <w:r w:rsidR="006B5BB3">
        <w:t xml:space="preserve"> </w:t>
      </w:r>
      <w:r w:rsidRPr="00EC5D1A">
        <w:t xml:space="preserve">The annual audited statement shall be prepared by a certified public accountant and shall be submitted to the municipality within 90 days of the close of the fiscal year. </w:t>
      </w:r>
    </w:p>
    <w:p w:rsidR="007E5914" w:rsidRPr="00EC5D1A" w:rsidRDefault="007E5914" w:rsidP="007E5914">
      <w:r w:rsidRPr="00EC5D1A">
        <w:tab/>
        <w:t>d.</w:t>
      </w:r>
      <w:r w:rsidRPr="00EC5D1A">
        <w:tab/>
        <w:t>"Nonprofit entity" means an urban renewal entity incorporated pursuant to Title 15A of the New Jersey Statutes for which no part of its net profits inures to the benefit of its members.</w:t>
      </w:r>
    </w:p>
    <w:p w:rsidR="007E5914" w:rsidRPr="00EC5D1A" w:rsidRDefault="007E5914" w:rsidP="007E5914">
      <w:r w:rsidRPr="00EC5D1A">
        <w:tab/>
        <w:t>e.</w:t>
      </w:r>
      <w:r w:rsidRPr="00EC5D1A">
        <w:tab/>
        <w:t>"Project" means any work or undertaking pursuant to a redevelopment plan adopted pursuant to the "Local Redevelopment and Housing Law," P.L.1992, c.79 (C.40A:12A-1 et al.), which has as its purpose the redevelopment of all or any part of a redevelopment area including any industrial, commercial, residential or other use, and may include any buildings, land, including demolition, clearance or removal of buildings from land, equipment, facilities, or other real or personal properties which are necessary, convenient, or desirable appurtenances, such as, but not limited to, streets, sewers, utilities, parks, site preparation, landscaping, and administrative, community, health, recreational, educational and welfare facilities</w:t>
      </w:r>
      <w:r w:rsidRPr="00422E80">
        <w:rPr>
          <w:u w:val="single"/>
        </w:rPr>
        <w:t xml:space="preserve">, </w:t>
      </w:r>
      <w:r w:rsidRPr="006B5BB3">
        <w:rPr>
          <w:u w:val="single"/>
        </w:rPr>
        <w:t>and z</w:t>
      </w:r>
      <w:r w:rsidRPr="006B5BB3">
        <w:rPr>
          <w:rStyle w:val="HangingAnActChar"/>
          <w:spacing w:val="0"/>
          <w:u w:val="single"/>
        </w:rPr>
        <w:t>ero-emission vehicle fueling and charging infrastructure</w:t>
      </w:r>
      <w:r w:rsidRPr="006B5BB3">
        <w:rPr>
          <w:u w:val="single"/>
        </w:rPr>
        <w:t>.</w:t>
      </w:r>
      <w:r w:rsidRPr="00EC5D1A">
        <w:t xml:space="preserve">  </w:t>
      </w:r>
    </w:p>
    <w:p w:rsidR="007E5914" w:rsidRPr="00EC5D1A" w:rsidRDefault="007E5914" w:rsidP="007E5914">
      <w:r w:rsidRPr="00EC5D1A">
        <w:tab/>
        <w:t>f.</w:t>
      </w:r>
      <w:r w:rsidRPr="00EC5D1A">
        <w:tab/>
        <w:t xml:space="preserve">"Redevelopment area" means an area determined to be in need of redevelopment and for which a redevelopment plan has been adopted by a municipality pursuant to the "Local Redevelopment and Housing Law," P.L.1992, c.79 (C.40A:12A-1 et al.).  </w:t>
      </w:r>
    </w:p>
    <w:p w:rsidR="007E5914" w:rsidRPr="00EC5D1A" w:rsidRDefault="007E5914" w:rsidP="007E5914">
      <w:r w:rsidRPr="00EC5D1A">
        <w:tab/>
        <w:t>g.</w:t>
      </w:r>
      <w:r w:rsidRPr="00EC5D1A">
        <w:tab/>
        <w:t xml:space="preserve">"Urban renewal entity" means a limited-dividend entity, the New Jersey Economic Development Authority or a nonprofit entity which enters into a financial agreement pursuant to P.L.1991, </w:t>
      </w:r>
      <w:r w:rsidRPr="00EC5D1A">
        <w:lastRenderedPageBreak/>
        <w:t>c.431 (C.40A:20-1 et seq.) with a municipality to undertake a project pursuant to a redevelopment plan for the redevelopment of all or any part of a redevelopment area, or a project necessary, useful, or convenient for the relocation of residents displaced or to be displaced by the redevelopment of all or any part of one or more redevelopment areas, or a low and moderate income housing project.</w:t>
      </w:r>
    </w:p>
    <w:p w:rsidR="007E5914" w:rsidRPr="00EC5D1A" w:rsidRDefault="007E5914" w:rsidP="007E5914">
      <w:r w:rsidRPr="00EC5D1A">
        <w:tab/>
        <w:t>h.</w:t>
      </w:r>
      <w:r w:rsidRPr="00EC5D1A">
        <w:tab/>
        <w:t xml:space="preserve">"Total project unit cost" or "total project cost" means the aggregate of the following items as related to a unit of a project, if the project is undertaken in units, or to the total project, if the project is not undertaken in units, all of which as limited by, and approved as part of the financial agreement: (1) cost of the land and improvements to the entity, whether acquired from a private or a public owner, with cost in the case of leasehold interests to be computed by capitalizing the aggregate rental at a rate provided in the financial agreement; (2) architect, engineer and attorney fees, paid or payable by the entity in connection with the planning, construction and financing of the project; (3) surveying and testing charges in connection therewith; (4) actual construction costs which the entity shall cause to be certified and verified to the municipality and the municipal governing body by an independent and qualified architect, including the cost of any preparation of the site undertaken at the entity's expense; (5) insurance, interest and finance costs during construction; (6) costs of obtaining initial permanent financing; (7) commissions and other expenses paid or payable in connection with initial leasing; (8) real estate taxes and assessments during the construction period; (9) a developer's overhead based on a percentage of actual construction costs, to be computed at not more than the following schedule: </w:t>
      </w:r>
    </w:p>
    <w:p w:rsidR="007E5914" w:rsidRPr="00EC5D1A" w:rsidRDefault="007E5914" w:rsidP="007E5914"/>
    <w:p w:rsidR="007E5914" w:rsidRPr="00EC5D1A" w:rsidRDefault="007E5914" w:rsidP="007E5914">
      <w:r w:rsidRPr="00EC5D1A">
        <w:tab/>
      </w:r>
      <w:r w:rsidRPr="00EC5D1A">
        <w:tab/>
        <w:t>$500,000 or less  -</w:t>
      </w:r>
      <w:r w:rsidRPr="00EC5D1A">
        <w:tab/>
      </w:r>
      <w:r w:rsidRPr="00EC5D1A">
        <w:tab/>
      </w:r>
      <w:r w:rsidRPr="00EC5D1A">
        <w:tab/>
        <w:t>10%</w:t>
      </w:r>
    </w:p>
    <w:p w:rsidR="007E5914" w:rsidRPr="00EC5D1A" w:rsidRDefault="007E5914" w:rsidP="007E5914"/>
    <w:p w:rsidR="007E5914" w:rsidRDefault="007E5914" w:rsidP="007E5914">
      <w:r w:rsidRPr="00EC5D1A">
        <w:tab/>
      </w:r>
      <w:r w:rsidRPr="00EC5D1A">
        <w:tab/>
        <w:t>$500,000 through $1,000,000     -</w:t>
      </w:r>
      <w:r w:rsidRPr="00EC5D1A">
        <w:tab/>
        <w:t>$50,000 plus 8% on excess above $500,000</w:t>
      </w:r>
    </w:p>
    <w:p w:rsidR="007E5914" w:rsidRDefault="007E5914" w:rsidP="007E5914"/>
    <w:p w:rsidR="007E5914" w:rsidRPr="00EC5D1A" w:rsidRDefault="007E5914" w:rsidP="007E5914">
      <w:r>
        <w:tab/>
      </w:r>
      <w:r w:rsidRPr="00EC5D1A">
        <w:tab/>
        <w:t>$1,000,001 through $2,000,000   -</w:t>
      </w:r>
      <w:r w:rsidRPr="00EC5D1A">
        <w:tab/>
        <w:t>$90,000 plus 7% on excess above $1,000,000</w:t>
      </w:r>
    </w:p>
    <w:p w:rsidR="007E5914" w:rsidRPr="00EC5D1A" w:rsidRDefault="007E5914" w:rsidP="007E5914"/>
    <w:p w:rsidR="007E5914" w:rsidRDefault="007E5914" w:rsidP="007E5914">
      <w:r w:rsidRPr="00EC5D1A">
        <w:tab/>
      </w:r>
      <w:r w:rsidRPr="00EC5D1A">
        <w:tab/>
        <w:t xml:space="preserve">$2,000,001 through $3,500,000   - </w:t>
      </w:r>
      <w:r w:rsidRPr="00EC5D1A">
        <w:tab/>
        <w:t>$160,000 plus 5.6667% on excess above $2,000,000</w:t>
      </w:r>
    </w:p>
    <w:p w:rsidR="007E5914" w:rsidRPr="00EC5D1A" w:rsidRDefault="007E5914" w:rsidP="007E5914"/>
    <w:p w:rsidR="007E5914" w:rsidRDefault="007E5914" w:rsidP="007E5914">
      <w:r w:rsidRPr="00EC5D1A">
        <w:tab/>
      </w:r>
      <w:r w:rsidRPr="00EC5D1A">
        <w:tab/>
        <w:t>$3,500,001 through $5,500,000   -</w:t>
      </w:r>
      <w:r w:rsidRPr="00EC5D1A">
        <w:tab/>
        <w:t>$245,000 plus 4.25% on excess above $3,500,000</w:t>
      </w:r>
    </w:p>
    <w:p w:rsidR="00935358" w:rsidRDefault="00935358" w:rsidP="007E5914"/>
    <w:p w:rsidR="007E5914" w:rsidRPr="00EC5D1A" w:rsidRDefault="007E5914" w:rsidP="007E5914">
      <w:r w:rsidRPr="00EC5D1A">
        <w:tab/>
      </w:r>
      <w:r w:rsidRPr="00EC5D1A">
        <w:tab/>
        <w:t>$5,500,001 through $10,000,000  -</w:t>
      </w:r>
      <w:r w:rsidRPr="00EC5D1A">
        <w:tab/>
        <w:t>$330,000 plus 3.7778% on excess above $5,500,000</w:t>
      </w:r>
    </w:p>
    <w:p w:rsidR="007E5914" w:rsidRPr="00EC5D1A" w:rsidRDefault="007E5914" w:rsidP="007E5914"/>
    <w:p w:rsidR="007E5914" w:rsidRPr="00EC5D1A" w:rsidRDefault="007E5914" w:rsidP="007E5914">
      <w:r w:rsidRPr="00EC5D1A">
        <w:tab/>
      </w:r>
      <w:r w:rsidRPr="00EC5D1A">
        <w:tab/>
        <w:t xml:space="preserve">over $10,000,000    - </w:t>
      </w:r>
      <w:r w:rsidRPr="00EC5D1A">
        <w:tab/>
      </w:r>
      <w:r w:rsidRPr="00EC5D1A">
        <w:tab/>
        <w:t>5%</w:t>
      </w:r>
    </w:p>
    <w:p w:rsidR="007E5914" w:rsidRPr="00EC5D1A" w:rsidRDefault="007E5914" w:rsidP="007E5914">
      <w:r w:rsidRPr="00EC5D1A">
        <w:lastRenderedPageBreak/>
        <w:tab/>
        <w:t>If the project includes units in fee simple, with respect to those units, "total project cost" shall mean the sales price of the individual housing unit which shall be the most recent true consideration paid for a deed to the unit in fee simple in a bona fide arm's length sales transaction, but not less than the assessed valuation of the unit in fee simple assessed at 100 percent of true value.</w:t>
      </w:r>
    </w:p>
    <w:p w:rsidR="007E5914" w:rsidRPr="00EC5D1A" w:rsidRDefault="007E5914" w:rsidP="007E5914">
      <w:r w:rsidRPr="00EC5D1A">
        <w:tab/>
        <w:t xml:space="preserve">If the financial agreement so provides, there shall be excluded from the total project cost: (1) actual costs incurred by the entity and certified to the municipality by an independent and qualified architect or engineer which are associated with site remediation and cleanup of environmentally hazardous materials or contaminants in accordance with State or federal law; and (2) any extraordinary costs incurred by the entity and certified to the chief financial officer of the municipality by an independent certified public accountant in order to alleviate blight conditions within the area in need of redevelopment including, but not limited to, the cost of demolishing structures considered by the entity to be an impediment to the proposed redevelopment of the property, costs associated with the relocation or removal of  public utility facilities as defined pursuant to section 10 of P.L.1992, c.79 (C.40A:12A-10) considered necessary in order to implement the redevelopment plan, costs associated with the relocation of residents or businesses displaced or to be displaced by the proposed redevelopment, and the clearing of title to properties within the area in need of redevelopment in order to facilitate redevelopment. </w:t>
      </w:r>
    </w:p>
    <w:p w:rsidR="007E5914" w:rsidRPr="00EC5D1A" w:rsidRDefault="007E5914" w:rsidP="007E5914">
      <w:r w:rsidRPr="00EC5D1A">
        <w:tab/>
        <w:t>i.</w:t>
      </w:r>
      <w:r w:rsidRPr="00EC5D1A">
        <w:tab/>
        <w:t>"Housing project" means any work or undertaking to provide decent, safe, and sanitary dwellings for families in need of housing; the undertaking may include any buildings, land (including demolition, clearance or removal of buildings from land), equipment, facilities, or other real or personal properties or interests therein which are necessary, convenient or desirable appurtenances of the undertaking, such as, but not limited to, streets, sewers, water, utilities, parks; site preparation; landscaping, and administrative, community, health, recreational, educational, welfare, commercial, or other facilities, or to provide any part or combination of the foregoing.</w:t>
      </w:r>
    </w:p>
    <w:p w:rsidR="007E5914" w:rsidRPr="00EC5D1A" w:rsidRDefault="007E5914" w:rsidP="007E5914">
      <w:r w:rsidRPr="00EC5D1A">
        <w:tab/>
        <w:t>j.</w:t>
      </w:r>
      <w:r w:rsidRPr="00EC5D1A">
        <w:tab/>
        <w:t xml:space="preserve">"Redevelopment relocation housing project" means a housing project which is necessary, useful or convenient for the relocation of residents displaced by redevelopment of all or any part of one or more redevelopment areas. </w:t>
      </w:r>
    </w:p>
    <w:p w:rsidR="007E5914" w:rsidRPr="00EC5D1A" w:rsidRDefault="007E5914" w:rsidP="007E5914">
      <w:r w:rsidRPr="00EC5D1A">
        <w:tab/>
        <w:t>k.</w:t>
      </w:r>
      <w:r w:rsidRPr="00EC5D1A">
        <w:tab/>
        <w:t>"Low and moderate income housing project" means a housing project which is occupied, or is to be occupied, exclusively by households whose incomes do not exceed income limitations established pursuant to any State or federal housing program.</w:t>
      </w:r>
    </w:p>
    <w:p w:rsidR="007E5914" w:rsidRPr="00EC5D1A" w:rsidRDefault="007E5914" w:rsidP="007E5914">
      <w:r w:rsidRPr="00EC5D1A">
        <w:tab/>
        <w:t>l.</w:t>
      </w:r>
      <w:r w:rsidRPr="00EC5D1A">
        <w:tab/>
        <w:t xml:space="preserve">"Qualified subsidized housing project" means a low and moderate income housing project owned by a nonprofit corporation organized under the provisions of Title 15A of the New Jersey Statutes for the purpose of developing, constructing and operating </w:t>
      </w:r>
      <w:r w:rsidRPr="00EC5D1A">
        <w:lastRenderedPageBreak/>
        <w:t xml:space="preserve">rental housing for senior citizens under section 202 of </w:t>
      </w:r>
      <w:proofErr w:type="spellStart"/>
      <w:r w:rsidRPr="00EC5D1A">
        <w:t>Pub.L</w:t>
      </w:r>
      <w:proofErr w:type="spellEnd"/>
      <w:r w:rsidRPr="00EC5D1A">
        <w:t xml:space="preserve">. 86-372 (12 U.S.C. s.1701q) or rental housing for persons with disabilities under section 811 of </w:t>
      </w:r>
      <w:proofErr w:type="spellStart"/>
      <w:r w:rsidRPr="00EC5D1A">
        <w:t>Pub.L</w:t>
      </w:r>
      <w:proofErr w:type="spellEnd"/>
      <w:r w:rsidRPr="00EC5D1A">
        <w:t xml:space="preserve">. 101-625 (42 U.S.C. s.8013), or under any other federal program that the Commissioner of Community Affairs by rule may determine to be of a similar nature and purpose. </w:t>
      </w:r>
    </w:p>
    <w:p w:rsidR="007E5914" w:rsidRDefault="007E5914" w:rsidP="007E5914">
      <w:r w:rsidRPr="00EC5D1A">
        <w:tab/>
        <w:t>m.</w:t>
      </w:r>
      <w:r w:rsidRPr="00EC5D1A">
        <w:tab/>
        <w:t>"Debt service" means the amount required to make annual payments of principal and interest or the equivalent thereof on any construction mortgage, permanent mortgage or other financing including returns on institutional equity financing and market rate related party debt for a project for a period equal to the term of the tax exemption granted by a financial agreement.</w:t>
      </w:r>
    </w:p>
    <w:p w:rsidR="007E5914" w:rsidRPr="006B5BB3" w:rsidRDefault="007E5914" w:rsidP="007E5914">
      <w:pPr>
        <w:rPr>
          <w:u w:val="single"/>
        </w:rPr>
      </w:pPr>
      <w:r>
        <w:tab/>
      </w:r>
      <w:r w:rsidRPr="006B5BB3">
        <w:rPr>
          <w:u w:val="single"/>
        </w:rPr>
        <w:t>n.  "Zero-emission vehicle" means a vehicle certified as a zero emission vehicle pursuant to the California Air Resources Board zero emission vehicle standards for the applicable model year, including but not limited to, battery electric-powered vehicles and hydrogen fuel cell vehicles.</w:t>
      </w:r>
    </w:p>
    <w:p w:rsidR="007E5914" w:rsidRPr="006B5BB3" w:rsidRDefault="007E5914" w:rsidP="007E5914">
      <w:pPr>
        <w:rPr>
          <w:u w:val="single"/>
        </w:rPr>
      </w:pPr>
      <w:r w:rsidRPr="00422E80">
        <w:tab/>
      </w:r>
      <w:r w:rsidRPr="006B5BB3">
        <w:rPr>
          <w:u w:val="single"/>
        </w:rPr>
        <w:t>o.  "Z</w:t>
      </w:r>
      <w:r w:rsidRPr="006B5BB3">
        <w:rPr>
          <w:rStyle w:val="HangingAnActChar"/>
          <w:spacing w:val="0"/>
          <w:u w:val="single"/>
        </w:rPr>
        <w:t>ero-emission vehicle fueling and charging infrastructure" means infrastructure to charge or fuel zero-emission vehicles, including but not limited to, public electric vehicle charging stations and public hydrogen fueling stations.</w:t>
      </w:r>
    </w:p>
    <w:p w:rsidR="007E5914" w:rsidRPr="00EC5D1A" w:rsidRDefault="007E5914" w:rsidP="007E5914">
      <w:r w:rsidRPr="00EC5D1A">
        <w:t>(cf: P.L.2003, c.125, s.7)</w:t>
      </w:r>
    </w:p>
    <w:p w:rsidR="007E5914" w:rsidRPr="00EC5D1A" w:rsidRDefault="007E5914" w:rsidP="007E5914"/>
    <w:p w:rsidR="007E5914" w:rsidRPr="00EC5D1A" w:rsidRDefault="007E5914" w:rsidP="007E5914">
      <w:r>
        <w:tab/>
      </w:r>
      <w:r w:rsidRPr="00EC5D1A">
        <w:t>5.</w:t>
      </w:r>
      <w:r w:rsidRPr="00EC5D1A">
        <w:tab/>
        <w:t>Section 13 of P.L.2001, c.310 (C.52:27D-461) is amended to read as follows:</w:t>
      </w:r>
    </w:p>
    <w:p w:rsidR="007E5914" w:rsidRPr="00EC5D1A" w:rsidRDefault="007E5914" w:rsidP="007E5914">
      <w:r w:rsidRPr="00EC5D1A">
        <w:tab/>
        <w:t>13.</w:t>
      </w:r>
      <w:r w:rsidRPr="00EC5D1A">
        <w:tab/>
        <w:t>As used in sections 1</w:t>
      </w:r>
      <w:r w:rsidR="00B5291D">
        <w:t xml:space="preserve">1 through 41 of P.L.2001, c.310 </w:t>
      </w:r>
      <w:r w:rsidRPr="00EC5D1A">
        <w:t>(C.52:27D-459 et seq.):</w:t>
      </w:r>
    </w:p>
    <w:p w:rsidR="007E5914" w:rsidRPr="00EC5D1A" w:rsidRDefault="007E5914" w:rsidP="007E5914">
      <w:r w:rsidRPr="00EC5D1A">
        <w:tab/>
        <w:t>"Area in need of redevelopment" means a redevelopment area as defined pursuant to section 3 of P.L.1992, c.79 (C.40A:12A-3).</w:t>
      </w:r>
    </w:p>
    <w:p w:rsidR="007E5914" w:rsidRPr="00EC5D1A" w:rsidRDefault="007E5914" w:rsidP="007E5914">
      <w:r w:rsidRPr="00EC5D1A">
        <w:tab/>
        <w:t>"Board" means the Local Finance Board established in the Division of Local Government Services in the Department of Community Affairs.</w:t>
      </w:r>
    </w:p>
    <w:p w:rsidR="007E5914" w:rsidRPr="00EC5D1A" w:rsidRDefault="007E5914" w:rsidP="007E5914">
      <w:r w:rsidRPr="00EC5D1A">
        <w:tab/>
        <w:t>"Bonds" means the bonds, notes and bond anticipation notes issued to finance projects pursuant to the "Revenue Allocation District Financing Act," sections 1</w:t>
      </w:r>
      <w:r w:rsidR="00B5291D">
        <w:t xml:space="preserve">1 through 41 of P.L.2001, c.310 </w:t>
      </w:r>
      <w:r w:rsidRPr="00EC5D1A">
        <w:t>(C.52:27D-459 et seq.).</w:t>
      </w:r>
    </w:p>
    <w:p w:rsidR="007E5914" w:rsidRPr="00EC5D1A" w:rsidRDefault="007E5914" w:rsidP="007E5914">
      <w:r w:rsidRPr="00EC5D1A">
        <w:tab/>
        <w:t>"District" means the area or areas within a municipality designated as a revenue allocation district pursuant to the provisions of the "Revenue Allocation District Financing Act," sections 11 through 41 of P.L.2001, c.310 (C.52:27D-459 et seq.).</w:t>
      </w:r>
    </w:p>
    <w:p w:rsidR="007E5914" w:rsidRPr="00EC5D1A" w:rsidRDefault="007E5914" w:rsidP="007E5914">
      <w:r w:rsidRPr="00EC5D1A">
        <w:tab/>
        <w:t>"District agent" means that entity designated by the municipal governing body pursuant to section 14 of P.L.2001, c.310 (C.52:27D-462) to administer a revenue allocation plan on behalf of the municipality.</w:t>
      </w:r>
    </w:p>
    <w:p w:rsidR="007E5914" w:rsidRPr="00EC5D1A" w:rsidRDefault="007E5914" w:rsidP="007E5914">
      <w:r w:rsidRPr="00EC5D1A">
        <w:tab/>
        <w:t>"Eligible revenue" means the property tax increment and any other incremental revenues set forth in section 21 of P.L.2001, c.310 (C.52:27D-469).</w:t>
      </w:r>
    </w:p>
    <w:p w:rsidR="007E5914" w:rsidRPr="00EC5D1A" w:rsidRDefault="007E5914" w:rsidP="007E5914">
      <w:r w:rsidRPr="00EC5D1A">
        <w:lastRenderedPageBreak/>
        <w:tab/>
        <w:t>"Municipality" means the municipal governing body or an entity acting on behalf of the municipality if permitted by the federal Internal Revenue Code of 1986 or, if a redevelopment agency or redevelopment entity is established in a municipality pursuant to P.L.1992, c.79 (C.40A:12A-1 et seq.) and the municipality so provides, the redevelopment agency or entity so established.</w:t>
      </w:r>
    </w:p>
    <w:p w:rsidR="007E5914" w:rsidRPr="00EC5D1A" w:rsidRDefault="007E5914" w:rsidP="007E5914">
      <w:r w:rsidRPr="00EC5D1A">
        <w:tab/>
        <w:t>"Permitted investment obligations" means any securities permitted for purchase by local units of government pursuant to section 8 of P.L.1977, c.396 (C.40A:5-15.1).</w:t>
      </w:r>
    </w:p>
    <w:p w:rsidR="007E5914" w:rsidRPr="00EC5D1A" w:rsidRDefault="007E5914" w:rsidP="007E5914">
      <w:r w:rsidRPr="00EC5D1A">
        <w:tab/>
        <w:t>"Plan" means the final revenue allocation plan developed by a district agent pursuant to section 22 of P.L.2001, c.310 (C.52:27D-470) and containing, among other elements, the proposed projects, estimated cost of the projects, sources of revenue, and the terms of any obligations, undertakings or commitments to be incurred by the district agent.</w:t>
      </w:r>
    </w:p>
    <w:p w:rsidR="007E5914" w:rsidRPr="00EC5D1A" w:rsidRDefault="007E5914" w:rsidP="007E5914">
      <w:r w:rsidRPr="00EC5D1A">
        <w:tab/>
        <w:t>"Pledged revenues" means those eligible revenues designated in the plan for payment of project costs.</w:t>
      </w:r>
    </w:p>
    <w:p w:rsidR="007E5914" w:rsidRPr="00EC5D1A" w:rsidRDefault="007E5914" w:rsidP="007E5914">
      <w:r w:rsidRPr="00EC5D1A">
        <w:tab/>
        <w:t>"Project" means the purchasing, leasing, condemning or otherwise acquiring of land or other property, or an interest therein, in the district or as necessary or convenient for the acquisition of any right-of-way or other easement to or from the revenue allocation district; the moving and relocation of persons or businesses displaced by the acquisition of land or property; the acquisition, construction, reconstruction or rehabilitation of land or property and the improvements thereon, or the financing thereof, including demolition, clearance, removal, relocation, renovation, alteration, construction, reconstruction, alteration or repair of any land, building, street, highway, alley, utility, mass transit facility, service or other structure, infrastructure or improvement in the district or necessary to effectuate the plan for the district, including infrastructure improvements outside the district, but only those which are integral to the effectuation of the district plan; the acquisition, construction, reconstruction, rehabilitation or installation of public facilities and improvements</w:t>
      </w:r>
      <w:r>
        <w:t>,</w:t>
      </w:r>
      <w:r w:rsidRPr="00EC5D1A">
        <w:t xml:space="preserve"> </w:t>
      </w:r>
      <w:r w:rsidRPr="000626C3">
        <w:rPr>
          <w:u w:val="single"/>
        </w:rPr>
        <w:t>and z</w:t>
      </w:r>
      <w:r w:rsidRPr="000626C3">
        <w:rPr>
          <w:rStyle w:val="HangingAnActChar"/>
          <w:spacing w:val="0"/>
          <w:u w:val="single"/>
        </w:rPr>
        <w:t>ero-emission vehicle fueling and charging infrastructure</w:t>
      </w:r>
      <w:r w:rsidRPr="000626C3">
        <w:rPr>
          <w:u w:val="single"/>
        </w:rPr>
        <w:t>,</w:t>
      </w:r>
      <w:r>
        <w:t xml:space="preserve"> </w:t>
      </w:r>
      <w:r w:rsidRPr="00EC5D1A">
        <w:t xml:space="preserve">or the financing thereof; acquisition, construction, reconstruction or rehabilitation of residential structures, or the conversion to residential use of structures previously designed or used for other purposes, or the financing thereof, nonprofit corporation or other suitable public or private person, firm, corporation or association, and which, to the extent economically feasible, shall constitute housing affordable to persons and families of low and moderate income pursuant to P.L.1985, c.222 (C.52:27D-301 et al.) or rules and regulations adopted pursuant thereto; and all costs associated with any of the foregoing, including the cost of administrative appraisals, legal, financial, economic and environmental analyses, engineering or cleanup, planning, design, architectural, surveying or other professional and technical services necessary to effectuate the </w:t>
      </w:r>
      <w:r w:rsidRPr="00EC5D1A">
        <w:lastRenderedPageBreak/>
        <w:t>purposes of the "Revenue Allocation District Financing Act," sections 11 through 41 of P.L.2001, c.310 (C.52:27D-459 et seq.).</w:t>
      </w:r>
    </w:p>
    <w:p w:rsidR="007E5914" w:rsidRPr="00EC5D1A" w:rsidRDefault="007E5914" w:rsidP="007E5914">
      <w:r w:rsidRPr="00EC5D1A">
        <w:tab/>
        <w:t>"Project cost" means the cost of the plan or project in all or any part of the district and of all and any property, rights, easements, privileges, agreements and franchises deemed by the district agent to be necessary or useful and convenient therefor or in connection therewith, including interest or discount on bonds; cost of issuance of bonds; engineering and inspection costs; legal expenses; costs of financial and other professional estimates and advice; organization, administrative, operating and other expenses of the district agent prior to and during the planning and implementation of a development, plan or project, including such provision as the district agent may determine for the payment, or security for payment, of principal of or interest on bonds during or after the implementation of any development, plan or project.</w:t>
      </w:r>
    </w:p>
    <w:p w:rsidR="007E5914" w:rsidRPr="00EC5D1A" w:rsidRDefault="007E5914" w:rsidP="007E5914">
      <w:r w:rsidRPr="00EC5D1A">
        <w:tab/>
        <w:t>"Property tax increment" means the amount obtained by:</w:t>
      </w:r>
    </w:p>
    <w:p w:rsidR="007E5914" w:rsidRPr="00EC5D1A" w:rsidRDefault="007E5914" w:rsidP="007E5914">
      <w:r w:rsidRPr="00EC5D1A">
        <w:tab/>
        <w:t>(1)</w:t>
      </w:r>
      <w:r w:rsidRPr="00EC5D1A">
        <w:tab/>
        <w:t>multiplying the general tax rate levied each year by the taxable value of all the property assessed within a district in the same year, excluding any special assessments; and</w:t>
      </w:r>
    </w:p>
    <w:p w:rsidR="007E5914" w:rsidRPr="00EC5D1A" w:rsidRDefault="007E5914" w:rsidP="007E5914">
      <w:r w:rsidRPr="00EC5D1A">
        <w:tab/>
        <w:t>(2)</w:t>
      </w:r>
      <w:r w:rsidRPr="00EC5D1A">
        <w:tab/>
        <w:t>multiplying that product by a fraction having a numerator equal to the taxable value of all the property assessed within the district, minus the property tax increment base, and having a denominator equal to the taxable value of all property assessed within the district.</w:t>
      </w:r>
    </w:p>
    <w:p w:rsidR="007E5914" w:rsidRPr="00EC5D1A" w:rsidRDefault="007E5914" w:rsidP="007E5914">
      <w:r w:rsidRPr="00EC5D1A">
        <w:tab/>
        <w:t>"Property tax increment base" means the aggregate taxable value of all property assessed which is located within a district as of October 1 of the year preceding the year in which the district is authorized pursuant to the "Revenue Allocation District Financing Act," sections 11 through 41 of P.L.2001, c.310 (C.52:27D-459 et seq.).</w:t>
      </w:r>
    </w:p>
    <w:p w:rsidR="007E5914" w:rsidRPr="00EC5D1A" w:rsidRDefault="007E5914" w:rsidP="007E5914">
      <w:r w:rsidRPr="00EC5D1A">
        <w:tab/>
        <w:t>"Redevelopment plan" means a redevelopment plan as the term is defined pursuant to section 3 of P.L.1992, c.79 (C.40A:12A-3).</w:t>
      </w:r>
    </w:p>
    <w:p w:rsidR="007E5914" w:rsidRPr="00EC5D1A" w:rsidRDefault="007E5914" w:rsidP="007E5914">
      <w:r w:rsidRPr="00EC5D1A">
        <w:tab/>
        <w:t>"Revenue increment base" means the amount of any eligible revenues, other than the property tax increment, collected in the calendar year immediately preceding the adoption of the plan.</w:t>
      </w:r>
    </w:p>
    <w:p w:rsidR="007E5914" w:rsidRPr="00EC5D1A" w:rsidRDefault="007E5914" w:rsidP="007E5914">
      <w:r w:rsidRPr="00EC5D1A">
        <w:tab/>
        <w:t>"Taxing entity" means the county, the school district or districts, and the municipality authorized to levy a tax on the taxable property within a municipality.</w:t>
      </w:r>
    </w:p>
    <w:p w:rsidR="007E5914" w:rsidRPr="00EC5D1A" w:rsidRDefault="007E5914" w:rsidP="007E5914">
      <w:r w:rsidRPr="00EC5D1A">
        <w:t>(cf: P.L.2001, c.310, s.13)</w:t>
      </w:r>
    </w:p>
    <w:p w:rsidR="007E5914" w:rsidRDefault="007E5914" w:rsidP="007E5914"/>
    <w:p w:rsidR="007E5914" w:rsidRPr="00EC5D1A" w:rsidRDefault="007E5914" w:rsidP="007E5914">
      <w:r w:rsidRPr="008C35C3">
        <w:tab/>
      </w:r>
      <w:r w:rsidRPr="00EC5D1A">
        <w:t>6.</w:t>
      </w:r>
      <w:r w:rsidRPr="00EC5D1A">
        <w:tab/>
        <w:t xml:space="preserve">Section 3 of P.L.2009, c.90 (C.52:27D-489c) is amended to read as follows: </w:t>
      </w:r>
    </w:p>
    <w:p w:rsidR="007E5914" w:rsidRDefault="007E5914" w:rsidP="007E5914">
      <w:r>
        <w:tab/>
        <w:t>3.</w:t>
      </w:r>
      <w:r>
        <w:tab/>
        <w:t>As used in sections 3 through 18 of P.L.2009, c.90 (C.52:27D-489c et al.):</w:t>
      </w:r>
    </w:p>
    <w:p w:rsidR="007E5914" w:rsidRDefault="007E5914" w:rsidP="007E5914">
      <w:r>
        <w:tab/>
        <w:t>"Applicant" means a developer proposing to enter into a redevelopment incentive grant agreement.</w:t>
      </w:r>
    </w:p>
    <w:p w:rsidR="007E5914" w:rsidRDefault="007E5914" w:rsidP="007E5914">
      <w:r>
        <w:tab/>
        <w:t xml:space="preserve">"Ancillary infrastructure project" means structures or improvements that are located within the incentive area but outside </w:t>
      </w:r>
      <w:r>
        <w:lastRenderedPageBreak/>
        <w:t xml:space="preserve">the project area of a redevelopment project, including, but not limited to, docks, bulkheads, parking garages, </w:t>
      </w:r>
      <w:r w:rsidRPr="00332813">
        <w:rPr>
          <w:u w:val="single"/>
        </w:rPr>
        <w:t>public electric vehicle charging stations</w:t>
      </w:r>
      <w:r w:rsidRPr="00EC5D1A">
        <w:rPr>
          <w:u w:val="single"/>
        </w:rPr>
        <w:t>,</w:t>
      </w:r>
      <w:r w:rsidRPr="00B850E8">
        <w:t xml:space="preserve"> </w:t>
      </w:r>
      <w:r>
        <w:t>freight rail spurs, roadway overpasses, and train station platforms, provided a developer or municipal redeveloper has demonstrated that the redevelopment project would not be economically viable or promote the use of public transportation without such improvements, as approved by the State Treasurer.</w:t>
      </w:r>
    </w:p>
    <w:p w:rsidR="007E5914" w:rsidRDefault="007E5914" w:rsidP="007E5914">
      <w:r>
        <w:tab/>
        <w:t>"Authority" means the New Jersey Economic Development Authority established under section 4 of P.L.1974, c.80 (C.34:1B-4).</w:t>
      </w:r>
    </w:p>
    <w:p w:rsidR="007E5914" w:rsidRDefault="007E5914" w:rsidP="007E5914">
      <w:r>
        <w:tab/>
        <w:t>"Aviation district" means all areas within the boundaries of the "Atlantic City International Airport," established pursuant to section 24 of P.L.1991, c.252 (C.27:25A-24), and the Federal Aviation Administration William J. Hughes Technical Center and the area within a one-mile radius of the outermost boundary of the "Atlantic City International Airport" and the Federal Aviation Administration William J. Hughes Technical Center.</w:t>
      </w:r>
    </w:p>
    <w:p w:rsidR="007E5914" w:rsidRDefault="007E5914" w:rsidP="007E5914">
      <w:r>
        <w:tab/>
        <w:t>"Deep poverty pocket" means a population census tract having a poverty level of 20 percent or more, and which is located within the incentive area and has been determined by the authority to be an area appropriate for development and in need of economic development incentive assistance.</w:t>
      </w:r>
    </w:p>
    <w:p w:rsidR="007E5914" w:rsidRDefault="007E5914" w:rsidP="007E5914">
      <w:r>
        <w:tab/>
        <w:t>"Developer" means any person who enters or proposes to enter into a redevelopment incentive grant agreement pursuant to the provisions of section 9 of P.L.2009, c.90 (C.52:27D-489i), or its successors or assignees, including but not limited to a lender that completes a redevelopment project, operates a redevelopment project, or completes and operates a redevelopment project.  A developer also may be a municipal redeveloper as defined herein or Rutgers, the State University of New Jersey.</w:t>
      </w:r>
    </w:p>
    <w:p w:rsidR="007E5914" w:rsidRDefault="007E5914" w:rsidP="007E5914">
      <w:r>
        <w:tab/>
        <w:t>"Director" means the Director of the Division of Taxation in the Department of the Treasury.</w:t>
      </w:r>
    </w:p>
    <w:p w:rsidR="007E5914" w:rsidRDefault="007E5914" w:rsidP="007E5914">
      <w:r>
        <w:tab/>
        <w:t>"Disaster recovery project" means a redevelopment project located on property that has been wholly or substantially damaged or destroyed as a result of a federally-declared disaster, and which is located within the incentive area and has been determined by the authority to be in an area appropriate for development and in need of economic development incentive assistance.</w:t>
      </w:r>
    </w:p>
    <w:p w:rsidR="007E5914" w:rsidRDefault="007E5914" w:rsidP="007E5914">
      <w:r>
        <w:tab/>
        <w:t>"Distressed municipality" means a municipality that is qualified to receive assistance under P.L.1978, c.14 (C.52:27D-178 et seq.), a municipality under the supervision of the Local Finance Board pursuant to the provisions of the "Local Government Supervision Act (1947)," P.L.1947, c.151 (C.52:27BB-1 et seq.), a municipality identified by the Director of the Division of Local Government Services in the Department of Community Affairs to be facing serious fiscal distress, a SDA municipality, or a municipality in which a major rail station is located.</w:t>
      </w:r>
    </w:p>
    <w:p w:rsidR="007E5914" w:rsidRPr="000626C3" w:rsidRDefault="007E5914" w:rsidP="007E5914">
      <w:pPr>
        <w:rPr>
          <w:u w:val="single"/>
        </w:rPr>
      </w:pPr>
      <w:r w:rsidRPr="00B56D75">
        <w:lastRenderedPageBreak/>
        <w:tab/>
      </w:r>
      <w:r w:rsidRPr="000626C3">
        <w:rPr>
          <w:u w:val="single"/>
        </w:rPr>
        <w:t>"Electric vehicle charging station" means an electric component assembly or cluster of component assemblies designed specifically to charge batteries within electric vehicles by permitting the transfer of electric energy to a battery or other storage device in an electric vehicle.</w:t>
      </w:r>
    </w:p>
    <w:p w:rsidR="007E5914" w:rsidRDefault="007E5914" w:rsidP="007E5914">
      <w:r>
        <w:tab/>
        <w:t>"Eligibility period" means the period of time specified in a redevelopment incentive grant agreement for the payment of reimbursements to a developer, which period shall not exceed 20 years, with the term to be determined solely at the discretion of the applicant.</w:t>
      </w:r>
    </w:p>
    <w:p w:rsidR="007E5914" w:rsidRDefault="007E5914" w:rsidP="007E5914">
      <w:r>
        <w:tab/>
        <w:t>"Eligible revenue" means the property tax increment and any other incremental revenues set forth in section 11 of P.L.2009, c.90 (C.52:27D-489k), except in the case of a Garden State Growth Zone, in which the property tax increment and any other incremental revenues are calculated as those incremental revenues that would have existed notwithstanding the provisions of the "New Jersey Economic Opportunity Act of 2013," P.L.2013, c.161 (C.52:27D-489p et al.).</w:t>
      </w:r>
    </w:p>
    <w:p w:rsidR="007E5914" w:rsidRDefault="007E5914" w:rsidP="007E5914">
      <w:r>
        <w:tab/>
        <w:t>"Garden State Growth Zone" or "growth zone" means the four New Jersey cities with the lowest median family income based on the 2009 American Community Survey from the US Census, (Table 708. Household, Family, and Per Capita Income and Individuals, and Families Below Poverty Level by City: 2009); a municipality which contains a Tourism District as established pursuant to section 5 of P.L.2011, c.18 (C.5:12-219) and regulated by the Casino Reinvestment Development Authority; or an aviation district.</w:t>
      </w:r>
    </w:p>
    <w:p w:rsidR="007E5914" w:rsidRDefault="007E5914" w:rsidP="007E5914">
      <w:r>
        <w:tab/>
        <w:t>"Highlands development credit receiving area or redevelopment area" means an area located within an incentive area and designated by the Highlands Council for the receipt of Highlands Development Credits under the Highlands Transfer Development Rights Program authorized under section 13 of P.L.2004, c.120 (C.13:20-13).</w:t>
      </w:r>
    </w:p>
    <w:p w:rsidR="007E5914" w:rsidRDefault="007E5914" w:rsidP="007E5914">
      <w:r>
        <w:tab/>
        <w:t>"Incentive grant" means reimbursement of all or a portion of the project financing gap of a redevelopment project through the State or a local Economic Redevelopment and Growth Grant program pursuant to section 4 or section 5 of P.L.2009, c.90 (C.52:27D-489d or C.52:27D-489e).</w:t>
      </w:r>
    </w:p>
    <w:p w:rsidR="007E5914" w:rsidRDefault="007E5914" w:rsidP="007E5914">
      <w:r>
        <w:tab/>
        <w:t>"Infrastructure improvements in the public right-of-way" mean public structures or improvements</w:t>
      </w:r>
      <w:r w:rsidRPr="00422E80">
        <w:rPr>
          <w:u w:val="single"/>
        </w:rPr>
        <w:t xml:space="preserve">, </w:t>
      </w:r>
      <w:r w:rsidRPr="000626C3">
        <w:rPr>
          <w:u w:val="single"/>
        </w:rPr>
        <w:t>including public electric vehicle charging stations,</w:t>
      </w:r>
      <w:r>
        <w:t xml:space="preserve"> located in the public right-of-way that are located within a project area or that constitute an ancillary infrastructure project, either of which are dedicated to or owned by a governmental body or agency upon completion, or any required payment in lieu of the structures, improvements or projects, or any costs of remediation associated with the structures, improvements or projects, and that are determined by the authority, in consultation with applicable State agencies, to be consistent with and in furtherance of State public infrastructure objectives and initiatives.</w:t>
      </w:r>
    </w:p>
    <w:p w:rsidR="007E5914" w:rsidRDefault="007E5914" w:rsidP="007E5914">
      <w:r>
        <w:lastRenderedPageBreak/>
        <w:tab/>
        <w:t>"Low-income housing" means housing affordable according to federal Department of Housing and Urban Development or other recognized standards for home ownership and rental costs and occupied or reserved for occupancy by households with a gross household income equal to 50 percent or less of the median gross household income for households of the same size within the housing region in which the housing is located.</w:t>
      </w:r>
    </w:p>
    <w:p w:rsidR="007E5914" w:rsidRDefault="007E5914" w:rsidP="007E5914">
      <w:r>
        <w:tab/>
        <w:t>"Major rail station" means a railroad station located within a qualified incentive area which provides access to the public to a minimum of six rail passenger service lines operated by the New Jersey Transit Corporation.</w:t>
      </w:r>
    </w:p>
    <w:p w:rsidR="007E5914" w:rsidRDefault="007E5914" w:rsidP="007E5914">
      <w:r>
        <w:tab/>
        <w:t>"Mixed use parking project" means a redevelopment project, the parking component of which shall constitute 51 percent or more of any of the following:</w:t>
      </w:r>
    </w:p>
    <w:p w:rsidR="007E5914" w:rsidRDefault="007E5914" w:rsidP="007E5914">
      <w:r>
        <w:tab/>
        <w:t>a.</w:t>
      </w:r>
      <w:r>
        <w:tab/>
        <w:t>the total square footage of the entire mixed use parking project;</w:t>
      </w:r>
    </w:p>
    <w:p w:rsidR="007E5914" w:rsidRDefault="007E5914" w:rsidP="007E5914">
      <w:r>
        <w:tab/>
        <w:t>b.</w:t>
      </w:r>
      <w:r>
        <w:tab/>
        <w:t>the estimated revenues of the entire mixed use parking project; or</w:t>
      </w:r>
    </w:p>
    <w:p w:rsidR="007E5914" w:rsidRDefault="007E5914" w:rsidP="007E5914">
      <w:r>
        <w:tab/>
        <w:t>c.</w:t>
      </w:r>
      <w:r>
        <w:tab/>
        <w:t>the total construction cost of the entire mixed use parking project.</w:t>
      </w:r>
    </w:p>
    <w:p w:rsidR="007E5914" w:rsidRDefault="007E5914" w:rsidP="007E5914">
      <w:r>
        <w:tab/>
        <w:t>"Moderate-income housing" means housing affordable, according to United States Department of Housing and Urban Development or other recognized standards for home ownership and rental costs, and occupied or reserved for occupancy by households with a gross household income equal to more than 50 percent but less than 80 percent of the median gross household income for households of the same size within the housing region in which the housing is located.</w:t>
      </w:r>
    </w:p>
    <w:p w:rsidR="007E5914" w:rsidRDefault="007E5914" w:rsidP="007E5914">
      <w:r>
        <w:tab/>
        <w:t>"Municipal redeveloper" means an applicant for a redevelopment incentive grant agreement, which applicant is:</w:t>
      </w:r>
    </w:p>
    <w:p w:rsidR="007E5914" w:rsidRDefault="007E5914" w:rsidP="007E5914">
      <w:r>
        <w:tab/>
        <w:t>a.</w:t>
      </w:r>
      <w:r>
        <w:tab/>
        <w:t>a municipal government, a municipal parking authority, or a redevelopment agency acting on behalf of a municipal government as defined in section 3 of P.L.1992, c.79 (C.40A:12A-3); or</w:t>
      </w:r>
    </w:p>
    <w:p w:rsidR="007E5914" w:rsidRDefault="007E5914" w:rsidP="007E5914">
      <w:r>
        <w:tab/>
        <w:t>b.</w:t>
      </w:r>
      <w:r>
        <w:tab/>
        <w:t>a developer of a mixed use parking project, provided that the parking component of the mixed use parking project is operated and maintained by a municipal parking authority for the term of any financial assistance granted pursuant to P.L.2015, c.69.</w:t>
      </w:r>
    </w:p>
    <w:p w:rsidR="007E5914" w:rsidRDefault="007E5914" w:rsidP="007E5914">
      <w:r>
        <w:tab/>
        <w:t>"Municipal Revitalization Index" means the 2007 index by the Office for Planning Advocacy within the Department of State measuring or ranking municipal distress.</w:t>
      </w:r>
    </w:p>
    <w:p w:rsidR="007E5914" w:rsidRDefault="007E5914" w:rsidP="007E5914">
      <w:r>
        <w:tab/>
        <w:t>"Non-parking component" means that portion of a mixed use parking project not used for parking, together with the portion of the costs of the mixed use parking project, including but not limited to the footings, foundations, site work, infrastructure, and soft costs that are allocable to the non-parking use.</w:t>
      </w:r>
    </w:p>
    <w:p w:rsidR="007E5914" w:rsidRDefault="007E5914" w:rsidP="007E5914">
      <w:r>
        <w:tab/>
        <w:t xml:space="preserve">"Parking component" means that portion of a mixed use parking project used for parking, together with the portion of the costs of the mixed use parking project, including but not limited to the </w:t>
      </w:r>
      <w:r>
        <w:lastRenderedPageBreak/>
        <w:t xml:space="preserve">footings, foundations, site work, infrastructure, and soft costs that are allocable to the parking use.  The parking component, which may include enclosed pedestrian walkways or a </w:t>
      </w:r>
      <w:proofErr w:type="spellStart"/>
      <w:r>
        <w:t>skybridge</w:t>
      </w:r>
      <w:proofErr w:type="spellEnd"/>
      <w:r>
        <w:t>, may be in the same structure as all the non-parking components or may be in a structure with some non-parking components with the remaining non-parking components in an adjacent or nearby structure that is no more than one third of a mile from the parking components.</w:t>
      </w:r>
    </w:p>
    <w:p w:rsidR="007E5914" w:rsidRDefault="007E5914" w:rsidP="007E5914">
      <w:r>
        <w:tab/>
        <w:t>"Project area" means land or lands located within the incentive area under common ownership or control including through a redevelopment agreement with a municipality, or as otherwise established by a municipality or a redevelopment agreement executed by a State entity to implement a redevelopment project.</w:t>
      </w:r>
    </w:p>
    <w:p w:rsidR="007E5914" w:rsidRDefault="007E5914" w:rsidP="007E5914">
      <w:r>
        <w:tab/>
        <w:t>"Project cost" means the costs incurred in connection with the redevelopment project by the developer until the issuance of a permanent certificate of occupancy, or until such other time specified by the authority, for a specific investment or improvement, including the costs relating to receiving Highlands Development Credits under the Highlands Transfer Development Rights Program authorized pursuant to section 13 of P.L.2004, c.120 (C.13:20-13), lands, buildings, improvements, real or personal property, or any interest therein, including leases discounted to present value, including lands under water, riparian rights, space rights and air rights acquired, owned, developed or redeveloped, constructed, reconstructed, rehabilitated or improved, any environmental remediation costs, plus costs not directly related to construction, of an amount not to exceed 20 percent of the total costs, capitalized interest paid to third parties, and the cost of infrastructure improvements, including ancillary infrastructure projects, and, for projects located in a Garden State Growth Zone only, the cost of infrastructure improvements including any ancillary infrastructure project and the amount by which total project cost exceeds the cost of an alternative location for the redevelopment project, but excluding any particular costs for which the project has received federal, State, or local funding.</w:t>
      </w:r>
    </w:p>
    <w:p w:rsidR="007E5914" w:rsidRDefault="007E5914" w:rsidP="007E5914">
      <w:r>
        <w:tab/>
        <w:t>"Project financing gap" means:</w:t>
      </w:r>
    </w:p>
    <w:p w:rsidR="007E5914" w:rsidRDefault="007E5914" w:rsidP="007E5914">
      <w:r>
        <w:tab/>
        <w:t>a.</w:t>
      </w:r>
      <w:r>
        <w:tab/>
        <w:t>the part of the total project cost, including return on investment, that remains to be financed after all other sources of capital have been accounted for, including, but not limited to, developer-contributed capital, which shall not be less than 20 percent of the total project cost, which may include the value of any existing land and improvements in the project area owned or controlled by the developer, and the cost of infrastructure improvements in the public right-of-way, subject to review by the State Treasurer, and investor or financial entity capital or loans for which the developer, after making all good faith efforts to raise additional capital, certifies that additional capital cannot be raised from other sources on a non-recourse basis; and</w:t>
      </w:r>
    </w:p>
    <w:p w:rsidR="007E5914" w:rsidRDefault="007E5914" w:rsidP="007E5914">
      <w:r>
        <w:lastRenderedPageBreak/>
        <w:tab/>
        <w:t>b.</w:t>
      </w:r>
      <w:r>
        <w:tab/>
        <w:t>the amount by which total project cost exceeds the cost of an alternative location for the out-of-State redevelopment project.</w:t>
      </w:r>
    </w:p>
    <w:p w:rsidR="007E5914" w:rsidRDefault="007E5914" w:rsidP="007E5914">
      <w:r>
        <w:tab/>
        <w:t>"Project revenue" means all rents, fees, sales, and payments generated by a project, less taxes or other government payments.</w:t>
      </w:r>
    </w:p>
    <w:p w:rsidR="007E5914" w:rsidRDefault="007E5914" w:rsidP="007E5914">
      <w:r>
        <w:tab/>
        <w:t>"Property tax increment" means the amount obtained by:</w:t>
      </w:r>
    </w:p>
    <w:p w:rsidR="007E5914" w:rsidRDefault="007E5914" w:rsidP="007E5914">
      <w:r>
        <w:tab/>
        <w:t>a.</w:t>
      </w:r>
      <w:r>
        <w:tab/>
        <w:t>multiplying the general tax rate levied each year by the taxable value of all the property assessed within a project area in the same year, excluding any special assessments; and</w:t>
      </w:r>
    </w:p>
    <w:p w:rsidR="007E5914" w:rsidRDefault="007E5914" w:rsidP="007E5914">
      <w:r>
        <w:tab/>
        <w:t>b.</w:t>
      </w:r>
      <w:r>
        <w:tab/>
        <w:t>multiplying that product by a fraction having a numerator equal to the taxable value of all the property assessed within the project area, minus the property tax increment base, and having a denominator equal to the taxable value of all property assessed within the project area.</w:t>
      </w:r>
    </w:p>
    <w:p w:rsidR="007E5914" w:rsidRDefault="007E5914" w:rsidP="007E5914">
      <w:r>
        <w:tab/>
        <w:t>For the purpose of this definition, "property tax increment base" means the aggregate taxable value of all property assessed which is located within the redevelopment project area as of October 1st of the year proceeding the year in which the redevelopment incentive grant agreement is authorized.</w:t>
      </w:r>
    </w:p>
    <w:p w:rsidR="007E5914" w:rsidRPr="000626C3" w:rsidRDefault="007E5914" w:rsidP="007E5914">
      <w:pPr>
        <w:rPr>
          <w:u w:val="single"/>
        </w:rPr>
      </w:pPr>
      <w:r w:rsidRPr="00B56D75">
        <w:tab/>
      </w:r>
      <w:r w:rsidRPr="000626C3">
        <w:rPr>
          <w:u w:val="single"/>
        </w:rPr>
        <w:t>"Public electric vehicle charging station" means an electric vehicle charging station located at a publicly available parking space.</w:t>
      </w:r>
    </w:p>
    <w:p w:rsidR="007E5914" w:rsidRPr="000626C3" w:rsidRDefault="007E5914" w:rsidP="007E5914">
      <w:pPr>
        <w:rPr>
          <w:rFonts w:ascii="Albertus Extra Bold" w:hAnsi="Albertus Extra Bold"/>
          <w:b/>
          <w:u w:val="single"/>
          <w:vertAlign w:val="superscript"/>
        </w:rPr>
      </w:pPr>
      <w:r w:rsidRPr="00422E80">
        <w:tab/>
        <w:t>"</w:t>
      </w:r>
      <w:r w:rsidRPr="000626C3">
        <w:rPr>
          <w:u w:val="single"/>
        </w:rPr>
        <w:t>Public hydrogen fueling station" means publicly available equipment to store and dispense hydrogen fuel to vehicles according to industry codes and standards.</w:t>
      </w:r>
    </w:p>
    <w:p w:rsidR="007E5914" w:rsidRPr="00192316" w:rsidRDefault="007E5914" w:rsidP="007E5914">
      <w:r w:rsidRPr="00422E80">
        <w:tab/>
        <w:t>"</w:t>
      </w:r>
      <w:r w:rsidRPr="000626C3">
        <w:rPr>
          <w:u w:val="single"/>
        </w:rPr>
        <w:t>Publicly available parking space" means a parking space that is available to, and accessible by, the public and may include on-street parking spaces and parking spaces in surface lots or parking garages, but shall not include: a parking space that is part of, or associated with, a private residence; or a parking space that is reserved for the exclusive use of an individual driver or vehicle or for a group of drivers or vehicles, such as employees, tenants, visitors, residents of a common interest development, or residents of an adjacent building.</w:t>
      </w:r>
    </w:p>
    <w:p w:rsidR="007E5914" w:rsidRDefault="007E5914" w:rsidP="007E5914">
      <w:r>
        <w:tab/>
        <w:t xml:space="preserve">"Qualified incubator facility" means a commercial building located within an incentive area: which contains 100,000 or more square feet of office, laboratory, or industrial space; which is located near, and presents opportunities for collaboration with, a research institution, teaching hospital, college, or university; and within which, at least 75 percent of the gross leasable area is restricted for use by one or more technology startup companies during the commitment period. </w:t>
      </w:r>
    </w:p>
    <w:p w:rsidR="007E5914" w:rsidRDefault="007E5914" w:rsidP="007E5914">
      <w:r>
        <w:tab/>
        <w:t xml:space="preserve">"Qualified residential project" means a redevelopment project that is predominantly residential and includes multi-family residential units for purchase or lease, or dormitory units for purchase or lease, having a total project cost of at least $17,500,000, if the project is located in any municipality with a population greater than 200,000 according to the latest federal decennial census, or having a total project cost of at least </w:t>
      </w:r>
      <w:r>
        <w:lastRenderedPageBreak/>
        <w:t>$10,000,000 if the project is located in any municipality with a population less than 200,000 according to the latest federal decennial census, or is a disaster recovery project, or having a total project cost of $5,000,000 if the project is in a Garden State Growth Zone.</w:t>
      </w:r>
    </w:p>
    <w:p w:rsidR="007E5914" w:rsidRDefault="007E5914" w:rsidP="007E5914">
      <w:r>
        <w:tab/>
        <w:t>"Qualifying economic redevelopment and growth grant incentive area" or "incentive area" means:</w:t>
      </w:r>
    </w:p>
    <w:p w:rsidR="007E5914" w:rsidRDefault="007E5914" w:rsidP="007E5914">
      <w:r>
        <w:tab/>
        <w:t>a.</w:t>
      </w:r>
      <w:r>
        <w:tab/>
        <w:t>an aviation district;</w:t>
      </w:r>
    </w:p>
    <w:p w:rsidR="007E5914" w:rsidRDefault="007E5914" w:rsidP="007E5914">
      <w:r>
        <w:tab/>
        <w:t>b.</w:t>
      </w:r>
      <w:r>
        <w:tab/>
        <w:t>a port district;</w:t>
      </w:r>
    </w:p>
    <w:p w:rsidR="007E5914" w:rsidRDefault="007E5914" w:rsidP="007E5914">
      <w:r>
        <w:tab/>
        <w:t>c.</w:t>
      </w:r>
      <w:r>
        <w:tab/>
        <w:t>a distressed municipality; or</w:t>
      </w:r>
    </w:p>
    <w:p w:rsidR="007E5914" w:rsidRDefault="007E5914" w:rsidP="007E5914">
      <w:r>
        <w:tab/>
        <w:t>d.</w:t>
      </w:r>
      <w:r>
        <w:tab/>
        <w:t>an area (1) designated pursuant to the "State Planning Act," P.L.1985, c.398 (C.52:18A-196 et seq.), as:</w:t>
      </w:r>
    </w:p>
    <w:p w:rsidR="007E5914" w:rsidRDefault="007E5914" w:rsidP="007E5914">
      <w:r>
        <w:tab/>
        <w:t>(a)</w:t>
      </w:r>
      <w:r>
        <w:tab/>
        <w:t>Planning Area 1 (Metropolitan);</w:t>
      </w:r>
    </w:p>
    <w:p w:rsidR="007E5914" w:rsidRDefault="007E5914" w:rsidP="007E5914">
      <w:r>
        <w:tab/>
        <w:t>(b)</w:t>
      </w:r>
      <w:r>
        <w:tab/>
        <w:t>Planning Area 2 (Suburban); or</w:t>
      </w:r>
    </w:p>
    <w:p w:rsidR="007E5914" w:rsidRDefault="007E5914" w:rsidP="007E5914">
      <w:r>
        <w:tab/>
        <w:t>(c)</w:t>
      </w:r>
      <w:r>
        <w:tab/>
        <w:t>Planning Area 3 (Fringe Planning Area);</w:t>
      </w:r>
    </w:p>
    <w:p w:rsidR="007E5914" w:rsidRDefault="007E5914" w:rsidP="007E5914">
      <w:r>
        <w:tab/>
        <w:t>(2)</w:t>
      </w:r>
      <w:r>
        <w:tab/>
        <w:t xml:space="preserve">located within a smart growth area and planning area designated in a master plan adopted by the New Jersey Meadowlands Commission pursuant to subsection (i) of section 6 of P.L.1968, c.404 (C.13:17-6) or subject to a redevelopment plan adopted by the New Jersey Meadowlands Commission pursuant to section 20 of P.L.1968, c.404 (C.13:17-21); </w:t>
      </w:r>
    </w:p>
    <w:p w:rsidR="007E5914" w:rsidRDefault="007E5914" w:rsidP="007E5914">
      <w:r>
        <w:tab/>
        <w:t>(3)</w:t>
      </w:r>
      <w:r>
        <w:tab/>
        <w:t xml:space="preserve">located within any land owned by the New Jersey Sports and Exposition Authority, established pursuant to P.L.1971, c.137 (C.5:10-1 et seq.), within the boundaries of the Hackensack Meadowlands District as delineated in section 4 of P.L.1968, c.404 (C.13:17-4); </w:t>
      </w:r>
    </w:p>
    <w:p w:rsidR="007E5914" w:rsidRDefault="007E5914" w:rsidP="007E5914">
      <w:r>
        <w:tab/>
        <w:t>(4)</w:t>
      </w:r>
      <w:r>
        <w:tab/>
        <w:t>located within a regional growth area, rural development area zoned for industrial use as of the effective date of P.L.2016, c.75, town, village, or a military and federal installation area designated in the comprehensive management plan prepared and adopted by the Pinelands Commission pursuant to the "Pinelands Protection Act," P.L.1979, c.111 (C.13:18A-1 et seq.);</w:t>
      </w:r>
    </w:p>
    <w:p w:rsidR="007E5914" w:rsidRDefault="007E5914" w:rsidP="007E5914">
      <w:r>
        <w:tab/>
        <w:t>(5)</w:t>
      </w:r>
      <w:r>
        <w:tab/>
        <w:t>located within the planning area of the Highlands Region as defined in section 3 of P.L.2004, c.120 (C.13:20-3) or in a highlands development credit receiving area or redevelopment area;</w:t>
      </w:r>
    </w:p>
    <w:p w:rsidR="007E5914" w:rsidRDefault="007E5914" w:rsidP="007E5914">
      <w:r>
        <w:tab/>
        <w:t>(6)</w:t>
      </w:r>
      <w:r>
        <w:tab/>
        <w:t>located within a Garden State Growth Zone;</w:t>
      </w:r>
    </w:p>
    <w:p w:rsidR="007E5914" w:rsidRDefault="007E5914" w:rsidP="007E5914">
      <w:r>
        <w:tab/>
        <w:t>(7)</w:t>
      </w:r>
      <w:r>
        <w:tab/>
        <w:t>located within land approved for closure under any federal Base Closure and Realignment Commission action; or</w:t>
      </w:r>
    </w:p>
    <w:p w:rsidR="007E5914" w:rsidRDefault="007E5914" w:rsidP="007E5914">
      <w:r>
        <w:tab/>
        <w:t>(8)</w:t>
      </w:r>
      <w:r>
        <w:tab/>
        <w:t>located only within the following portions of the areas designated pursuant to the "State Planning Act," P.L.1985, c.398 (C.52:18A-196 et al.), as Planning Area 4A (Rural Planning Area), Planning Area 4B (Rural/Environmentally Sensitive) or Planning Area 5 (Environmentally Sensitive) if Planning Area 4A (Rural Planning Area), Planning Area 4B (Rural/Environmentally Sensitive) or Planning Area 5 (Environmentally Sensitive) is located within:</w:t>
      </w:r>
    </w:p>
    <w:p w:rsidR="007E5914" w:rsidRDefault="007E5914" w:rsidP="007E5914">
      <w:r>
        <w:tab/>
        <w:t>(a)</w:t>
      </w:r>
      <w:r>
        <w:tab/>
        <w:t>a designated center under the State Development and Redevelopment Plan;</w:t>
      </w:r>
    </w:p>
    <w:p w:rsidR="007E5914" w:rsidRDefault="007E5914" w:rsidP="007E5914">
      <w:r>
        <w:lastRenderedPageBreak/>
        <w:tab/>
        <w:t>(b)</w:t>
      </w:r>
      <w:r>
        <w:tab/>
        <w:t>a designated growth center in an endorsed plan until the State Planning Commission revises and readopts New Jersey's State Strategic Plan and adopts regulations to revise this definition as it pertains to Statewide planning areas;</w:t>
      </w:r>
    </w:p>
    <w:p w:rsidR="007E5914" w:rsidRDefault="007E5914" w:rsidP="007E5914">
      <w:r>
        <w:tab/>
        <w:t>(c)</w:t>
      </w:r>
      <w:r>
        <w:tab/>
        <w:t xml:space="preserve">any area determined to be in need of redevelopment pursuant to sections 5 and 6 of P.L.1992, c.79 (C.40A:12A-5 and C.40A:12A-6) or in need of rehabilitation pursuant to section 14 of P.L.1992, c.79 (C.40A:12A-14); </w:t>
      </w:r>
    </w:p>
    <w:p w:rsidR="007E5914" w:rsidRDefault="007E5914" w:rsidP="007E5914">
      <w:r>
        <w:tab/>
        <w:t>(d)</w:t>
      </w:r>
      <w:r>
        <w:tab/>
        <w:t>any area on which a structure exists or previously existed including any desired expansion of the footprint of the existing or previously existing structure provided the expansion otherwise complies with all applicable federal, State, county, and local permits and approvals;</w:t>
      </w:r>
    </w:p>
    <w:p w:rsidR="007E5914" w:rsidRDefault="007E5914" w:rsidP="007E5914">
      <w:r>
        <w:tab/>
        <w:t>(e)</w:t>
      </w:r>
      <w:r>
        <w:tab/>
        <w:t>the planning area of the Highlands Region as defined in section 3 of P.L.2004, c.120 (C.13:20-3) or a highlands development credit receiving area or redevelopment area; or</w:t>
      </w:r>
    </w:p>
    <w:p w:rsidR="007E5914" w:rsidRDefault="007E5914" w:rsidP="007E5914">
      <w:r>
        <w:tab/>
        <w:t>(f)</w:t>
      </w:r>
      <w:r>
        <w:tab/>
        <w:t>any area on which an existing tourism destination project is located.</w:t>
      </w:r>
    </w:p>
    <w:p w:rsidR="007E5914" w:rsidRDefault="007E5914" w:rsidP="007E5914">
      <w:r>
        <w:tab/>
        <w:t>"Qualifying economic redevelopment and growth grant incentive area" or "incentive area" shall not include any property located within the preservation area of the Highlands Region as defined in the "Highlands Water Protection and Planning Act," P.L.2004, c.120 (C.13:20-1 et al.).</w:t>
      </w:r>
    </w:p>
    <w:p w:rsidR="007E5914" w:rsidRDefault="007E5914" w:rsidP="007E5914">
      <w:r>
        <w:tab/>
        <w:t>"Redevelopment incentive grant agreement" means an agreement between:</w:t>
      </w:r>
    </w:p>
    <w:p w:rsidR="007E5914" w:rsidRDefault="007E5914" w:rsidP="007E5914">
      <w:r>
        <w:tab/>
        <w:t>a.</w:t>
      </w:r>
      <w:r>
        <w:tab/>
        <w:t>the State and the New Jersey Economic Development Authority and a developer; or</w:t>
      </w:r>
    </w:p>
    <w:p w:rsidR="007E5914" w:rsidRDefault="007E5914" w:rsidP="007E5914">
      <w:r>
        <w:tab/>
        <w:t>b.</w:t>
      </w:r>
      <w:r>
        <w:tab/>
        <w:t>a municipality and a developer, or a municipal ordinance authorizing a project to be undertaken by a municipal redeveloper, under which, in exchange for the proceeds of an incentive grant, the developer agrees to perform any work or undertaking necessary for a redevelopment project, including the clearance, development or redevelopment, construction, or rehabilitation of any structure or improvement of commercial, industrial, residential, or public structures or improvements within a qualifying economic redevelopment and growth grant incentive area or a transit village.</w:t>
      </w:r>
    </w:p>
    <w:p w:rsidR="007E5914" w:rsidRPr="00192316" w:rsidRDefault="007E5914" w:rsidP="007E5914">
      <w:r>
        <w:tab/>
        <w:t xml:space="preserve">"Redevelopment project" means a specific construction project or improvement, including lands, buildings, improvements, real and personal property or any interest therein, including lands under water, riparian rights, space rights and air rights, acquired, owned, leased, developed or redeveloped, constructed, reconstructed, rehabilitated or improved, undertaken by a developer, owner or tenant, or both, within a project area and any ancillary infrastructure project including infrastructure improvements in the public right-of-way, as set forth in an application to be made to the authority.  The use of the term "redevelopment project" in sections 3 through 18 of P.L.2009, c.90 (C.52:27D-489c et al.) shall not be limited to only redevelopment projects located in areas determined to be in need of </w:t>
      </w:r>
      <w:r>
        <w:lastRenderedPageBreak/>
        <w:t xml:space="preserve">redevelopment pursuant to sections 5 and 6 of P.L.1992, c.79 (C.40A:12A-5 and C.40A:12A-6) but shall also include, but not be limited to, any work or undertaking in accordance with the "Redevelopment Area Bond Financing Law," sections 1 through 10 of P.L.2001, c.310 (C.40A:12A-64 et seq.) or other applicable law, pursuant to a redevelopment plan adopted by a State entity, or as described in the resolution adopted by a public entity created by State law with the power to adopt a redevelopment plan or otherwise determine the location, type and character of a redevelopment project or part of a redevelopment project on land owned or controlled by it or within its jurisdiction, including but not limited to, the New Jersey Meadowlands Commission established pursuant to P.L.1968, c.404 (C.13:17-1 et seq.), the New Jersey Sports and Exposition Authority established pursuant to P.L.1971 c.137 (C.5:10-1 et seq.) and the Fort Monmouth Economic Revitalization Authority created pursuant to P.L.2010, c.51 (C.52:27I-18 et seq.).  </w:t>
      </w:r>
      <w:r w:rsidRPr="000626C3">
        <w:rPr>
          <w:u w:val="single"/>
        </w:rPr>
        <w:t>A redevelopment project may include the development of zero-emission vehicle fueling and charging infrastructure.</w:t>
      </w:r>
    </w:p>
    <w:p w:rsidR="007E5914" w:rsidRDefault="007E5914" w:rsidP="007E5914">
      <w:r>
        <w:tab/>
        <w:t xml:space="preserve">"Redevelopment utility" means a self-liquidating fund created by a municipality pursuant to section 12 of P.L.2009, c.90 (C.52:27D-489l) to account for revenues collected and incentive grants paid pursuant to section 11 of P.L.2009, c.90 (C.52:27D-489k), or other revenues dedicated to a redevelopment project. </w:t>
      </w:r>
    </w:p>
    <w:p w:rsidR="007E5914" w:rsidRDefault="007E5914" w:rsidP="007E5914">
      <w:r>
        <w:tab/>
        <w:t>"Revenue increment base" means the amounts of all eligible revenues from sources within the redevelopment project area in the calendar year proceeding the year in which the redevelopment incentive grant agreement is executed, as certified by the State Treasurer for State revenues, and the chief financial officer of the municipality for municipal revenues.</w:t>
      </w:r>
    </w:p>
    <w:p w:rsidR="007E5914" w:rsidRDefault="007E5914" w:rsidP="007E5914">
      <w:r>
        <w:tab/>
        <w:t>"SDA district" means an SDA district as defined in section 3 of P.L.2000, c.72 (C.18A:7G-3).</w:t>
      </w:r>
    </w:p>
    <w:p w:rsidR="007E5914" w:rsidRDefault="007E5914" w:rsidP="007E5914">
      <w:r>
        <w:tab/>
        <w:t>"SDA municipality" means a municipality in which an SDA district is situated.</w:t>
      </w:r>
    </w:p>
    <w:p w:rsidR="007E5914" w:rsidRDefault="007E5914" w:rsidP="007E5914">
      <w:r>
        <w:tab/>
        <w:t>"Technology startup company" means a for profit business that has been in operation fewer than five years and is developing or possesses a proprietary technology or business method of a high-technology or life science-related product, process, or service which the business intends to move to commercialization.</w:t>
      </w:r>
    </w:p>
    <w:p w:rsidR="007E5914" w:rsidRDefault="007E5914" w:rsidP="007E5914">
      <w:r>
        <w:tab/>
        <w:t>"Tourism destination project" means a redevelopment project that will be among the most visited privately owned or operated tourism or recreation sites in the State, and which is located within the incentive area and has been determined by the authority to be in an area appropriate for development and in need of economic development incentive assistance.</w:t>
      </w:r>
    </w:p>
    <w:p w:rsidR="007E5914" w:rsidRDefault="007E5914" w:rsidP="007E5914">
      <w:r>
        <w:tab/>
        <w:t xml:space="preserve">"Transit project" means a redevelopment project located within a 1/2-mile radius, or one-mile radius for projects located in a Garden State Growth Zone, surrounding the mid-point of a New Jersey </w:t>
      </w:r>
      <w:r>
        <w:lastRenderedPageBreak/>
        <w:t>Transit Corporation, Port Authority Transit Corporation, or Port Authority Trans-Hudson Corporation rail, bus, or ferry station platform area, including all light rail stations.</w:t>
      </w:r>
    </w:p>
    <w:p w:rsidR="007E5914" w:rsidRDefault="007E5914" w:rsidP="007E5914">
      <w:r>
        <w:tab/>
        <w:t>"Transit village" means a community with a bus, train, light rail, or ferry station that has developed a plan to achieve its economic development and revitalization goals and has been designated by the New Jersey Department of Transportation as a transit village.</w:t>
      </w:r>
    </w:p>
    <w:p w:rsidR="007E5914" w:rsidRDefault="007E5914" w:rsidP="007E5914">
      <w:r>
        <w:tab/>
        <w:t>"University infrastructure" means any of the following located on the campus of Rutgers, the State University of New Jersey:</w:t>
      </w:r>
    </w:p>
    <w:p w:rsidR="007E5914" w:rsidRDefault="007E5914" w:rsidP="007E5914">
      <w:r>
        <w:tab/>
        <w:t>a.</w:t>
      </w:r>
      <w:r>
        <w:tab/>
        <w:t>buildings and structures, such as academic buildings, recreation centers, indoor athletic facilities, public works garages, and water and sewer treatment and pumping facilities;</w:t>
      </w:r>
    </w:p>
    <w:p w:rsidR="007E5914" w:rsidRDefault="007E5914" w:rsidP="007E5914">
      <w:r>
        <w:tab/>
        <w:t>b.</w:t>
      </w:r>
      <w:r>
        <w:tab/>
        <w:t>open space with improvements, such as athletic fields and other outdoor athletic facilities, planned commons, and parks; and</w:t>
      </w:r>
    </w:p>
    <w:p w:rsidR="007E5914" w:rsidRDefault="007E5914" w:rsidP="007E5914">
      <w:r>
        <w:tab/>
        <w:t>c.</w:t>
      </w:r>
      <w:r>
        <w:tab/>
        <w:t>transportation facilities, such as bus shelters and parking facilities.</w:t>
      </w:r>
    </w:p>
    <w:p w:rsidR="007E5914" w:rsidRDefault="007E5914" w:rsidP="007E5914">
      <w:r>
        <w:tab/>
        <w:t>"Urban transit hub" means an urban transit hub, as defined in section 10 of P.L.2007, c.346 (C.34:1B-208), that is located within an eligible municipality, as defined in section 10 of P.L.2007, c.346 (C.34:1B-208), or all light rail stations and property located within a one-mile radius of the mid-point of the platform area of such a rail, bus, or ferry station if the property is in a qualified municipality under the "Municipal Rehabilitation and Economic Recovery Act," P.L.2002, c.43 (C.52:27BBB-1 et al.).</w:t>
      </w:r>
    </w:p>
    <w:p w:rsidR="007E5914" w:rsidRDefault="007E5914" w:rsidP="007E5914">
      <w:r>
        <w:tab/>
        <w:t>"Vacant commercial building" means any commercial building or complex of commercial buildings having over 400,000 square feet of office, laboratory, or industrial space that is more than 70 percent unoccupied at the time of application to the authority or is negatively impacted by the approval of a "qualified business facility," as defined pursuant to section 2 of P.L.2007, c.346 (C.34:1B-208), or any vacant commercial building in a Garden State Growth Zone having over 35,000 square feet of office, laboratory, or industrial space, or over 200,000 square feet of office, laboratory, or industrial space in Atlantic, Burlington, Camden, Cape May, Cumberland, Gloucester, Ocean, or Salem counties available for occupancy for a period of over one year.</w:t>
      </w:r>
    </w:p>
    <w:p w:rsidR="007E5914" w:rsidRDefault="007E5914" w:rsidP="007E5914">
      <w:r>
        <w:tab/>
        <w:t>"Vacant health facility project" means a redevelopment project where a health facility, as defined by section 2 of P.L.1971, c.136 (C.26:2H-2), currently exists and is considered vacant.  A health facility shall be considered vacant if at least 70 percent of that facility has not been open to the public or utilized to serve any patients at the time of application to the authority.</w:t>
      </w:r>
    </w:p>
    <w:p w:rsidR="007E5914" w:rsidRPr="000626C3" w:rsidRDefault="007E5914" w:rsidP="007E5914">
      <w:pPr>
        <w:rPr>
          <w:u w:val="single"/>
        </w:rPr>
      </w:pPr>
      <w:r>
        <w:tab/>
      </w:r>
      <w:r w:rsidRPr="000626C3">
        <w:rPr>
          <w:u w:val="single"/>
        </w:rPr>
        <w:t>"Zero-emission vehicle" means a vehicle certified as a zero emission vehicle pursuant to the California Air Resources Board zero emission vehicle standards for the applicable model year, including but not limited to, battery electric-powered vehicles and hydrogen fuel cell vehicles.</w:t>
      </w:r>
    </w:p>
    <w:p w:rsidR="007E5914" w:rsidRPr="00B850E8" w:rsidRDefault="007E5914" w:rsidP="007E5914">
      <w:pPr>
        <w:rPr>
          <w:rFonts w:ascii="Albertus Extra Bold" w:hAnsi="Albertus Extra Bold"/>
          <w:b/>
          <w:vertAlign w:val="superscript"/>
        </w:rPr>
      </w:pPr>
      <w:r w:rsidRPr="00422E80">
        <w:lastRenderedPageBreak/>
        <w:tab/>
        <w:t>"</w:t>
      </w:r>
      <w:r w:rsidRPr="000626C3">
        <w:rPr>
          <w:u w:val="single"/>
        </w:rPr>
        <w:t>Zero-emission vehicle fueling and charging infrastructure" means infrastructure to charge or fuel zero-emission vehicles, including but not limited to, public electric vehicle charging stations and public hydrogen fueling stations.</w:t>
      </w:r>
    </w:p>
    <w:p w:rsidR="007E5914" w:rsidRDefault="007E5914" w:rsidP="007E5914">
      <w:r>
        <w:t>(cf: P.L.2018, c.120, s.4)</w:t>
      </w:r>
    </w:p>
    <w:p w:rsidR="007E5914" w:rsidRDefault="007E5914" w:rsidP="007E5914"/>
    <w:p w:rsidR="007E5914" w:rsidRDefault="007E5914" w:rsidP="007E5914">
      <w:r>
        <w:tab/>
        <w:t>7.</w:t>
      </w:r>
      <w:r>
        <w:tab/>
        <w:t>Section 4 of P.</w:t>
      </w:r>
      <w:r w:rsidRPr="00BB775A">
        <w:t>L.2009, c.90</w:t>
      </w:r>
      <w:r>
        <w:t xml:space="preserve"> (C.52:27D-489d) is amended to read as follows:</w:t>
      </w:r>
    </w:p>
    <w:p w:rsidR="007E5914" w:rsidRDefault="007E5914" w:rsidP="007E5914">
      <w:pPr>
        <w:tabs>
          <w:tab w:val="clear" w:pos="1440"/>
          <w:tab w:val="left" w:pos="1080"/>
        </w:tabs>
      </w:pPr>
      <w:r>
        <w:tab/>
        <w:t>4.</w:t>
      </w:r>
      <w:r>
        <w:tab/>
        <w:t>a.</w:t>
      </w:r>
      <w:r>
        <w:tab/>
        <w:t>The governing body of a municipality wherein is located a qualifying economic redevelopment and growth grant incentive area may adopt an ordinance to establish a local Economic Redevelopment and Growth Grant program for the purpose of encouraging redevelopment projects in that area through the provision of incentive grants to reimburse developers for all or a portion of the project financing gap for such projects.  No local Economic Redevelopment and Growth Grant program shall take effect until the Local Finance Board approves the ordinance.</w:t>
      </w:r>
    </w:p>
    <w:p w:rsidR="007E5914" w:rsidRDefault="007E5914" w:rsidP="007E5914">
      <w:r>
        <w:tab/>
        <w:t>b.</w:t>
      </w:r>
      <w:r>
        <w:tab/>
        <w:t xml:space="preserve">A developer shall submit an application for a local incentive grant prior to July 1, 2019.  A developer that submits an application for a local incentive grant shall indicate on the application whether it is also applying for a State incentive grant.  An application by a developer applying for a local incentive grant only shall not require approval by the authority.  A municipal redeveloper may only apply for local incentive grants for the construction of: (1) infrastructure improvements in the public right-of-way, </w:t>
      </w:r>
      <w:r w:rsidRPr="00C342F1">
        <w:rPr>
          <w:rFonts w:ascii="Albertus Extra Bold" w:hAnsi="Albertus Extra Bold"/>
          <w:b/>
        </w:rPr>
        <w:t>[</w:t>
      </w:r>
      <w:r>
        <w:t>or</w:t>
      </w:r>
      <w:r w:rsidRPr="00C342F1">
        <w:rPr>
          <w:rFonts w:ascii="Albertus Extra Bold" w:hAnsi="Albertus Extra Bold"/>
          <w:b/>
        </w:rPr>
        <w:t>]</w:t>
      </w:r>
      <w:r>
        <w:t xml:space="preserve"> (2) publicly owned facilities</w:t>
      </w:r>
      <w:r w:rsidRPr="000626C3">
        <w:rPr>
          <w:u w:val="single"/>
        </w:rPr>
        <w:t>, or (3) public electric vehicle charging stations</w:t>
      </w:r>
      <w:r>
        <w:t>.</w:t>
      </w:r>
    </w:p>
    <w:p w:rsidR="007E5914" w:rsidRDefault="007E5914" w:rsidP="007E5914">
      <w:r>
        <w:tab/>
        <w:t>c.</w:t>
      </w:r>
      <w:r>
        <w:tab/>
        <w:t>No local incentive grant shall be finally approved by a municipality until approved by the Local Finance Board.  The Local Finance Board shall not approve a local incentive grant unless the application was submitted prior to July 1, 2019.</w:t>
      </w:r>
    </w:p>
    <w:p w:rsidR="007E5914" w:rsidRDefault="007E5914" w:rsidP="007E5914">
      <w:r>
        <w:tab/>
        <w:t>d.</w:t>
      </w:r>
      <w:r>
        <w:tab/>
        <w:t>In deciding whether or not to approve a local incentive grant agreement the Local Finance Board shall consider the following factors:</w:t>
      </w:r>
    </w:p>
    <w:p w:rsidR="007E5914" w:rsidRDefault="007E5914" w:rsidP="007E5914">
      <w:r>
        <w:tab/>
        <w:t>(1)</w:t>
      </w:r>
      <w:r>
        <w:tab/>
        <w:t>the economic feasibility of the redevelopment project;</w:t>
      </w:r>
    </w:p>
    <w:p w:rsidR="007E5914" w:rsidRDefault="007E5914" w:rsidP="007E5914">
      <w:r>
        <w:tab/>
        <w:t>(2)</w:t>
      </w:r>
      <w:r>
        <w:tab/>
        <w:t>the extent of economic and related social distress in the municipality and the area to be affected by the redevelopment project;</w:t>
      </w:r>
    </w:p>
    <w:p w:rsidR="007E5914" w:rsidRDefault="007E5914" w:rsidP="007E5914">
      <w:r>
        <w:tab/>
        <w:t>(3)</w:t>
      </w:r>
      <w:r>
        <w:tab/>
        <w:t>the degree to which the redevelopment project will advance State, regional, and local development and planning strategies;</w:t>
      </w:r>
    </w:p>
    <w:p w:rsidR="007E5914" w:rsidRDefault="007E5914" w:rsidP="007E5914">
      <w:r>
        <w:tab/>
        <w:t>(4)</w:t>
      </w:r>
      <w:r>
        <w:tab/>
        <w:t>the likelihood that the redevelopment project shall, upon completion, be capable of generating new tax revenue in an amount in excess of the amount necessary to reimburse the developer for project costs incurred as provided in the redevelopment incentive grant agreement;</w:t>
      </w:r>
    </w:p>
    <w:p w:rsidR="007E5914" w:rsidRDefault="007E5914" w:rsidP="007E5914">
      <w:r>
        <w:tab/>
        <w:t>(5)</w:t>
      </w:r>
      <w:r>
        <w:tab/>
        <w:t xml:space="preserve">the relationship of the redevelopment project to a comprehensive local development strategy, including other major projects undertaken within the municipality; </w:t>
      </w:r>
    </w:p>
    <w:p w:rsidR="007E5914" w:rsidRDefault="007E5914" w:rsidP="007E5914">
      <w:r>
        <w:lastRenderedPageBreak/>
        <w:tab/>
        <w:t>(6)</w:t>
      </w:r>
      <w:r>
        <w:tab/>
        <w:t xml:space="preserve">the need for the redevelopment incentive grant agreement to the viability of the redevelopment project; </w:t>
      </w:r>
    </w:p>
    <w:p w:rsidR="007E5914" w:rsidRDefault="007E5914" w:rsidP="007E5914">
      <w:r>
        <w:tab/>
        <w:t>(7)</w:t>
      </w:r>
      <w:r>
        <w:tab/>
        <w:t>compliance with the provisions of P.L.2009, c.90 (C.52:27D-489a et al.); and</w:t>
      </w:r>
    </w:p>
    <w:p w:rsidR="007E5914" w:rsidRDefault="007E5914" w:rsidP="007E5914">
      <w:r>
        <w:tab/>
        <w:t>(8)</w:t>
      </w:r>
      <w:r>
        <w:tab/>
        <w:t>the degree to which the redevelopment project enhances and promotes job creation and economic development.</w:t>
      </w:r>
    </w:p>
    <w:p w:rsidR="007E5914" w:rsidRDefault="007E5914" w:rsidP="007E5914">
      <w:r>
        <w:t>(cf: P.L.2013, c.161, s.15)</w:t>
      </w:r>
    </w:p>
    <w:p w:rsidR="007E5914" w:rsidRDefault="007E5914" w:rsidP="007E5914"/>
    <w:p w:rsidR="007E5914" w:rsidRDefault="007E5914" w:rsidP="007E5914">
      <w:r>
        <w:tab/>
        <w:t>8.</w:t>
      </w:r>
      <w:r>
        <w:tab/>
        <w:t>Section 11 of P.L.2010, c.10 (C.52:27D-489o) is amended to read as follows:</w:t>
      </w:r>
    </w:p>
    <w:p w:rsidR="007E5914" w:rsidRDefault="007E5914" w:rsidP="007E5914">
      <w:pPr>
        <w:tabs>
          <w:tab w:val="clear" w:pos="1440"/>
          <w:tab w:val="left" w:pos="1080"/>
        </w:tabs>
      </w:pPr>
      <w:r>
        <w:tab/>
        <w:t>11.</w:t>
      </w:r>
      <w:r>
        <w:tab/>
        <w:t>a.</w:t>
      </w:r>
      <w:r>
        <w:tab/>
        <w:t xml:space="preserve">The governing body of a municipality may, by ordinance, agree that certain eligible revenues in a project area may be paid for a period, not to exceed 20 years, to a municipal redeveloper to undertake and fund up to 100 percent of the construction of infrastructure improvements in a public right-of-way </w:t>
      </w:r>
      <w:r w:rsidRPr="00C342F1">
        <w:rPr>
          <w:rFonts w:ascii="Albertus Extra Bold" w:hAnsi="Albertus Extra Bold"/>
          <w:b/>
        </w:rPr>
        <w:t>[</w:t>
      </w:r>
      <w:r>
        <w:t>or</w:t>
      </w:r>
      <w:r w:rsidRPr="00C342F1">
        <w:rPr>
          <w:rFonts w:ascii="Albertus Extra Bold" w:hAnsi="Albertus Extra Bold"/>
          <w:b/>
        </w:rPr>
        <w:t>]</w:t>
      </w:r>
      <w:r>
        <w:t xml:space="preserve"> </w:t>
      </w:r>
      <w:r w:rsidRPr="000626C3">
        <w:rPr>
          <w:u w:val="single"/>
        </w:rPr>
        <w:t>,</w:t>
      </w:r>
      <w:r>
        <w:t xml:space="preserve"> publicly owned facilities</w:t>
      </w:r>
      <w:r w:rsidRPr="000626C3">
        <w:rPr>
          <w:u w:val="single"/>
        </w:rPr>
        <w:t>, or public electric vehicle charging stations</w:t>
      </w:r>
      <w:r>
        <w:t>.</w:t>
      </w:r>
    </w:p>
    <w:p w:rsidR="007E5914" w:rsidRDefault="007E5914" w:rsidP="007E5914">
      <w:r>
        <w:tab/>
        <w:t>b.</w:t>
      </w:r>
      <w:r>
        <w:tab/>
        <w:t xml:space="preserve">An ordinance adopted pursuant to subsection a. of this section shall set forth in detail the proposed construction, the proposed redevelopment project, the estimated project costs, and the projected eligible incremental revenues to be paid.  No ordinance shall be finally approved by the municipality unless approved by the Local Finance Board.  In deciding whether or not to approve such ordinance, the Local Finance Board shall determine whether the proposed redevelopment project consists of </w:t>
      </w:r>
      <w:r w:rsidRPr="000626C3">
        <w:rPr>
          <w:u w:val="single"/>
        </w:rPr>
        <w:t>public electric vehicle charging stations,</w:t>
      </w:r>
      <w:r>
        <w:t xml:space="preserve"> publicly owned facilities</w:t>
      </w:r>
      <w:r w:rsidRPr="000626C3">
        <w:t>,</w:t>
      </w:r>
      <w:r>
        <w:t xml:space="preserve"> or infrastructure improvements in the public right-of-way.  It also shall consider the factors listed at paragraphs (1) through (8) of subsection d. of section 4 of P.L.2009, c.90 (C.52:27D-489d), provided that with respect to infrastructure improvements in the public right-of-way, it shall not consider paragraph (4) of subsection d. of section 4 of P.L.2009, c.90 (C.52:27D-489d).  Such proposed redevelopment project shall conform to the requirements of sections 7, 8, and 11 of P.L.2009, c.90 (C.52:27D-489g, C.52:27D-489h, and C.52:27D-489k), except as set forth therein.</w:t>
      </w:r>
    </w:p>
    <w:p w:rsidR="007E5914" w:rsidRDefault="007E5914" w:rsidP="007E5914">
      <w:r>
        <w:t>(cf: P.L.2010, c.10, s.11)</w:t>
      </w:r>
    </w:p>
    <w:p w:rsidR="007E5914" w:rsidRDefault="007E5914" w:rsidP="007E5914"/>
    <w:p w:rsidR="007E5914" w:rsidRPr="00AA7880" w:rsidRDefault="007E5914" w:rsidP="007E5914">
      <w:r>
        <w:tab/>
        <w:t>9.</w:t>
      </w:r>
      <w:r>
        <w:tab/>
        <w:t>This act shall take effect immediately.</w:t>
      </w:r>
    </w:p>
    <w:p w:rsidR="007E5914" w:rsidRDefault="007E5914" w:rsidP="007E5914"/>
    <w:p w:rsidR="00935358" w:rsidRDefault="00935358" w:rsidP="007E5914"/>
    <w:p w:rsidR="00E7752C" w:rsidRDefault="00935358" w:rsidP="00935358">
      <w:pPr>
        <w:jc w:val="center"/>
      </w:pPr>
      <w:r w:rsidRPr="00935358">
        <w:t>STATEMENT</w:t>
      </w:r>
    </w:p>
    <w:p w:rsidR="00935358" w:rsidRDefault="00935358" w:rsidP="00935358">
      <w:pPr>
        <w:jc w:val="center"/>
      </w:pPr>
    </w:p>
    <w:p w:rsidR="00D1534D" w:rsidRDefault="00D1534D" w:rsidP="00D1534D">
      <w:r>
        <w:tab/>
        <w:t xml:space="preserve">This bill would encourage municipalities involved in redevelopment efforts to include plans for the development of publicly available </w:t>
      </w:r>
      <w:r w:rsidR="000626C3">
        <w:t>fueling and charging infrastructure for all type</w:t>
      </w:r>
      <w:r w:rsidR="00EF61CB">
        <w:t>s o</w:t>
      </w:r>
      <w:r w:rsidR="000626C3">
        <w:t>f</w:t>
      </w:r>
      <w:r w:rsidR="00EF61CB">
        <w:t xml:space="preserve"> zero-emission </w:t>
      </w:r>
      <w:r>
        <w:t>vehicle</w:t>
      </w:r>
      <w:r w:rsidR="00EF61CB">
        <w:t>s</w:t>
      </w:r>
      <w:r>
        <w:t xml:space="preserve"> (</w:t>
      </w:r>
      <w:r w:rsidR="000626C3">
        <w:t>Z</w:t>
      </w:r>
      <w:r w:rsidR="00EF61CB">
        <w:t>EV)</w:t>
      </w:r>
      <w:r>
        <w:t xml:space="preserve"> when adopting redevelopment plans.  The bill also encourages municipalities to build public </w:t>
      </w:r>
      <w:r w:rsidR="000626C3">
        <w:t>Z</w:t>
      </w:r>
      <w:r>
        <w:t xml:space="preserve">EV charging stations by specifically authorizing municipalities to use </w:t>
      </w:r>
      <w:r>
        <w:lastRenderedPageBreak/>
        <w:t xml:space="preserve">revenue streams available for funding infrastructure that is related to redevelopment projects for the development of publicly available </w:t>
      </w:r>
      <w:r w:rsidR="00EF61CB">
        <w:t>Z</w:t>
      </w:r>
      <w:r>
        <w:t xml:space="preserve">EV </w:t>
      </w:r>
      <w:r w:rsidR="00EF61CB">
        <w:t xml:space="preserve">fueling and </w:t>
      </w:r>
      <w:r>
        <w:t xml:space="preserve">charging stations.  </w:t>
      </w:r>
    </w:p>
    <w:p w:rsidR="00D1534D" w:rsidRDefault="00D1534D" w:rsidP="00D1534D">
      <w:r>
        <w:tab/>
        <w:t xml:space="preserve">New Jersey’s Energy Master Plan encourages the greater use of </w:t>
      </w:r>
      <w:r w:rsidR="00EF61CB">
        <w:t>Z</w:t>
      </w:r>
      <w:r>
        <w:t xml:space="preserve">EVs by improving and expanding the </w:t>
      </w:r>
      <w:r w:rsidR="00EF61CB">
        <w:t>Z</w:t>
      </w:r>
      <w:r>
        <w:t xml:space="preserve">EV charging infrastructure needed throughout New Jersey.  A report of the New Jersey Energy Master Plan Alternative Fuels Work Group identified the development, installation, and maintenance of </w:t>
      </w:r>
      <w:r w:rsidR="00EF61CB">
        <w:t>Z</w:t>
      </w:r>
      <w:r>
        <w:t xml:space="preserve">EV charging infrastructure, both at home and at strategically selected public places, as one of the most significant opportunities for, and barriers to, advancing the deployment and use of </w:t>
      </w:r>
      <w:r w:rsidR="00EF61CB">
        <w:t>Z</w:t>
      </w:r>
      <w:r>
        <w:t>EVs in New Jersey.</w:t>
      </w:r>
    </w:p>
    <w:p w:rsidR="00D1534D" w:rsidRDefault="00D1534D" w:rsidP="00D1534D">
      <w:r>
        <w:tab/>
        <w:t>The development of a</w:t>
      </w:r>
      <w:r w:rsidR="00422E80">
        <w:t xml:space="preserve"> zero-emission</w:t>
      </w:r>
      <w:r w:rsidR="00E26116">
        <w:t xml:space="preserve"> vehicle </w:t>
      </w:r>
      <w:r>
        <w:t xml:space="preserve">charging infrastructure is a critical step in creating jobs, fostering economic growth, reducing greenhouse gas emissions, reducing our reliance on foreign fuels, and reducing pollution attributable to the operation of petroleum-based vehicles.  Limited driving distance between battery charges is a fundamental disadvantage and obstacle to broad consumer adoption of vehicles powered by electricity.  In order to eliminate this fundamental disadvantage and dramatically increase consumer acceptance and usage of electric vehicles, it is essential that a network of convenient </w:t>
      </w:r>
      <w:r w:rsidR="00EF61CB">
        <w:t>Z</w:t>
      </w:r>
      <w:r>
        <w:t xml:space="preserve">EV charging opportunities be developed.  </w:t>
      </w:r>
    </w:p>
    <w:p w:rsidR="00D1534D" w:rsidRDefault="00D1534D" w:rsidP="00D1534D">
      <w:r>
        <w:tab/>
        <w:t xml:space="preserve">Municipalities have an opportunity to increase </w:t>
      </w:r>
      <w:r w:rsidR="00EF61CB">
        <w:t>Z</w:t>
      </w:r>
      <w:r>
        <w:t xml:space="preserve">EV adoption by increasing the availability of public chargers, thereby reducing consumer concerns about range anxiety.  Range anxiety refers to the concern consumers have in running out of charge and finding themselves stranded.  Although most </w:t>
      </w:r>
      <w:r w:rsidR="00E26116">
        <w:t>Z</w:t>
      </w:r>
      <w:r>
        <w:t xml:space="preserve">EVs will support the owner’s typical daily drive, consumers worry about the unplanned trips that might cause their vehicles to run out of charge.  While most EV charging will be done at home or at work, the development of public </w:t>
      </w:r>
      <w:r w:rsidR="00E26116">
        <w:t>Z</w:t>
      </w:r>
      <w:r>
        <w:t>EV</w:t>
      </w:r>
      <w:r w:rsidR="00FD3861">
        <w:t xml:space="preserve"> </w:t>
      </w:r>
      <w:r>
        <w:t xml:space="preserve">charging stations is necessary to support motorists traveling outside their normal routine, and to reduce range anxiety.  In addition to providing a real solution to range anxiety concerns, the development of public </w:t>
      </w:r>
      <w:r w:rsidR="00E26116">
        <w:t>Z</w:t>
      </w:r>
      <w:r>
        <w:t xml:space="preserve">EV </w:t>
      </w:r>
      <w:r w:rsidR="00E26116">
        <w:t xml:space="preserve">fueling and </w:t>
      </w:r>
      <w:r>
        <w:t xml:space="preserve">charging stations increases public awareness of </w:t>
      </w:r>
      <w:r w:rsidR="00FD3861">
        <w:t>zero-emission</w:t>
      </w:r>
      <w:r>
        <w:t xml:space="preserve"> vehicles.</w:t>
      </w:r>
    </w:p>
    <w:p w:rsidR="007E5914" w:rsidRPr="00535795" w:rsidRDefault="00D1534D" w:rsidP="00535795">
      <w:r>
        <w:tab/>
        <w:t xml:space="preserve">This bill will further the goal of improving and expanding the State’s </w:t>
      </w:r>
      <w:r w:rsidR="00FD3861">
        <w:t>Z</w:t>
      </w:r>
      <w:r>
        <w:t xml:space="preserve">EV </w:t>
      </w:r>
      <w:r w:rsidR="00FD3861">
        <w:t xml:space="preserve">fueling and </w:t>
      </w:r>
      <w:r>
        <w:t xml:space="preserve">charging infrastructure by encouraging each municipality, at the time of adopting redevelopment plans under the "Local Redevelopment and Housing Law," to consider planning for publicly available </w:t>
      </w:r>
      <w:r w:rsidR="00FD3861">
        <w:t>Z</w:t>
      </w:r>
      <w:r>
        <w:t xml:space="preserve">EV </w:t>
      </w:r>
      <w:r w:rsidR="00FD3861">
        <w:t xml:space="preserve">fueling and </w:t>
      </w:r>
      <w:r>
        <w:t xml:space="preserve">charging stations, and when considering the use of various methods available under current law for the financing of public infrastructure components of redevelopment projects, to consider including the development of publicly available </w:t>
      </w:r>
      <w:r w:rsidR="00FD3861">
        <w:t>Z</w:t>
      </w:r>
      <w:r>
        <w:t xml:space="preserve">EV </w:t>
      </w:r>
      <w:r w:rsidR="00FD3861">
        <w:t xml:space="preserve">fueling and </w:t>
      </w:r>
      <w:r>
        <w:t>charging stations in a redevelopment project.</w:t>
      </w:r>
    </w:p>
    <w:sectPr w:rsidR="007E5914" w:rsidRPr="00535795" w:rsidSect="00535795">
      <w:headerReference w:type="default" r:id="rId14"/>
      <w:footerReference w:type="default" r:id="rId15"/>
      <w:headerReference w:type="first" r:id="rId16"/>
      <w:footerReference w:type="first" r:id="rId17"/>
      <w:pgSz w:w="12240" w:h="20160" w:code="5"/>
      <w:pgMar w:top="1440" w:right="2520" w:bottom="1728" w:left="2880" w:header="1181" w:footer="551"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97C76" w:rsidRDefault="00097C76">
      <w:r>
        <w:separator/>
      </w:r>
    </w:p>
  </w:endnote>
  <w:endnote w:type="continuationSeparator" w:id="0">
    <w:p w:rsidR="00097C76" w:rsidRDefault="00097C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4C6E" w:rsidRDefault="00504C6E" w:rsidP="00504C6E">
    <w:pPr>
      <w:pStyle w:val="sponUdate"/>
    </w:pPr>
    <w:r>
      <w:t>(Sponsorship Updated As Of: 1/27/2020)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5795" w:rsidRPr="00921C91" w:rsidRDefault="0053579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35795" w:rsidRPr="00921C91" w:rsidRDefault="00535795">
    <w:pPr>
      <w:pStyle w:val="Footer"/>
      <w:rPr>
        <w:szCs w:val="18"/>
      </w:rPr>
    </w:pPr>
  </w:p>
  <w:p w:rsidR="00535795" w:rsidRPr="00921C91" w:rsidRDefault="0053579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35795" w:rsidRDefault="00535795">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97C76" w:rsidRDefault="00097C76">
      <w:r>
        <w:separator/>
      </w:r>
    </w:p>
  </w:footnote>
  <w:footnote w:type="continuationSeparator" w:id="0">
    <w:p w:rsidR="00097C76" w:rsidRDefault="00097C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F82F9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535795" w:rsidRDefault="00535795" w:rsidP="00535795">
    <w:pPr>
      <w:pStyle w:val="bpuHeadSpon"/>
    </w:pPr>
    <w:r w:rsidRPr="00535795">
      <w:rPr>
        <w:rStyle w:val="bpuHeadSponChar"/>
      </w:rPr>
      <w:t>A1653</w:t>
    </w:r>
    <w:r>
      <w:t xml:space="preserve"> QUIJANO, </w:t>
    </w:r>
    <w:r w:rsidR="00807085">
      <w:t>PINKIN</w:t>
    </w:r>
  </w:p>
  <w:p w:rsidR="00535795" w:rsidRDefault="00535795" w:rsidP="00535795">
    <w:pPr>
      <w:pStyle w:val="bpuHeadSpon"/>
    </w:pPr>
    <w:r>
      <w:fldChar w:fldCharType="begin"/>
    </w:r>
    <w:r>
      <w:instrText xml:space="preserve"> PAGE  \* MERGEFORMAT </w:instrText>
    </w:r>
    <w:r>
      <w:fldChar w:fldCharType="separate"/>
    </w:r>
    <w:r w:rsidR="00F82F9B">
      <w:rPr>
        <w:noProof/>
      </w:rPr>
      <w:t>30</w:t>
    </w:r>
    <w:r>
      <w:fldChar w:fldCharType="end"/>
    </w:r>
  </w:p>
  <w:p w:rsidR="00535795" w:rsidRPr="00AF575C" w:rsidRDefault="00535795" w:rsidP="0053579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535795" w:rsidRDefault="00535795" w:rsidP="00535795">
    <w:pPr>
      <w:pStyle w:val="bpuHeadSpon"/>
    </w:pPr>
    <w:r w:rsidRPr="00535795">
      <w:rPr>
        <w:rStyle w:val="bpuHeadSponChar"/>
      </w:rPr>
      <w:t>A1653</w:t>
    </w:r>
    <w:r>
      <w:t xml:space="preserve"> QUIJANO, </w:t>
    </w:r>
    <w:r w:rsidR="00807085">
      <w:t>PINKIN</w:t>
    </w:r>
  </w:p>
  <w:p w:rsidR="00535795" w:rsidRDefault="00535795" w:rsidP="00535795">
    <w:pPr>
      <w:pStyle w:val="bpuHeadSpon"/>
    </w:pPr>
    <w:r>
      <w:fldChar w:fldCharType="begin"/>
    </w:r>
    <w:r>
      <w:instrText xml:space="preserve"> PAGE  \* MERGEFORMAT </w:instrText>
    </w:r>
    <w:r>
      <w:fldChar w:fldCharType="separate"/>
    </w:r>
    <w:r w:rsidR="00F82F9B">
      <w:rPr>
        <w:noProof/>
      </w:rPr>
      <w:t>2</w:t>
    </w:r>
    <w:r>
      <w:fldChar w:fldCharType="end"/>
    </w:r>
  </w:p>
  <w:p w:rsidR="00535795" w:rsidRDefault="00535795" w:rsidP="0053579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7C76"/>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26C3"/>
    <w:rsid w:val="000654B5"/>
    <w:rsid w:val="0006579B"/>
    <w:rsid w:val="00065BBF"/>
    <w:rsid w:val="000778CE"/>
    <w:rsid w:val="00095699"/>
    <w:rsid w:val="00097C76"/>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06CE4"/>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2316"/>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8658F"/>
    <w:rsid w:val="00296363"/>
    <w:rsid w:val="002A16E7"/>
    <w:rsid w:val="002A71FA"/>
    <w:rsid w:val="002B4DA4"/>
    <w:rsid w:val="002B67F7"/>
    <w:rsid w:val="002C58D4"/>
    <w:rsid w:val="002E1440"/>
    <w:rsid w:val="002E2980"/>
    <w:rsid w:val="002F59C4"/>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22E80"/>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4C6E"/>
    <w:rsid w:val="00505402"/>
    <w:rsid w:val="0051355F"/>
    <w:rsid w:val="00515090"/>
    <w:rsid w:val="00520989"/>
    <w:rsid w:val="005311D7"/>
    <w:rsid w:val="00535795"/>
    <w:rsid w:val="00541E58"/>
    <w:rsid w:val="0054336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357AB"/>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B5BB3"/>
    <w:rsid w:val="006C3B76"/>
    <w:rsid w:val="006C4542"/>
    <w:rsid w:val="006D65B4"/>
    <w:rsid w:val="006E36B4"/>
    <w:rsid w:val="006F4C44"/>
    <w:rsid w:val="006F652B"/>
    <w:rsid w:val="0070018A"/>
    <w:rsid w:val="00712CBE"/>
    <w:rsid w:val="00720FAD"/>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E5914"/>
    <w:rsid w:val="007F02BF"/>
    <w:rsid w:val="007F2A14"/>
    <w:rsid w:val="0080085C"/>
    <w:rsid w:val="00802AF0"/>
    <w:rsid w:val="00806253"/>
    <w:rsid w:val="00807085"/>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35358"/>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5291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34D"/>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13A0"/>
    <w:rsid w:val="00DF4E47"/>
    <w:rsid w:val="00E0012A"/>
    <w:rsid w:val="00E025E4"/>
    <w:rsid w:val="00E03582"/>
    <w:rsid w:val="00E05DFC"/>
    <w:rsid w:val="00E26116"/>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EF61CB"/>
    <w:rsid w:val="00F0415D"/>
    <w:rsid w:val="00F14E45"/>
    <w:rsid w:val="00F17CFC"/>
    <w:rsid w:val="00F42480"/>
    <w:rsid w:val="00F62572"/>
    <w:rsid w:val="00F6488F"/>
    <w:rsid w:val="00F70CF6"/>
    <w:rsid w:val="00F82F9B"/>
    <w:rsid w:val="00F85DDC"/>
    <w:rsid w:val="00F91244"/>
    <w:rsid w:val="00F95319"/>
    <w:rsid w:val="00FB3056"/>
    <w:rsid w:val="00FB309C"/>
    <w:rsid w:val="00FB3C7C"/>
    <w:rsid w:val="00FB6E52"/>
    <w:rsid w:val="00FC5994"/>
    <w:rsid w:val="00FD2897"/>
    <w:rsid w:val="00FD3861"/>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696257F"/>
  <w15:docId w15:val="{20783F7F-A2F4-4FF9-877A-FBFEEB6A9D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535795"/>
  </w:style>
  <w:style w:type="paragraph" w:styleId="BalloonText">
    <w:name w:val="Balloon Text"/>
    <w:basedOn w:val="Normal"/>
    <w:link w:val="BalloonTextChar"/>
    <w:semiHidden/>
    <w:unhideWhenUsed/>
    <w:rsid w:val="006357A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357AB"/>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6CFA44-40A4-4AA7-920D-2334A069C1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30</Pages>
  <Words>12132</Words>
  <Characters>68923</Characters>
  <Application>Microsoft Office Word</Application>
  <DocSecurity>0</DocSecurity>
  <Lines>1417</Lines>
  <Paragraphs>261</Paragraphs>
  <ScaleCrop>false</ScaleCrop>
  <HeadingPairs>
    <vt:vector size="2" baseType="variant">
      <vt:variant>
        <vt:lpstr>Title</vt:lpstr>
      </vt:variant>
      <vt:variant>
        <vt:i4>1</vt:i4>
      </vt:variant>
    </vt:vector>
  </HeadingPairs>
  <TitlesOfParts>
    <vt:vector size="1" baseType="lpstr">
      <vt:lpstr>A1653</vt:lpstr>
    </vt:vector>
  </TitlesOfParts>
  <Manager>R230</Manager>
  <Company>OFFICE of LEGISLATIVE SERVICES</Company>
  <LinksUpToDate>false</LinksUpToDate>
  <CharactersWithSpaces>81178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A1653</dc:title>
  <dc:creator>Assemblywoman  QUIJANO, Assemblywoman  PINKIN</dc:creator>
  <cp:keywords>A1653|30|HS |259|0|0|!|0|</cp:keywords>
  <dc:description>PREFILED 2020</dc:description>
  <cp:lastModifiedBy>Brabson, Dawn</cp:lastModifiedBy>
  <cp:revision>2</cp:revision>
  <cp:lastPrinted>2021-03-02T17:19:00Z</cp:lastPrinted>
  <dcterms:created xsi:type="dcterms:W3CDTF">2021-03-02T17:19:00Z</dcterms:created>
  <dcterms:modified xsi:type="dcterms:W3CDTF">2021-03-02T17:19:00Z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