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AC0" w:rsidRDefault="006C3AC0" w:rsidP="006C3AC0">
      <w:pPr>
        <w:pStyle w:val="bpuBill"/>
      </w:pPr>
      <w:bookmarkStart w:id="0" w:name="bpuFrontPg"/>
      <w:bookmarkStart w:id="1" w:name="_GoBack"/>
      <w:bookmarkEnd w:id="0"/>
      <w:bookmarkEnd w:id="1"/>
      <w:r>
        <w:t xml:space="preserve">ASSEMBLY, No. 1799 </w:t>
      </w:r>
    </w:p>
    <w:p w:rsidR="006C3AC0" w:rsidRPr="006C3AC0" w:rsidRDefault="006C3AC0" w:rsidP="006C3A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444" r:id="rId8"/>
        </w:object>
      </w:r>
    </w:p>
    <w:p w:rsidR="006C3AC0" w:rsidRDefault="006C3AC0" w:rsidP="006C3AC0">
      <w:pPr>
        <w:pStyle w:val="bpuState"/>
      </w:pPr>
      <w:r>
        <w:t>STATE OF NEW JERSEY</w:t>
      </w:r>
    </w:p>
    <w:p w:rsidR="006C3AC0" w:rsidRDefault="006C3AC0" w:rsidP="006C3AC0">
      <w:pPr>
        <w:pStyle w:val="bpuLegislature"/>
      </w:pPr>
      <w:r>
        <w:t>219th LEGISLATURE</w:t>
      </w:r>
    </w:p>
    <w:p w:rsidR="006C3AC0" w:rsidRDefault="006C3AC0" w:rsidP="006C3AC0">
      <w:pPr>
        <w:pStyle w:val="bpuWpGraphic"/>
      </w:pPr>
      <w:r>
        <w:object w:dxaOrig="8985" w:dyaOrig="255">
          <v:shape id="_x0000_i1026" type="#_x0000_t75" style="width:6in;height:12pt" o:ole="">
            <v:imagedata r:id="rId7" o:title=""/>
          </v:shape>
          <o:OLEObject Type="Embed" ProgID="WPWin6.1" ShapeID="_x0000_i1026" DrawAspect="Content" ObjectID="_1640254445" r:id="rId9"/>
        </w:object>
      </w:r>
      <w:r>
        <w:t xml:space="preserve">  </w:t>
      </w:r>
    </w:p>
    <w:p w:rsidR="006C3AC0" w:rsidRDefault="006C3AC0" w:rsidP="006C3AC0">
      <w:pPr>
        <w:pStyle w:val="bpuIntro"/>
      </w:pPr>
      <w:r>
        <w:t>PRE-FILED FOR INTRODUCTION IN THE 2020 SESSION</w:t>
      </w:r>
    </w:p>
    <w:p w:rsidR="006C3AC0" w:rsidRDefault="006C3AC0" w:rsidP="006C3AC0">
      <w:pPr>
        <w:pStyle w:val="bpuIntro"/>
      </w:pPr>
    </w:p>
    <w:p w:rsidR="006C3AC0" w:rsidRDefault="006C3AC0" w:rsidP="006C3AC0">
      <w:pPr>
        <w:pStyle w:val="bpuIntro"/>
        <w:sectPr w:rsidR="006C3AC0" w:rsidSect="006C3AC0">
          <w:headerReference w:type="even" r:id="rId10"/>
          <w:headerReference w:type="default" r:id="rId11"/>
          <w:pgSz w:w="12240" w:h="20160" w:code="5"/>
          <w:pgMar w:top="2160" w:right="1440" w:bottom="1440" w:left="1440" w:header="720" w:footer="720" w:gutter="0"/>
          <w:pgNumType w:start="1"/>
          <w:cols w:space="720"/>
          <w:docGrid w:linePitch="360"/>
        </w:sectPr>
      </w:pPr>
    </w:p>
    <w:p w:rsidR="006C3AC0" w:rsidRDefault="006C3AC0" w:rsidP="006C3AC0">
      <w:pPr>
        <w:pStyle w:val="bpuIntro"/>
      </w:pPr>
    </w:p>
    <w:p w:rsidR="006C3AC0" w:rsidRDefault="006C3AC0" w:rsidP="006C3AC0">
      <w:pPr>
        <w:pStyle w:val="bpuSponsor"/>
      </w:pPr>
      <w:r>
        <w:t>Sponsored by:</w:t>
      </w:r>
    </w:p>
    <w:p w:rsidR="006C3AC0" w:rsidRDefault="006C3AC0" w:rsidP="006C3AC0">
      <w:pPr>
        <w:pStyle w:val="bpuSponsor"/>
      </w:pPr>
      <w:r>
        <w:t>Assemblyman  ERIK PETERSON</w:t>
      </w:r>
    </w:p>
    <w:p w:rsidR="006C3AC0" w:rsidRDefault="006C3AC0" w:rsidP="006C3AC0">
      <w:pPr>
        <w:pStyle w:val="bpuSponsor"/>
      </w:pPr>
      <w:r>
        <w:t>District 23 (Hunterdon, Somerset and Warren)</w:t>
      </w:r>
    </w:p>
    <w:p w:rsidR="006C3AC0" w:rsidRDefault="006C3AC0" w:rsidP="006C3AC0">
      <w:pPr>
        <w:pStyle w:val="bpuSponsor"/>
      </w:pPr>
      <w:r>
        <w:t>Assemblyman  HERB CONAWAY, JR.</w:t>
      </w:r>
    </w:p>
    <w:p w:rsidR="006C3AC0" w:rsidRDefault="006C3AC0" w:rsidP="006C3AC0">
      <w:pPr>
        <w:pStyle w:val="bpuSponsor"/>
      </w:pPr>
      <w:r>
        <w:t>District 7 (Burlington)</w:t>
      </w:r>
    </w:p>
    <w:p w:rsidR="006C3AC0" w:rsidRDefault="006C3AC0" w:rsidP="006C3AC0">
      <w:pPr>
        <w:pStyle w:val="bpuSponsor"/>
      </w:pPr>
    </w:p>
    <w:p w:rsidR="006C3AC0" w:rsidRDefault="006C3AC0" w:rsidP="006C3AC0">
      <w:pPr>
        <w:pStyle w:val="bpuSponsor"/>
      </w:pPr>
      <w:r>
        <w:t>Co-Sponsored by:</w:t>
      </w:r>
    </w:p>
    <w:p w:rsidR="006C3AC0" w:rsidRDefault="006C3AC0" w:rsidP="006C3AC0">
      <w:pPr>
        <w:pStyle w:val="bpuSponsor"/>
      </w:pPr>
      <w:r w:rsidRPr="006C3AC0">
        <w:t>Assemblymen McGuckin, DiMaio and Assemblywoman N.Munoz</w:t>
      </w:r>
    </w:p>
    <w:p w:rsidR="006C3AC0" w:rsidRDefault="006C3AC0" w:rsidP="006C3AC0"/>
    <w:p w:rsidR="006C3AC0" w:rsidRPr="006C3AC0" w:rsidRDefault="006C3AC0" w:rsidP="006C3AC0"/>
    <w:p w:rsidR="006C3AC0" w:rsidRDefault="006C3AC0" w:rsidP="006C3AC0">
      <w:pPr>
        <w:pStyle w:val="bpuSponsor"/>
      </w:pPr>
    </w:p>
    <w:p w:rsidR="006C3AC0" w:rsidRDefault="006C3AC0" w:rsidP="006C3AC0">
      <w:pPr>
        <w:pStyle w:val="bpuSponsor"/>
      </w:pPr>
    </w:p>
    <w:p w:rsidR="006C3AC0" w:rsidRDefault="006C3AC0" w:rsidP="006C3AC0">
      <w:pPr>
        <w:pStyle w:val="bpuSponsor"/>
      </w:pPr>
      <w:r>
        <w:t>SYNOPSIS</w:t>
      </w:r>
    </w:p>
    <w:p w:rsidR="006C3AC0" w:rsidRDefault="006C3AC0" w:rsidP="006C3AC0">
      <w:pPr>
        <w:pStyle w:val="bpuNormText"/>
      </w:pPr>
      <w:r>
        <w:tab/>
        <w:t xml:space="preserve">Clarifies that first aid, ambulance or rescue squads, as entities, have immunity from civil damages in certain circumstances. </w:t>
      </w:r>
    </w:p>
    <w:p w:rsidR="006C3AC0" w:rsidRDefault="006C3AC0" w:rsidP="006C3AC0">
      <w:pPr>
        <w:pStyle w:val="bpuNormText"/>
      </w:pPr>
    </w:p>
    <w:p w:rsidR="006C3AC0" w:rsidRDefault="006C3AC0" w:rsidP="006C3AC0">
      <w:pPr>
        <w:pStyle w:val="bpuSponsor"/>
      </w:pPr>
      <w:r>
        <w:t xml:space="preserve">CURRENT VERSION OF TEXT </w:t>
      </w:r>
    </w:p>
    <w:p w:rsidR="006C3AC0" w:rsidRDefault="006C3AC0" w:rsidP="006C3AC0">
      <w:pPr>
        <w:pStyle w:val="bpuNormText"/>
      </w:pPr>
      <w:r>
        <w:tab/>
        <w:t>Introduced Pending Technical Review by Legislative Counsel.</w:t>
      </w:r>
    </w:p>
    <w:p w:rsidR="006C3AC0" w:rsidRDefault="006C3AC0" w:rsidP="006C3A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3AC0" w:rsidRDefault="006C3A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3AC0" w:rsidSect="006C3AC0">
          <w:type w:val="continuous"/>
          <w:pgSz w:w="12240" w:h="20160" w:code="5"/>
          <w:pgMar w:top="2160" w:right="2275" w:bottom="1440" w:left="2275" w:header="72" w:footer="720" w:gutter="0"/>
          <w:pgNumType w:start="1"/>
          <w:cols w:space="720"/>
          <w:docGrid w:linePitch="360"/>
        </w:sectPr>
      </w:pPr>
    </w:p>
    <w:p w:rsidR="004579DD" w:rsidRPr="00677316" w:rsidRDefault="004579DD" w:rsidP="004579DD">
      <w:pPr>
        <w:pStyle w:val="HangingAnAct"/>
        <w:rPr>
          <w:rStyle w:val="HangingAnActChar"/>
        </w:rPr>
      </w:pPr>
      <w:r>
        <w:rPr>
          <w:b/>
          <w:bCs/>
        </w:rPr>
        <w:lastRenderedPageBreak/>
        <w:t>A</w:t>
      </w:r>
      <w:r>
        <w:rPr>
          <w:b/>
          <w:bCs/>
          <w:sz w:val="19"/>
          <w:szCs w:val="19"/>
        </w:rPr>
        <w:t xml:space="preserve">N </w:t>
      </w:r>
      <w:r>
        <w:rPr>
          <w:b/>
          <w:bCs/>
        </w:rPr>
        <w:t>A</w:t>
      </w:r>
      <w:r>
        <w:rPr>
          <w:b/>
          <w:bCs/>
          <w:sz w:val="19"/>
          <w:szCs w:val="19"/>
        </w:rPr>
        <w:t xml:space="preserve">CT </w:t>
      </w:r>
      <w:r>
        <w:t xml:space="preserve">concerning immunity and amending </w:t>
      </w:r>
      <w:r w:rsidRPr="00EE297B">
        <w:t>P.L.1975, c.196 and</w:t>
      </w:r>
      <w:r w:rsidRPr="00015C34">
        <w:t xml:space="preserve"> </w:t>
      </w:r>
      <w:r>
        <w:t>P.L.1985, c.351.</w:t>
      </w:r>
    </w:p>
    <w:p w:rsidR="004579DD" w:rsidRPr="00D71D68" w:rsidRDefault="004579DD" w:rsidP="004579DD"/>
    <w:p w:rsidR="004579DD" w:rsidRPr="00AA7880" w:rsidRDefault="004579DD" w:rsidP="004579D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579DD" w:rsidRDefault="004579DD" w:rsidP="004579DD"/>
    <w:p w:rsidR="004579DD" w:rsidRDefault="000D1B67" w:rsidP="004579DD">
      <w:r>
        <w:tab/>
      </w:r>
      <w:r w:rsidR="004579DD">
        <w:t>1.</w:t>
      </w:r>
      <w:r w:rsidR="004579DD">
        <w:tab/>
        <w:t>Section 1 of P.L.1975, c.196 (C.2A:53A-13.1) is amended to read as follows:</w:t>
      </w:r>
    </w:p>
    <w:p w:rsidR="004579DD" w:rsidRDefault="004579DD" w:rsidP="004579DD">
      <w:r>
        <w:tab/>
        <w:t>1.</w:t>
      </w:r>
      <w:r>
        <w:tab/>
      </w:r>
      <w:r w:rsidRPr="006A58BD">
        <w:rPr>
          <w:rFonts w:ascii="Albertus Extra Bold" w:hAnsi="Albertus Extra Bold"/>
          <w:b/>
        </w:rPr>
        <w:t>[</w:t>
      </w:r>
      <w:r>
        <w:t>No</w:t>
      </w:r>
      <w:r w:rsidRPr="006A58BD">
        <w:rPr>
          <w:rFonts w:ascii="Albertus Extra Bold" w:hAnsi="Albertus Extra Bold"/>
          <w:b/>
        </w:rPr>
        <w:t>]</w:t>
      </w:r>
      <w:r>
        <w:t xml:space="preserve"> </w:t>
      </w:r>
      <w:r>
        <w:rPr>
          <w:u w:val="single"/>
        </w:rPr>
        <w:t>A</w:t>
      </w:r>
      <w:r>
        <w:t xml:space="preserve"> volunteer fire company </w:t>
      </w:r>
      <w:r w:rsidRPr="00934D4E">
        <w:rPr>
          <w:rFonts w:ascii="Albertus Extra Bold" w:hAnsi="Albertus Extra Bold"/>
          <w:b/>
        </w:rPr>
        <w:t>[</w:t>
      </w:r>
      <w:r>
        <w:t>or volunteer</w:t>
      </w:r>
      <w:r w:rsidRPr="00934D4E">
        <w:rPr>
          <w:rFonts w:ascii="Albertus Extra Bold" w:hAnsi="Albertus Extra Bold"/>
          <w:b/>
        </w:rPr>
        <w:t>]</w:t>
      </w:r>
      <w:r>
        <w:t xml:space="preserve"> </w:t>
      </w:r>
      <w:r>
        <w:rPr>
          <w:u w:val="single"/>
        </w:rPr>
        <w:t>, a</w:t>
      </w:r>
      <w:r>
        <w:t xml:space="preserve"> first aid, rescue</w:t>
      </w:r>
      <w:r>
        <w:rPr>
          <w:u w:val="single"/>
        </w:rPr>
        <w:t>,</w:t>
      </w:r>
      <w:r>
        <w:t xml:space="preserve"> or emergency squad,</w:t>
      </w:r>
      <w:r w:rsidRPr="0083274A">
        <w:t xml:space="preserve"> </w:t>
      </w:r>
      <w:r w:rsidRPr="006A58BD">
        <w:rPr>
          <w:u w:val="single"/>
        </w:rPr>
        <w:t>or</w:t>
      </w:r>
      <w:r>
        <w:rPr>
          <w:u w:val="single"/>
        </w:rPr>
        <w:t xml:space="preserve"> a</w:t>
      </w:r>
      <w:r w:rsidRPr="0083274A">
        <w:t xml:space="preserve"> </w:t>
      </w:r>
      <w:r>
        <w:t xml:space="preserve">civil defense unit, incorporated or unincorporated, which provides services for the control and extinguishment of fires or emergency public first aid and rescue services, or both, shall </w:t>
      </w:r>
      <w:r>
        <w:rPr>
          <w:u w:val="single"/>
        </w:rPr>
        <w:t>not</w:t>
      </w:r>
      <w:r w:rsidRPr="006A58BD">
        <w:t xml:space="preserve"> </w:t>
      </w:r>
      <w:r>
        <w:t>be liable in any civil action to respond in damages as a result of any acts of commission or omission arising out of</w:t>
      </w:r>
      <w:r>
        <w:rPr>
          <w:u w:val="single"/>
        </w:rPr>
        <w:t>,</w:t>
      </w:r>
      <w:r>
        <w:t xml:space="preserve"> and in the course of</w:t>
      </w:r>
      <w:r>
        <w:rPr>
          <w:u w:val="single"/>
        </w:rPr>
        <w:t>,</w:t>
      </w:r>
      <w:r>
        <w:t xml:space="preserve"> the rendition in good faith of any such services, or arising out of</w:t>
      </w:r>
      <w:r>
        <w:rPr>
          <w:u w:val="single"/>
        </w:rPr>
        <w:t>,</w:t>
      </w:r>
      <w:r>
        <w:t xml:space="preserve"> and in the course of</w:t>
      </w:r>
      <w:r>
        <w:rPr>
          <w:u w:val="single"/>
        </w:rPr>
        <w:t>,</w:t>
      </w:r>
      <w:r>
        <w:t xml:space="preserve"> participation in any authorized drill, by any member of the volunteer fire company </w:t>
      </w:r>
      <w:r w:rsidRPr="008F3D61">
        <w:rPr>
          <w:rFonts w:ascii="Albertus Extra Bold" w:hAnsi="Albertus Extra Bold"/>
          <w:b/>
        </w:rPr>
        <w:t>[</w:t>
      </w:r>
      <w:r>
        <w:t>or</w:t>
      </w:r>
      <w:r w:rsidRPr="005E6D01">
        <w:rPr>
          <w:rFonts w:ascii="Albertus Extra Bold" w:hAnsi="Albertus Extra Bold"/>
          <w:b/>
        </w:rPr>
        <w:t>]</w:t>
      </w:r>
      <w:r>
        <w:t> </w:t>
      </w:r>
      <w:r>
        <w:rPr>
          <w:u w:val="single"/>
        </w:rPr>
        <w:t>,</w:t>
      </w:r>
      <w:r>
        <w:t xml:space="preserve"> the </w:t>
      </w:r>
      <w:r w:rsidRPr="005E6D01">
        <w:rPr>
          <w:rFonts w:ascii="Albertus Extra Bold" w:hAnsi="Albertus Extra Bold"/>
          <w:b/>
        </w:rPr>
        <w:t>[</w:t>
      </w:r>
      <w:r>
        <w:t>volunteer</w:t>
      </w:r>
      <w:r w:rsidRPr="008F3D61">
        <w:rPr>
          <w:rFonts w:ascii="Albertus Extra Bold" w:hAnsi="Albertus Extra Bold"/>
          <w:b/>
        </w:rPr>
        <w:t>]</w:t>
      </w:r>
      <w:r>
        <w:t xml:space="preserve"> first aid, rescue</w:t>
      </w:r>
      <w:r>
        <w:rPr>
          <w:u w:val="single"/>
        </w:rPr>
        <w:t>,</w:t>
      </w:r>
      <w:r>
        <w:t xml:space="preserve"> or emergency squad, or </w:t>
      </w:r>
      <w:r>
        <w:rPr>
          <w:u w:val="single"/>
        </w:rPr>
        <w:t>the</w:t>
      </w:r>
      <w:r w:rsidRPr="005E6D01">
        <w:t xml:space="preserve"> </w:t>
      </w:r>
      <w:r>
        <w:t>civil defense unit</w:t>
      </w:r>
      <w:r w:rsidRPr="00F71B5D">
        <w:rPr>
          <w:rFonts w:ascii="Albertus Extra Bold" w:hAnsi="Albertus Extra Bold"/>
          <w:b/>
        </w:rPr>
        <w:t>[</w:t>
      </w:r>
      <w:r>
        <w:t>,</w:t>
      </w:r>
      <w:r w:rsidRPr="00F71B5D">
        <w:rPr>
          <w:rFonts w:ascii="Albertus Extra Bold" w:hAnsi="Albertus Extra Bold"/>
          <w:b/>
        </w:rPr>
        <w:t>]</w:t>
      </w:r>
      <w:r>
        <w:t xml:space="preserve"> </w:t>
      </w:r>
      <w:r>
        <w:rPr>
          <w:u w:val="single"/>
        </w:rPr>
        <w:t>;</w:t>
      </w:r>
      <w:r>
        <w:t xml:space="preserve"> and in the case of a volunteer fire company within which a first aid or rescue squad has been created, by any authorized active </w:t>
      </w:r>
      <w:r w:rsidRPr="008F3D61">
        <w:rPr>
          <w:rFonts w:ascii="Albertus Extra Bold" w:hAnsi="Albertus Extra Bold"/>
          <w:b/>
        </w:rPr>
        <w:t>[</w:t>
      </w:r>
      <w:r>
        <w:t>volunteer</w:t>
      </w:r>
      <w:r w:rsidRPr="008F3D61">
        <w:rPr>
          <w:rFonts w:ascii="Albertus Extra Bold" w:hAnsi="Albertus Extra Bold"/>
          <w:b/>
        </w:rPr>
        <w:t>]</w:t>
      </w:r>
      <w:r>
        <w:t xml:space="preserve"> first aid or rescue squad worker therefor, notwithstanding that </w:t>
      </w:r>
      <w:r w:rsidRPr="0010006D">
        <w:rPr>
          <w:rFonts w:ascii="Albertus Extra Bold" w:hAnsi="Albertus Extra Bold"/>
          <w:b/>
        </w:rPr>
        <w:t>[</w:t>
      </w:r>
      <w:r>
        <w:t>he</w:t>
      </w:r>
      <w:r w:rsidRPr="0010006D">
        <w:rPr>
          <w:rFonts w:ascii="Albertus Extra Bold" w:hAnsi="Albertus Extra Bold"/>
          <w:b/>
        </w:rPr>
        <w:t>]</w:t>
      </w:r>
      <w:r>
        <w:t xml:space="preserve"> </w:t>
      </w:r>
      <w:r>
        <w:rPr>
          <w:u w:val="single"/>
        </w:rPr>
        <w:t>the worker</w:t>
      </w:r>
      <w:r>
        <w:t xml:space="preserve"> is not a member of the volunteer fire company.  No such immunity from liability shall extend to the operation of any motor vehicle in connection with the rendering of any such services.</w:t>
      </w:r>
    </w:p>
    <w:p w:rsidR="004579DD" w:rsidRPr="0083274A" w:rsidRDefault="004579DD" w:rsidP="004579DD">
      <w:pPr>
        <w:rPr>
          <w:u w:val="single"/>
        </w:rPr>
      </w:pPr>
      <w:r>
        <w:tab/>
      </w:r>
      <w:r w:rsidRPr="0083274A">
        <w:rPr>
          <w:u w:val="single"/>
        </w:rPr>
        <w:t xml:space="preserve">As used in this section, </w:t>
      </w:r>
      <w:r>
        <w:rPr>
          <w:u w:val="single"/>
        </w:rPr>
        <w:t>“first aid, rescue, or emergency squad” includes a volunteer or nonv</w:t>
      </w:r>
      <w:r w:rsidRPr="0083274A">
        <w:rPr>
          <w:u w:val="single"/>
        </w:rPr>
        <w:t xml:space="preserve">olunteer </w:t>
      </w:r>
      <w:r>
        <w:rPr>
          <w:u w:val="single"/>
        </w:rPr>
        <w:t xml:space="preserve">first aid, rescue, and ambulance </w:t>
      </w:r>
      <w:r w:rsidRPr="0083274A">
        <w:rPr>
          <w:u w:val="single"/>
        </w:rPr>
        <w:t>squad as defined by section 3 of P.L.1987, c.284 (C.27:5F-20)</w:t>
      </w:r>
      <w:r>
        <w:rPr>
          <w:u w:val="single"/>
        </w:rPr>
        <w:t>, or a non-profit first aid, rescue, and ambulance squad that bills or receives reimbursement for services that it provides.</w:t>
      </w:r>
    </w:p>
    <w:p w:rsidR="004579DD" w:rsidRDefault="004579DD" w:rsidP="004579DD">
      <w:r>
        <w:t>(cf:  P.L.1983, c.29, s.2)</w:t>
      </w:r>
    </w:p>
    <w:p w:rsidR="004579DD" w:rsidRDefault="004579DD" w:rsidP="004579DD"/>
    <w:p w:rsidR="004579DD" w:rsidRDefault="004579DD" w:rsidP="004579DD">
      <w:r>
        <w:tab/>
      </w:r>
      <w:r w:rsidRPr="00F40324">
        <w:t>2.</w:t>
      </w:r>
      <w:r>
        <w:tab/>
        <w:t>Section 10 of P.L.1985, c.351 (C.26:2K-29) is amended to read as follows:</w:t>
      </w:r>
    </w:p>
    <w:p w:rsidR="004579DD" w:rsidRDefault="004579DD" w:rsidP="004579DD">
      <w:r>
        <w:tab/>
        <w:t>10.</w:t>
      </w:r>
      <w:r>
        <w:tab/>
        <w:t xml:space="preserve">No EMT-intermediate, licensed physician, hospital or its board of trustees, officers and members of the medical staff, nurses or other employees of the hospital, </w:t>
      </w:r>
      <w:r w:rsidRPr="00905B73">
        <w:rPr>
          <w:u w:val="single"/>
        </w:rPr>
        <w:t>first aid, ambulance or rescue</w:t>
      </w:r>
      <w:r w:rsidRPr="00905B73">
        <w:t xml:space="preserve"> </w:t>
      </w:r>
      <w:r>
        <w:rPr>
          <w:u w:val="single"/>
        </w:rPr>
        <w:t>squad</w:t>
      </w:r>
      <w:r>
        <w:t>, or officers and members of a first aid, ambulance or rescue squad shall be liable for any civil damages as the result of an act or the omission of an act committed while in training for or in the rendering of intermediate life support services in good faith and in accordance with this act.</w:t>
      </w:r>
    </w:p>
    <w:p w:rsidR="003C29AB" w:rsidRDefault="004579DD" w:rsidP="003C29AB">
      <w:r>
        <w:t>(cf:  P.L.1985, c.351, s.10)</w:t>
      </w:r>
      <w:r w:rsidR="003C29AB">
        <w:br w:type="page"/>
      </w:r>
    </w:p>
    <w:p w:rsidR="004579DD" w:rsidRPr="00AA7880" w:rsidRDefault="004579DD" w:rsidP="004579DD">
      <w:r>
        <w:tab/>
      </w:r>
      <w:r w:rsidRPr="00EC2529">
        <w:t>3.</w:t>
      </w:r>
      <w:r>
        <w:tab/>
        <w:t>This act shall take effect immediately.</w:t>
      </w:r>
    </w:p>
    <w:p w:rsidR="004579DD" w:rsidRDefault="004579DD" w:rsidP="004579DD"/>
    <w:p w:rsidR="004579DD" w:rsidRDefault="004579DD" w:rsidP="004579DD"/>
    <w:p w:rsidR="004579DD" w:rsidRDefault="004579DD" w:rsidP="004579DD">
      <w:pPr>
        <w:jc w:val="center"/>
      </w:pPr>
      <w:r>
        <w:t>STATEMENT</w:t>
      </w:r>
    </w:p>
    <w:p w:rsidR="004579DD" w:rsidRDefault="004579DD" w:rsidP="004579DD"/>
    <w:p w:rsidR="004579DD" w:rsidRDefault="004579DD" w:rsidP="004579DD">
      <w:r>
        <w:tab/>
        <w:t>This bill provides immunity from civil liability to all first aid, rescue, and emergency squads, as entities, in certain circumstances.</w:t>
      </w:r>
      <w:r w:rsidRPr="002C6A5C">
        <w:t xml:space="preserve"> </w:t>
      </w:r>
      <w:r>
        <w:t xml:space="preserve"> </w:t>
      </w:r>
    </w:p>
    <w:p w:rsidR="004579DD" w:rsidRPr="00E7752C" w:rsidRDefault="004579DD" w:rsidP="004579DD">
      <w:r>
        <w:tab/>
        <w:t xml:space="preserve">Current law provides civil immunity to: (1) individual members of first aid, rescue, or emergency squads, regardless of whether they receive reimbursement; (2) volunteer first aid, rescue, and emergency squads, as entities; and (3) first aid, rescue, or emergency squads, as entities, regardless of whether they receive reimbursement, for acts or omissions committed while in training </w:t>
      </w:r>
      <w:r w:rsidRPr="00FC2003">
        <w:t>for or in the rendering of advanced life support services</w:t>
      </w:r>
      <w:r>
        <w:t>.  The immunity conferred by current law does not extend to nonvolunteer squads, as entities, for acts or omissions committed while in training for or providing services other than advanced life support services.</w:t>
      </w:r>
      <w:r w:rsidRPr="00031905">
        <w:t xml:space="preserve"> </w:t>
      </w:r>
    </w:p>
    <w:sectPr w:rsidR="004579DD" w:rsidRPr="00E7752C" w:rsidSect="006C3A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BB0" w:rsidRDefault="00385BB0">
      <w:r>
        <w:separator/>
      </w:r>
    </w:p>
  </w:endnote>
  <w:endnote w:type="continuationSeparator" w:id="0">
    <w:p w:rsidR="00385BB0" w:rsidRDefault="0038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9AB" w:rsidRPr="00921C91" w:rsidRDefault="003C29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9AB" w:rsidRPr="00921C91" w:rsidRDefault="003C29AB">
    <w:pPr>
      <w:pStyle w:val="Footer"/>
      <w:rPr>
        <w:szCs w:val="18"/>
      </w:rPr>
    </w:pPr>
  </w:p>
  <w:p w:rsidR="003C29AB" w:rsidRPr="00921C91" w:rsidRDefault="003C29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29AB" w:rsidRDefault="003C29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BB0" w:rsidRDefault="00385BB0">
      <w:r>
        <w:separator/>
      </w:r>
    </w:p>
  </w:footnote>
  <w:footnote w:type="continuationSeparator" w:id="0">
    <w:p w:rsidR="00385BB0" w:rsidRDefault="0038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32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3AC0" w:rsidRDefault="006C3AC0" w:rsidP="006C3AC0">
    <w:pPr>
      <w:pStyle w:val="bpuHeadSpon"/>
    </w:pPr>
    <w:r w:rsidRPr="006C3AC0">
      <w:rPr>
        <w:rStyle w:val="bpuHeadSponChar"/>
      </w:rPr>
      <w:t>A1799</w:t>
    </w:r>
    <w:r>
      <w:t xml:space="preserve"> PETERSON, CONAWAY</w:t>
    </w:r>
  </w:p>
  <w:p w:rsidR="006C3AC0" w:rsidRDefault="006C3AC0" w:rsidP="006C3AC0">
    <w:pPr>
      <w:pStyle w:val="bpuHeadSpon"/>
    </w:pPr>
    <w:r>
      <w:fldChar w:fldCharType="begin"/>
    </w:r>
    <w:r>
      <w:instrText xml:space="preserve"> PAGE  \* MERGEFORMAT </w:instrText>
    </w:r>
    <w:r>
      <w:fldChar w:fldCharType="separate"/>
    </w:r>
    <w:r w:rsidR="00AB329A">
      <w:rPr>
        <w:noProof/>
      </w:rPr>
      <w:t>3</w:t>
    </w:r>
    <w:r>
      <w:fldChar w:fldCharType="end"/>
    </w:r>
  </w:p>
  <w:p w:rsidR="006C3AC0" w:rsidRPr="00AF575C" w:rsidRDefault="006C3AC0" w:rsidP="006C3A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3AC0" w:rsidRDefault="006C3AC0" w:rsidP="006C3AC0">
    <w:pPr>
      <w:pStyle w:val="bpuHeadSpon"/>
    </w:pPr>
    <w:r w:rsidRPr="006C3AC0">
      <w:rPr>
        <w:rStyle w:val="bpuHeadSponChar"/>
      </w:rPr>
      <w:t>A1799</w:t>
    </w:r>
    <w:r>
      <w:t xml:space="preserve"> PETERSON, CONAWAY</w:t>
    </w:r>
  </w:p>
  <w:p w:rsidR="006C3AC0" w:rsidRDefault="006C3AC0" w:rsidP="006C3AC0">
    <w:pPr>
      <w:pStyle w:val="bpuHeadSpon"/>
    </w:pPr>
    <w:r>
      <w:fldChar w:fldCharType="begin"/>
    </w:r>
    <w:r>
      <w:instrText xml:space="preserve"> PAGE  \* MERGEFORMAT </w:instrText>
    </w:r>
    <w:r>
      <w:fldChar w:fldCharType="separate"/>
    </w:r>
    <w:r w:rsidR="00AB329A">
      <w:rPr>
        <w:noProof/>
      </w:rPr>
      <w:t>2</w:t>
    </w:r>
    <w:r>
      <w:fldChar w:fldCharType="end"/>
    </w:r>
  </w:p>
  <w:p w:rsidR="006C3AC0" w:rsidRDefault="006C3AC0" w:rsidP="006C3A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B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B67"/>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FB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BB0"/>
    <w:rsid w:val="003941E5"/>
    <w:rsid w:val="003A19B9"/>
    <w:rsid w:val="003A213D"/>
    <w:rsid w:val="003B4C36"/>
    <w:rsid w:val="003B7F50"/>
    <w:rsid w:val="003C29AB"/>
    <w:rsid w:val="003C32D1"/>
    <w:rsid w:val="003C6FBF"/>
    <w:rsid w:val="003D2B0D"/>
    <w:rsid w:val="003D6256"/>
    <w:rsid w:val="003E3338"/>
    <w:rsid w:val="003E7B4E"/>
    <w:rsid w:val="003F0A86"/>
    <w:rsid w:val="003F145F"/>
    <w:rsid w:val="003F4A22"/>
    <w:rsid w:val="004040F9"/>
    <w:rsid w:val="00406A85"/>
    <w:rsid w:val="0041453D"/>
    <w:rsid w:val="0044404C"/>
    <w:rsid w:val="004579D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AC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4786"/>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29A"/>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D3A"/>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CE72046-46BD-41F2-B3EB-66A91BAA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3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F70B8-7C24-47F9-B0B2-A7A06495E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583</Words>
  <Characters>3072</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A1799</vt:lpstr>
    </vt:vector>
  </TitlesOfParts>
  <Manager>R225</Manager>
  <Company>OFFICE of LEGISLATIVE SERVICES</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A1799</dc:title>
  <dc:creator>Assemblyman  PETERSON, Assemblyman  CONAWAY</dc:creator>
  <cp:keywords>A1799|3|RF |313|0|0|!|0|</cp:keywords>
  <dc:description>PREFILED 2020</dc:description>
  <cp:lastModifiedBy>Siracusa, Nicole</cp:lastModifiedBy>
  <cp:revision>2</cp:revision>
  <cp:lastPrinted>2005-07-29T18:13:00Z</cp:lastPrinted>
  <dcterms:created xsi:type="dcterms:W3CDTF">2020-01-11T18:26:00Z</dcterms:created>
  <dcterms:modified xsi:type="dcterms:W3CDTF">2020-01-11T18:26:00Z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