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B19" w:rsidRDefault="00D05B19" w:rsidP="00D05B19">
      <w:pPr>
        <w:pStyle w:val="bpuBill"/>
      </w:pPr>
      <w:bookmarkStart w:id="0" w:name="bpuFrontPg"/>
      <w:bookmarkStart w:id="1" w:name="_GoBack"/>
      <w:bookmarkEnd w:id="0"/>
      <w:bookmarkEnd w:id="1"/>
      <w:r>
        <w:t xml:space="preserve">ASSEMBLY, No. 1820 </w:t>
      </w:r>
    </w:p>
    <w:p w:rsidR="00D05B19" w:rsidRPr="00D05B19" w:rsidRDefault="00D05B19" w:rsidP="00D05B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03494" r:id="rId8"/>
        </w:object>
      </w:r>
    </w:p>
    <w:p w:rsidR="00D05B19" w:rsidRDefault="00D05B19" w:rsidP="00D05B19">
      <w:pPr>
        <w:pStyle w:val="bpuState"/>
      </w:pPr>
      <w:r>
        <w:t>STATE OF NEW JERSEY</w:t>
      </w:r>
    </w:p>
    <w:p w:rsidR="00D05B19" w:rsidRDefault="00D05B19" w:rsidP="00D05B19">
      <w:pPr>
        <w:pStyle w:val="bpuLegislature"/>
      </w:pPr>
      <w:r>
        <w:t>219th LEGISLATURE</w:t>
      </w:r>
    </w:p>
    <w:p w:rsidR="00D05B19" w:rsidRDefault="00D05B19" w:rsidP="00D05B19">
      <w:pPr>
        <w:pStyle w:val="bpuWpGraphic"/>
      </w:pPr>
      <w:r>
        <w:object w:dxaOrig="8985" w:dyaOrig="255">
          <v:shape id="_x0000_i1026" type="#_x0000_t75" style="width:6in;height:12pt" o:ole="">
            <v:imagedata r:id="rId7" o:title=""/>
          </v:shape>
          <o:OLEObject Type="Embed" ProgID="WPWin6.1" ShapeID="_x0000_i1026" DrawAspect="Content" ObjectID="_1650103495" r:id="rId9"/>
        </w:object>
      </w:r>
      <w:r>
        <w:t xml:space="preserve">  </w:t>
      </w:r>
    </w:p>
    <w:p w:rsidR="00D05B19" w:rsidRDefault="00D05B19" w:rsidP="00D05B19">
      <w:pPr>
        <w:pStyle w:val="bpuIntro"/>
      </w:pPr>
      <w:r>
        <w:t>PRE-FILED FOR INTRODUCTION IN THE 2020 SESSION</w:t>
      </w:r>
    </w:p>
    <w:p w:rsidR="00D05B19" w:rsidRDefault="00D05B19" w:rsidP="00D05B19">
      <w:pPr>
        <w:pStyle w:val="bpuIntro"/>
      </w:pPr>
    </w:p>
    <w:p w:rsidR="00D05B19" w:rsidRDefault="00D05B19" w:rsidP="00D05B19">
      <w:pPr>
        <w:pStyle w:val="bpuIntro"/>
        <w:sectPr w:rsidR="00D05B19" w:rsidSect="001871F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05B19" w:rsidRDefault="00D05B19" w:rsidP="00D05B19">
      <w:pPr>
        <w:pStyle w:val="bpuIntro"/>
      </w:pPr>
    </w:p>
    <w:p w:rsidR="00D05B19" w:rsidRDefault="00D05B19" w:rsidP="00D05B19">
      <w:pPr>
        <w:pStyle w:val="bpuSponsor"/>
      </w:pPr>
      <w:r>
        <w:t>Sponsored by:</w:t>
      </w:r>
    </w:p>
    <w:p w:rsidR="00D05B19" w:rsidRDefault="00D05B19" w:rsidP="00D05B19">
      <w:pPr>
        <w:pStyle w:val="bpuSponsor"/>
      </w:pPr>
      <w:r>
        <w:t>Assemblyman  ERIK PETERSON</w:t>
      </w:r>
    </w:p>
    <w:p w:rsidR="00D05B19" w:rsidRDefault="00D05B19" w:rsidP="00D05B19">
      <w:pPr>
        <w:pStyle w:val="bpuSponsor"/>
      </w:pPr>
      <w:r>
        <w:t>District 23 (Hunterdon, Somerset and Warren)</w:t>
      </w:r>
    </w:p>
    <w:p w:rsidR="00D05B19" w:rsidRDefault="00D05B19" w:rsidP="00D05B19">
      <w:pPr>
        <w:pStyle w:val="bpuSponsor"/>
      </w:pPr>
      <w:r>
        <w:t>Assemblywoman  VALERIE VAINIERI HUTTLE</w:t>
      </w:r>
    </w:p>
    <w:p w:rsidR="00D05B19" w:rsidRDefault="00D05B19" w:rsidP="00D05B19">
      <w:pPr>
        <w:pStyle w:val="bpuSponsor"/>
      </w:pPr>
      <w:r>
        <w:t>District 37 (Bergen)</w:t>
      </w:r>
    </w:p>
    <w:p w:rsidR="00D05B19" w:rsidRDefault="00D87B2B" w:rsidP="00D87B2B">
      <w:pPr>
        <w:pStyle w:val="bpuSponsor"/>
      </w:pPr>
      <w:r>
        <w:t>Assemblywoman  BRITNEE N. TIMBERLAKE</w:t>
      </w:r>
    </w:p>
    <w:p w:rsidR="00D87B2B" w:rsidRDefault="00D87B2B" w:rsidP="00D87B2B">
      <w:pPr>
        <w:pStyle w:val="bpuSponsor"/>
      </w:pPr>
      <w:r>
        <w:t>District 34 (Essex and Passaic)</w:t>
      </w:r>
    </w:p>
    <w:p w:rsidR="00D87B2B" w:rsidRPr="00D87B2B" w:rsidRDefault="00D87B2B" w:rsidP="00D87B2B">
      <w:pPr>
        <w:pStyle w:val="bpuSponsor"/>
      </w:pPr>
    </w:p>
    <w:p w:rsidR="00D05B19" w:rsidRDefault="001871FF" w:rsidP="001871FF">
      <w:pPr>
        <w:pStyle w:val="bpuSponsor"/>
      </w:pPr>
      <w:r>
        <w:t>Co-Sponsored by:</w:t>
      </w:r>
    </w:p>
    <w:p w:rsidR="001871FF" w:rsidRDefault="001871FF" w:rsidP="001871FF">
      <w:pPr>
        <w:pStyle w:val="bpuSponsor"/>
      </w:pPr>
      <w:r w:rsidRPr="001871FF">
        <w:t>Assemblywoman Dunn</w:t>
      </w:r>
    </w:p>
    <w:p w:rsidR="001871FF" w:rsidRDefault="001871FF" w:rsidP="001871FF"/>
    <w:p w:rsidR="001871FF" w:rsidRPr="001871FF" w:rsidRDefault="001871FF" w:rsidP="001871FF"/>
    <w:p w:rsidR="00D05B19" w:rsidRDefault="00D05B19" w:rsidP="00D05B19">
      <w:pPr>
        <w:pStyle w:val="bpuSponsor"/>
      </w:pPr>
    </w:p>
    <w:p w:rsidR="00D05B19" w:rsidRDefault="00D05B19" w:rsidP="00D05B19">
      <w:pPr>
        <w:pStyle w:val="bpuSponsor"/>
      </w:pPr>
    </w:p>
    <w:p w:rsidR="00D05B19" w:rsidRDefault="00D05B19" w:rsidP="00D05B19">
      <w:pPr>
        <w:pStyle w:val="bpuSponsor"/>
      </w:pPr>
      <w:r>
        <w:t>SYNOPSIS</w:t>
      </w:r>
    </w:p>
    <w:p w:rsidR="00D05B19" w:rsidRDefault="00D05B19" w:rsidP="00D05B19">
      <w:pPr>
        <w:pStyle w:val="bpuNormText"/>
      </w:pPr>
      <w:r>
        <w:tab/>
        <w:t xml:space="preserve">Requires certain officers of education organizations to sign acknowledgement and undergo training concerning duties to report child abuse. </w:t>
      </w:r>
    </w:p>
    <w:p w:rsidR="00D05B19" w:rsidRDefault="00D05B19" w:rsidP="00D05B19">
      <w:pPr>
        <w:pStyle w:val="bpuNormText"/>
      </w:pPr>
    </w:p>
    <w:p w:rsidR="00D05B19" w:rsidRDefault="00D05B19" w:rsidP="00D05B19">
      <w:pPr>
        <w:pStyle w:val="bpuSponsor"/>
      </w:pPr>
      <w:r>
        <w:t xml:space="preserve">CURRENT VERSION OF TEXT </w:t>
      </w:r>
    </w:p>
    <w:p w:rsidR="00D05B19" w:rsidRDefault="00D05B19" w:rsidP="00D05B19">
      <w:pPr>
        <w:pStyle w:val="bpuNormText"/>
      </w:pPr>
      <w:r>
        <w:tab/>
        <w:t>Introduced Pending Technical Review by Legislative Counsel.</w:t>
      </w:r>
    </w:p>
    <w:p w:rsidR="00D05B19" w:rsidRDefault="00D05B19" w:rsidP="00D05B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5B19" w:rsidRDefault="00D05B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5B19" w:rsidSect="00D05B19">
          <w:type w:val="continuous"/>
          <w:pgSz w:w="12240" w:h="20160" w:code="5"/>
          <w:pgMar w:top="2160" w:right="2275" w:bottom="1440" w:left="2275" w:header="72" w:footer="720" w:gutter="0"/>
          <w:pgNumType w:start="1"/>
          <w:cols w:space="720"/>
          <w:docGrid w:linePitch="360"/>
        </w:sectPr>
      </w:pPr>
    </w:p>
    <w:p w:rsidR="00716B3C" w:rsidRPr="00677316" w:rsidRDefault="00716B3C" w:rsidP="00716B3C">
      <w:pPr>
        <w:pStyle w:val="HangingAnAct"/>
        <w:rPr>
          <w:rStyle w:val="HangingAnActChar"/>
        </w:rPr>
      </w:pPr>
      <w:r w:rsidRPr="00716B3C">
        <w:rPr>
          <w:rStyle w:val="BillHead"/>
        </w:rPr>
        <w:lastRenderedPageBreak/>
        <w:t>An Act</w:t>
      </w:r>
      <w:r w:rsidRPr="006B7FA7">
        <w:rPr>
          <w:rStyle w:val="HangingAnActChar"/>
        </w:rPr>
        <w:t xml:space="preserve"> </w:t>
      </w:r>
      <w:r>
        <w:rPr>
          <w:rStyle w:val="HangingAnActChar"/>
        </w:rPr>
        <w:t xml:space="preserve">concerning </w:t>
      </w:r>
      <w:r w:rsidRPr="004F031A">
        <w:rPr>
          <w:rStyle w:val="HangingAnActChar"/>
        </w:rPr>
        <w:t>the duty to report child a</w:t>
      </w:r>
      <w:r>
        <w:rPr>
          <w:rStyle w:val="HangingAnActChar"/>
        </w:rPr>
        <w:t>buse and supplementing chapter 36</w:t>
      </w:r>
      <w:r w:rsidRPr="004F031A">
        <w:rPr>
          <w:rStyle w:val="HangingAnActChar"/>
        </w:rPr>
        <w:t xml:space="preserve"> of Title 18A of the New Jersey Statutes.</w:t>
      </w:r>
      <w:r>
        <w:rPr>
          <w:rStyle w:val="HangingAnActChar"/>
        </w:rPr>
        <w:t xml:space="preserve"> </w:t>
      </w:r>
    </w:p>
    <w:p w:rsidR="00716B3C" w:rsidRPr="00D71D68" w:rsidRDefault="00716B3C" w:rsidP="00716B3C"/>
    <w:p w:rsidR="00716B3C" w:rsidRPr="00AA7880" w:rsidRDefault="00716B3C" w:rsidP="00716B3C">
      <w:r>
        <w:tab/>
      </w:r>
      <w:r>
        <w:rPr>
          <w:rStyle w:val="BillHeading2"/>
        </w:rPr>
        <w:t xml:space="preserve">Be It Enacted </w:t>
      </w:r>
      <w:r>
        <w:rPr>
          <w:rStyle w:val="BillLanguage"/>
        </w:rPr>
        <w:t>by the Senate and General Assembly of the State of New Jersey:</w:t>
      </w:r>
    </w:p>
    <w:p w:rsidR="00716B3C" w:rsidRDefault="00716B3C" w:rsidP="00716B3C"/>
    <w:p w:rsidR="00716B3C" w:rsidRDefault="00716B3C" w:rsidP="00716B3C">
      <w:r>
        <w:tab/>
        <w:t>1.</w:t>
      </w:r>
      <w:r>
        <w:tab/>
        <w:t>Any president or vice-president of the New Jersey Education Association or the American Federation of Teachers–New Jersey, including a president or vice-president of a local bargaining unit of the organization which represents teachers of grades kindergarten through 12, shall do the following prior to taking office:</w:t>
      </w:r>
    </w:p>
    <w:p w:rsidR="00716B3C" w:rsidRDefault="00716B3C" w:rsidP="00716B3C">
      <w:r>
        <w:tab/>
        <w:t>a.</w:t>
      </w:r>
      <w:r>
        <w:tab/>
        <w:t>sign an acknowledgement of the requirements to report potential incidents of child abuse under current law, including the duties established pursuant to section 3 of P.L.1971, c.437 (C.9:6-8.10) and section 2 of P.L.1984, c.228 (C.18A:36-25), and the duties contained in State Board of Education regulations to report potentially abused, missing, or neglected child situations; and</w:t>
      </w:r>
    </w:p>
    <w:p w:rsidR="00716B3C" w:rsidRDefault="00716B3C" w:rsidP="00716B3C">
      <w:r>
        <w:tab/>
        <w:t>b.</w:t>
      </w:r>
      <w:r>
        <w:tab/>
        <w:t xml:space="preserve">undergo training on the requirements for school district employees to notify the appropriate authorities of potential incidents of abused, missing, or neglected children. </w:t>
      </w:r>
    </w:p>
    <w:p w:rsidR="00716B3C" w:rsidRPr="00D71D68" w:rsidRDefault="00716B3C" w:rsidP="00716B3C"/>
    <w:p w:rsidR="00716B3C" w:rsidRPr="00AA7880" w:rsidRDefault="00716B3C" w:rsidP="00716B3C">
      <w:r>
        <w:tab/>
        <w:t>2.</w:t>
      </w:r>
      <w:r>
        <w:tab/>
        <w:t>This act shall take effect immediately.</w:t>
      </w:r>
    </w:p>
    <w:p w:rsidR="00716B3C" w:rsidRDefault="00716B3C" w:rsidP="00716B3C"/>
    <w:p w:rsidR="00716B3C" w:rsidRPr="00CE7BD8" w:rsidRDefault="00716B3C" w:rsidP="00716B3C"/>
    <w:p w:rsidR="00716B3C" w:rsidRPr="00AA7880" w:rsidRDefault="00716B3C" w:rsidP="00716B3C">
      <w:pPr>
        <w:jc w:val="center"/>
      </w:pPr>
      <w:r w:rsidRPr="00D71D68">
        <w:t>STATEMENT</w:t>
      </w:r>
    </w:p>
    <w:p w:rsidR="00716B3C" w:rsidRDefault="00716B3C" w:rsidP="00716B3C"/>
    <w:p w:rsidR="00716B3C" w:rsidRDefault="00716B3C" w:rsidP="00716B3C">
      <w:r>
        <w:tab/>
        <w:t xml:space="preserve">This bill requires that, prior to taking office as a president or vice-president of the </w:t>
      </w:r>
      <w:r w:rsidRPr="00A83FBF">
        <w:t>New Jersey Education Association or the American Federation of Teachers–New Jersey</w:t>
      </w:r>
      <w:r>
        <w:t>, including a president or vice-</w:t>
      </w:r>
      <w:r w:rsidRPr="00A83FBF">
        <w:t>president of a local bargaining unit of the organization which represents teachers of grades kindergarten through 12,</w:t>
      </w:r>
      <w:r>
        <w:t xml:space="preserve"> the individual must sign an acknowledgement of the requirements to report potential incidents of child abuse pursuant to current law and State Board of Education regulations.  In addition, the bill requires the individual to undergo training on the requirements for school district employees to notify the appropriate authorities of potential incidents of abused, missing, or neglected children. </w:t>
      </w:r>
    </w:p>
    <w:sectPr w:rsidR="00716B3C" w:rsidSect="00D05B19">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CCC" w:rsidRDefault="004A7CCC">
      <w:r>
        <w:separator/>
      </w:r>
    </w:p>
  </w:endnote>
  <w:endnote w:type="continuationSeparator" w:id="0">
    <w:p w:rsidR="004A7CCC" w:rsidRDefault="004A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B2B" w:rsidRDefault="001871FF" w:rsidP="001871FF">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CCC" w:rsidRDefault="004A7CCC">
      <w:r>
        <w:separator/>
      </w:r>
    </w:p>
  </w:footnote>
  <w:footnote w:type="continuationSeparator" w:id="0">
    <w:p w:rsidR="004A7CCC" w:rsidRDefault="004A7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55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5B19" w:rsidRDefault="00D05B19" w:rsidP="00D05B19">
    <w:pPr>
      <w:pStyle w:val="bpuHeadSpon"/>
    </w:pPr>
    <w:r w:rsidRPr="00D05B19">
      <w:rPr>
        <w:rStyle w:val="bpuHeadSponChar"/>
      </w:rPr>
      <w:t>A1820</w:t>
    </w:r>
    <w:r>
      <w:t xml:space="preserve"> PETERSON, VAINIERI HUTTLE</w:t>
    </w:r>
  </w:p>
  <w:p w:rsidR="00D05B19" w:rsidRDefault="00D05B19" w:rsidP="00D05B19">
    <w:pPr>
      <w:pStyle w:val="bpuHeadSpon"/>
    </w:pPr>
    <w:r>
      <w:fldChar w:fldCharType="begin"/>
    </w:r>
    <w:r>
      <w:instrText xml:space="preserve"> PAGE  \* MERGEFORMAT </w:instrText>
    </w:r>
    <w:r>
      <w:fldChar w:fldCharType="separate"/>
    </w:r>
    <w:r>
      <w:rPr>
        <w:noProof/>
      </w:rPr>
      <w:t>3</w:t>
    </w:r>
    <w:r>
      <w:fldChar w:fldCharType="end"/>
    </w:r>
  </w:p>
  <w:p w:rsidR="00D05B19" w:rsidRPr="00AF575C" w:rsidRDefault="00D05B19" w:rsidP="00D05B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5B19" w:rsidRDefault="00D05B19" w:rsidP="00D05B19">
    <w:pPr>
      <w:pStyle w:val="bpuHeadSpon"/>
    </w:pPr>
    <w:r w:rsidRPr="00D05B19">
      <w:rPr>
        <w:rStyle w:val="bpuHeadSponChar"/>
      </w:rPr>
      <w:t>A1820</w:t>
    </w:r>
    <w:r>
      <w:t xml:space="preserve"> PETERSON, VAINIERI HUTTLE</w:t>
    </w:r>
  </w:p>
  <w:p w:rsidR="00D05B19" w:rsidRDefault="00D05B19" w:rsidP="00D05B19">
    <w:pPr>
      <w:pStyle w:val="bpuHeadSpon"/>
    </w:pPr>
    <w:r>
      <w:fldChar w:fldCharType="begin"/>
    </w:r>
    <w:r>
      <w:instrText xml:space="preserve"> PAGE  \* MERGEFORMAT </w:instrText>
    </w:r>
    <w:r>
      <w:fldChar w:fldCharType="separate"/>
    </w:r>
    <w:r w:rsidR="002955DC">
      <w:rPr>
        <w:noProof/>
      </w:rPr>
      <w:t>2</w:t>
    </w:r>
    <w:r>
      <w:fldChar w:fldCharType="end"/>
    </w:r>
  </w:p>
  <w:p w:rsidR="00D05B19" w:rsidRDefault="00D05B19" w:rsidP="00D05B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C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AA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1F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5D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DFA"/>
    <w:rsid w:val="00346CF5"/>
    <w:rsid w:val="00352F8B"/>
    <w:rsid w:val="00354D07"/>
    <w:rsid w:val="0037458C"/>
    <w:rsid w:val="00381407"/>
    <w:rsid w:val="0038486B"/>
    <w:rsid w:val="003941E5"/>
    <w:rsid w:val="003A19B9"/>
    <w:rsid w:val="003A213D"/>
    <w:rsid w:val="003B7F50"/>
    <w:rsid w:val="003C32D1"/>
    <w:rsid w:val="003C4504"/>
    <w:rsid w:val="003C6FBF"/>
    <w:rsid w:val="003D2B0D"/>
    <w:rsid w:val="003D6256"/>
    <w:rsid w:val="003E3338"/>
    <w:rsid w:val="003E7B4E"/>
    <w:rsid w:val="003F145F"/>
    <w:rsid w:val="003F4A22"/>
    <w:rsid w:val="004040F9"/>
    <w:rsid w:val="00406A85"/>
    <w:rsid w:val="0041453D"/>
    <w:rsid w:val="0044404C"/>
    <w:rsid w:val="00451212"/>
    <w:rsid w:val="00470114"/>
    <w:rsid w:val="00470ABF"/>
    <w:rsid w:val="0048038F"/>
    <w:rsid w:val="00484B8A"/>
    <w:rsid w:val="004A5222"/>
    <w:rsid w:val="004A7CCC"/>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049"/>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F95"/>
    <w:rsid w:val="006E36B4"/>
    <w:rsid w:val="006F4C44"/>
    <w:rsid w:val="006F652B"/>
    <w:rsid w:val="0070018A"/>
    <w:rsid w:val="00712CBE"/>
    <w:rsid w:val="00716B3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321"/>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5B1"/>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B1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B2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281FC"/>
  <w15:docId w15:val="{6EFACF48-AC9C-4910-9B04-B41BD52E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05B19"/>
  </w:style>
  <w:style w:type="paragraph" w:styleId="BalloonText">
    <w:name w:val="Balloon Text"/>
    <w:basedOn w:val="Normal"/>
    <w:link w:val="BalloonTextChar"/>
    <w:semiHidden/>
    <w:unhideWhenUsed/>
    <w:rsid w:val="00101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1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DFBDC-48B5-4902-9E19-B253D2BBC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354</Words>
  <Characters>2076</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A1820</vt:lpstr>
    </vt:vector>
  </TitlesOfParts>
  <Manager>R225</Manager>
  <Company>OFFICE of LEGISLATIVE SERVICES</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A1820</dc:title>
  <dc:creator>Assemblyman  PETERSON, Assemblywoman  VAINIERI HUTTLE</dc:creator>
  <cp:keywords>A1820|2|RF |313|0|0|!|0|</cp:keywords>
  <dc:description>PREFILED 2020</dc:description>
  <cp:lastModifiedBy>Todaro, Vivian</cp:lastModifiedBy>
  <cp:revision>2</cp:revision>
  <cp:lastPrinted>2020-05-04T17:17:00Z</cp:lastPrinted>
  <dcterms:created xsi:type="dcterms:W3CDTF">2020-05-04T17:17:00Z</dcterms:created>
  <dcterms:modified xsi:type="dcterms:W3CDTF">2020-05-04T17:17:00Z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