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3887"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388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2321</w:t>
      </w:r>
      <w:r w:rsidR="0063703D" w:rsidRPr="00ED5E27">
        <w:rPr>
          <w:b/>
          <w:sz w:val="36"/>
          <w:szCs w:val="36"/>
        </w:rPr>
        <w:t xml:space="preserve"> </w:t>
      </w:r>
    </w:p>
    <w:p w:rsidR="00D33775" w:rsidRDefault="00D33775" w:rsidP="0007575C">
      <w:pPr>
        <w:pStyle w:val="TopofPage1"/>
        <w:rPr>
          <w:sz w:val="24"/>
          <w:szCs w:val="24"/>
        </w:rPr>
      </w:pPr>
    </w:p>
    <w:p w:rsidR="00A27BC9" w:rsidRDefault="00A27BC9" w:rsidP="0007575C">
      <w:pPr>
        <w:pStyle w:val="TopofPage1"/>
        <w:rPr>
          <w:sz w:val="24"/>
          <w:szCs w:val="24"/>
        </w:rPr>
      </w:pPr>
      <w:r>
        <w:rPr>
          <w:sz w:val="24"/>
          <w:szCs w:val="24"/>
        </w:rPr>
        <w:t>with committee amendments</w:t>
      </w:r>
    </w:p>
    <w:p w:rsidR="00A27BC9" w:rsidRPr="004721EF" w:rsidRDefault="00A27BC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059F">
        <w:rPr>
          <w:caps/>
          <w:szCs w:val="24"/>
        </w:rPr>
        <w:t>JUNE 8</w:t>
      </w:r>
      <w:r w:rsidR="00953887">
        <w:rPr>
          <w:caps/>
          <w:szCs w:val="24"/>
        </w:rPr>
        <w:t>, 2020</w:t>
      </w:r>
    </w:p>
    <w:p w:rsidR="004144CF" w:rsidRDefault="004144CF" w:rsidP="0083060A"/>
    <w:p w:rsidR="00655CA3" w:rsidRDefault="00AF0EC8" w:rsidP="0083060A">
      <w:r>
        <w:tab/>
        <w:t>The Assembly Transportation and Independent Authorities Committee reports favorably</w:t>
      </w:r>
      <w:r w:rsidR="000F58D4">
        <w:t xml:space="preserve"> and with committee amendments</w:t>
      </w:r>
      <w:r>
        <w:t xml:space="preserve"> Assembly Bill No. 2321.</w:t>
      </w:r>
    </w:p>
    <w:p w:rsidR="000F58D4" w:rsidRDefault="00AF0EC8" w:rsidP="000F58D4">
      <w:pPr>
        <w:rPr>
          <w:spacing w:val="4"/>
          <w:szCs w:val="24"/>
        </w:rPr>
      </w:pPr>
      <w:r>
        <w:tab/>
      </w:r>
      <w:r w:rsidR="000F58D4">
        <w:t xml:space="preserve">As amended and reported, </w:t>
      </w:r>
      <w:r w:rsidR="000F58D4">
        <w:rPr>
          <w:spacing w:val="4"/>
          <w:szCs w:val="24"/>
        </w:rPr>
        <w:t>t</w:t>
      </w:r>
      <w:r w:rsidR="000F58D4" w:rsidRPr="00493AA2">
        <w:rPr>
          <w:spacing w:val="4"/>
          <w:szCs w:val="24"/>
        </w:rPr>
        <w:t xml:space="preserve">his bill requires the New Jersey Transit Corporation (NJ Transit) to dedicate a portion of each public hearing that it holds prior to the implementation of a substantial curtailment of service to the topic of the </w:t>
      </w:r>
      <w:r w:rsidR="000F58D4">
        <w:rPr>
          <w:spacing w:val="4"/>
          <w:szCs w:val="24"/>
        </w:rPr>
        <w:t>alternate</w:t>
      </w:r>
      <w:r w:rsidR="000F58D4" w:rsidRPr="00493AA2">
        <w:rPr>
          <w:spacing w:val="4"/>
          <w:szCs w:val="24"/>
        </w:rPr>
        <w:t xml:space="preserve"> service that NJ Transit provides or plans to provide following the substantial curtailment of service.  </w:t>
      </w:r>
      <w:r w:rsidR="000F58D4">
        <w:rPr>
          <w:spacing w:val="4"/>
          <w:szCs w:val="24"/>
        </w:rPr>
        <w:t xml:space="preserve">The bill provides that this portion of the public hearing is to include information about service that will be available for persons with disabilities following implementation of the substantial curtailment.  </w:t>
      </w:r>
      <w:r w:rsidR="000F58D4" w:rsidRPr="00493AA2">
        <w:rPr>
          <w:spacing w:val="4"/>
          <w:szCs w:val="24"/>
        </w:rPr>
        <w:t>The bill also requires NJ Transit to include information</w:t>
      </w:r>
      <w:r w:rsidR="000F58D4">
        <w:rPr>
          <w:spacing w:val="4"/>
          <w:szCs w:val="24"/>
        </w:rPr>
        <w:t xml:space="preserve"> about alternate service, including information on service that will be available for persons with disabilities,</w:t>
      </w:r>
      <w:r w:rsidR="000F58D4" w:rsidRPr="00493AA2">
        <w:rPr>
          <w:spacing w:val="4"/>
          <w:szCs w:val="24"/>
        </w:rPr>
        <w:t xml:space="preserve"> in the notice that is required to be posted concerning the public hearings.</w:t>
      </w:r>
    </w:p>
    <w:p w:rsidR="000F58D4" w:rsidRDefault="000F58D4" w:rsidP="000F58D4">
      <w:pPr>
        <w:rPr>
          <w:spacing w:val="4"/>
          <w:szCs w:val="24"/>
        </w:rPr>
      </w:pPr>
    </w:p>
    <w:p w:rsidR="000F58D4" w:rsidRPr="000F58D4" w:rsidRDefault="000F58D4" w:rsidP="000F58D4">
      <w:pPr>
        <w:rPr>
          <w:spacing w:val="4"/>
          <w:szCs w:val="24"/>
          <w:u w:val="double"/>
        </w:rPr>
      </w:pPr>
      <w:r w:rsidRPr="000F58D4">
        <w:rPr>
          <w:spacing w:val="4"/>
          <w:szCs w:val="24"/>
          <w:u w:val="double"/>
        </w:rPr>
        <w:t>COMMITTEE AMENDMENTS</w:t>
      </w:r>
    </w:p>
    <w:p w:rsidR="00AF0EC8" w:rsidRPr="00AF0EC8" w:rsidRDefault="000F58D4" w:rsidP="00AF0EC8">
      <w:pPr>
        <w:rPr>
          <w:spacing w:val="4"/>
          <w:szCs w:val="24"/>
        </w:rPr>
      </w:pPr>
      <w:r>
        <w:tab/>
        <w:t>The committee amended the bill to provide that the portion of each public hearing dedicated to the topic of alternate service that NJ Transit provides or plans to provide following the substantial curtailment of service is required to include information about service that will be available for persons with disabilities following implementation of the substantial curtailment of service.  The committee amendments also provide that the notice that is required to be posted concerning the public hearings is to include information on service that will be available for persons with disabilities following implementation of the substantial curtailment of service.  The committee amendments change all references to “alternative service” or “alternative provisions of service” throughout the bill to “alternate service” or “alternate provisions of service.”</w:t>
      </w:r>
      <w:r w:rsidR="00AF0EC8" w:rsidRPr="00AF0EC8">
        <w:rPr>
          <w:spacing w:val="4"/>
          <w:szCs w:val="24"/>
        </w:rPr>
        <w:t xml:space="preserve"> </w:t>
      </w:r>
    </w:p>
    <w:sectPr w:rsidR="00AF0EC8" w:rsidRPr="00AF0EC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887" w:rsidRDefault="00953887">
      <w:r>
        <w:separator/>
      </w:r>
    </w:p>
  </w:endnote>
  <w:endnote w:type="continuationSeparator" w:id="0">
    <w:p w:rsidR="00953887" w:rsidRDefault="00953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887" w:rsidRDefault="00953887">
      <w:r>
        <w:separator/>
      </w:r>
    </w:p>
  </w:footnote>
  <w:footnote w:type="continuationSeparator" w:id="0">
    <w:p w:rsidR="00953887" w:rsidRDefault="00953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1F16" w:rsidP="009B1F16">
    <w:pPr>
      <w:pStyle w:val="HeaderPage2"/>
      <w:jc w:val="center"/>
    </w:pPr>
    <w:r>
      <w:fldChar w:fldCharType="begin"/>
    </w:r>
    <w:r>
      <w:instrText xml:space="preserve"> PAGE  \* MERGEFORMAT </w:instrText>
    </w:r>
    <w:r>
      <w:fldChar w:fldCharType="separate"/>
    </w:r>
    <w:r>
      <w:rPr>
        <w:noProof/>
      </w:rPr>
      <w:t>2</w:t>
    </w:r>
    <w:r>
      <w:fldChar w:fldCharType="end"/>
    </w:r>
  </w:p>
  <w:p w:rsidR="009B1F16" w:rsidRDefault="009B1F16" w:rsidP="009B1F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8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8D4"/>
    <w:rsid w:val="001020AD"/>
    <w:rsid w:val="00104F41"/>
    <w:rsid w:val="00105C93"/>
    <w:rsid w:val="0010728F"/>
    <w:rsid w:val="0011534D"/>
    <w:rsid w:val="00115C99"/>
    <w:rsid w:val="0012059F"/>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67E"/>
    <w:rsid w:val="00400B15"/>
    <w:rsid w:val="00403D4F"/>
    <w:rsid w:val="00410412"/>
    <w:rsid w:val="004144CF"/>
    <w:rsid w:val="004174D1"/>
    <w:rsid w:val="00420C8F"/>
    <w:rsid w:val="00435CAC"/>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55E7"/>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CA4"/>
    <w:rsid w:val="00811B32"/>
    <w:rsid w:val="00817204"/>
    <w:rsid w:val="00820257"/>
    <w:rsid w:val="00821D60"/>
    <w:rsid w:val="00822E2E"/>
    <w:rsid w:val="008260F2"/>
    <w:rsid w:val="0083060A"/>
    <w:rsid w:val="00841155"/>
    <w:rsid w:val="00847342"/>
    <w:rsid w:val="00851829"/>
    <w:rsid w:val="00861012"/>
    <w:rsid w:val="0087068D"/>
    <w:rsid w:val="00870CA3"/>
    <w:rsid w:val="00872E63"/>
    <w:rsid w:val="00880992"/>
    <w:rsid w:val="00886321"/>
    <w:rsid w:val="00886A00"/>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887"/>
    <w:rsid w:val="00953D76"/>
    <w:rsid w:val="0095413F"/>
    <w:rsid w:val="00967405"/>
    <w:rsid w:val="009701CF"/>
    <w:rsid w:val="009768FB"/>
    <w:rsid w:val="00980123"/>
    <w:rsid w:val="00983A48"/>
    <w:rsid w:val="00983A52"/>
    <w:rsid w:val="00992CC6"/>
    <w:rsid w:val="009A1293"/>
    <w:rsid w:val="009A48E4"/>
    <w:rsid w:val="009A6AC9"/>
    <w:rsid w:val="009B1B63"/>
    <w:rsid w:val="009B1F16"/>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BC9"/>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0EC8"/>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0F09"/>
    <w:rsid w:val="00C13E25"/>
    <w:rsid w:val="00C20FDB"/>
    <w:rsid w:val="00C228D1"/>
    <w:rsid w:val="00C23217"/>
    <w:rsid w:val="00C34FAB"/>
    <w:rsid w:val="00C36B00"/>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97FFA"/>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6D8"/>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E7C2B8B-8053-4153-A300-B49EADFA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287</Words>
  <Characters>1692</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A2321 TRANSPORTATION AND INDEPENDENT AUTHORITIES Statement MARCH 16, 2020</vt:lpstr>
    </vt:vector>
  </TitlesOfParts>
  <Manager>R225</Manager>
  <Company>NJ OLS DMU</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A2321 ATR Statement 6/8/20</dc:title>
  <dc:subject/>
  <dc:creator>Assembly ATR</dc:creator>
  <cp:keywords>A2321|1|AU |270|0|0|!|0|</cp:keywords>
  <dc:description/>
  <cp:lastModifiedBy>Siracusa, Nicole</cp:lastModifiedBy>
  <cp:revision>2</cp:revision>
  <cp:lastPrinted>1999-09-30T17:29:00Z</cp:lastPrinted>
  <dcterms:created xsi:type="dcterms:W3CDTF">2020-06-08T22:00:00Z</dcterms:created>
  <dcterms:modified xsi:type="dcterms:W3CDTF">2020-06-08T22:00:00Z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