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455" w:rsidRDefault="00675455" w:rsidP="0067545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2413 </w:t>
      </w:r>
    </w:p>
    <w:p w:rsidR="00675455" w:rsidRPr="009D38FF" w:rsidRDefault="00675455" w:rsidP="0067545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2313044" r:id="rId7"/>
        </w:object>
      </w:r>
    </w:p>
    <w:p w:rsidR="00675455" w:rsidRDefault="00675455" w:rsidP="00675455">
      <w:pPr>
        <w:pStyle w:val="bpuState"/>
      </w:pPr>
      <w:r>
        <w:t>STATE OF NEW JERSEY</w:t>
      </w:r>
    </w:p>
    <w:p w:rsidR="00675455" w:rsidRDefault="00675455" w:rsidP="00675455">
      <w:pPr>
        <w:pStyle w:val="bpuLegislature"/>
      </w:pPr>
      <w:r>
        <w:t>219th LEGISLATURE</w:t>
      </w:r>
    </w:p>
    <w:p w:rsidR="00675455" w:rsidRDefault="00675455" w:rsidP="0067545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2313045" r:id="rId8"/>
        </w:object>
      </w:r>
      <w:r>
        <w:t xml:space="preserve">  </w:t>
      </w:r>
    </w:p>
    <w:p w:rsidR="00675455" w:rsidRDefault="00675455" w:rsidP="00675455">
      <w:pPr>
        <w:pStyle w:val="bpuIntro"/>
      </w:pPr>
      <w:r>
        <w:t>INTRODUCED FEBRUARY 3, 2020</w:t>
      </w:r>
    </w:p>
    <w:p w:rsidR="00675455" w:rsidRDefault="00675455" w:rsidP="00675455">
      <w:pPr>
        <w:pStyle w:val="bpuIntro"/>
      </w:pPr>
    </w:p>
    <w:p w:rsidR="00675455" w:rsidRDefault="00675455" w:rsidP="00675455">
      <w:pPr>
        <w:pStyle w:val="bpuIntro"/>
        <w:sectPr w:rsidR="00675455" w:rsidSect="00675455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675455" w:rsidRDefault="00675455" w:rsidP="00675455">
      <w:pPr>
        <w:pStyle w:val="bpuIntro"/>
      </w:pPr>
    </w:p>
    <w:p w:rsidR="00675455" w:rsidRDefault="00675455" w:rsidP="00675455">
      <w:pPr>
        <w:pStyle w:val="bpuSponsor"/>
      </w:pPr>
      <w:r>
        <w:t>Sponsored by:</w:t>
      </w:r>
    </w:p>
    <w:p w:rsidR="00675455" w:rsidRDefault="00675455" w:rsidP="00675455">
      <w:pPr>
        <w:pStyle w:val="bpuSponsor"/>
      </w:pPr>
      <w:r>
        <w:t>Assemblyman  PARKER SPACE</w:t>
      </w:r>
    </w:p>
    <w:p w:rsidR="00675455" w:rsidRDefault="00675455" w:rsidP="00675455">
      <w:pPr>
        <w:pStyle w:val="bpuSponsor"/>
      </w:pPr>
      <w:r>
        <w:t>District 24 (Morris, Sussex and Warren)</w:t>
      </w:r>
    </w:p>
    <w:p w:rsidR="00675455" w:rsidRDefault="00675455" w:rsidP="00675455">
      <w:pPr>
        <w:pStyle w:val="bpuSponsor"/>
      </w:pPr>
      <w:r>
        <w:t>Assemblyman  HAROLD "HAL" J. WIRTHS</w:t>
      </w:r>
    </w:p>
    <w:p w:rsidR="00675455" w:rsidRDefault="00675455" w:rsidP="00675455">
      <w:pPr>
        <w:pStyle w:val="bpuSponsor"/>
      </w:pPr>
      <w:r>
        <w:t>District 24 (Morris, Sussex and Warren)</w:t>
      </w:r>
    </w:p>
    <w:p w:rsidR="00675455" w:rsidRDefault="00675455" w:rsidP="00675455">
      <w:pPr>
        <w:pStyle w:val="bpuSponsor"/>
      </w:pPr>
    </w:p>
    <w:p w:rsidR="00675455" w:rsidRDefault="00675455" w:rsidP="00675455">
      <w:pPr>
        <w:pStyle w:val="bpuSponsor"/>
      </w:pPr>
    </w:p>
    <w:p w:rsidR="00675455" w:rsidRDefault="00675455" w:rsidP="00675455">
      <w:pPr>
        <w:pStyle w:val="bpuSponsor"/>
      </w:pPr>
    </w:p>
    <w:p w:rsidR="00675455" w:rsidRDefault="00675455" w:rsidP="00675455">
      <w:pPr>
        <w:pStyle w:val="bpuSponsor"/>
      </w:pPr>
    </w:p>
    <w:p w:rsidR="00675455" w:rsidRDefault="00675455" w:rsidP="00675455">
      <w:pPr>
        <w:pStyle w:val="bpuSponsor"/>
      </w:pPr>
      <w:r>
        <w:t>SYNOPSIS</w:t>
      </w:r>
    </w:p>
    <w:p w:rsidR="00675455" w:rsidRDefault="00675455" w:rsidP="00675455">
      <w:pPr>
        <w:pStyle w:val="bpuNormText"/>
      </w:pPr>
      <w:r>
        <w:tab/>
        <w:t xml:space="preserve">Prohibits for 10 years applicability of new State and local rules and regulations to certain manufacturing facilities. </w:t>
      </w:r>
    </w:p>
    <w:p w:rsidR="00675455" w:rsidRDefault="00675455" w:rsidP="00675455">
      <w:pPr>
        <w:pStyle w:val="bpuNormText"/>
      </w:pPr>
    </w:p>
    <w:p w:rsidR="00675455" w:rsidRDefault="00675455" w:rsidP="00675455">
      <w:pPr>
        <w:pStyle w:val="bpuSponsor"/>
      </w:pPr>
      <w:r>
        <w:t xml:space="preserve">CURRENT VERSION OF TEXT </w:t>
      </w:r>
    </w:p>
    <w:p w:rsidR="00675455" w:rsidRDefault="00675455" w:rsidP="00675455">
      <w:pPr>
        <w:pStyle w:val="bpuNormText"/>
      </w:pPr>
      <w:r>
        <w:tab/>
        <w:t>As introduced.</w:t>
      </w:r>
    </w:p>
    <w:p w:rsidR="00675455" w:rsidRDefault="00675455" w:rsidP="0067545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75455" w:rsidRDefault="0067545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75455" w:rsidSect="0067545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DD2DA3" w:rsidRDefault="00DD2DA3" w:rsidP="00DD2DA3">
      <w:pPr>
        <w:pStyle w:val="HangingAnAct"/>
        <w:rPr>
          <w:rStyle w:val="HangingAnActChar"/>
        </w:rPr>
      </w:pPr>
      <w:r w:rsidRPr="00DD2DA3">
        <w:rPr>
          <w:rStyle w:val="BillHead"/>
        </w:rPr>
        <w:lastRenderedPageBreak/>
        <w:t>An Act</w:t>
      </w:r>
      <w:r>
        <w:rPr>
          <w:rStyle w:val="HangingAnActChar"/>
        </w:rPr>
        <w:t xml:space="preserve"> concerning the application of certain rules and regulations to manufacturing facilities and supplementing </w:t>
      </w:r>
      <w:r>
        <w:t>P.L.1968, c.410 (C.52:14B-1 et seq.)</w:t>
      </w:r>
      <w:r>
        <w:rPr>
          <w:rStyle w:val="HangingAnActChar"/>
        </w:rPr>
        <w:t>.</w:t>
      </w:r>
    </w:p>
    <w:p w:rsidR="00DD2DA3" w:rsidRDefault="00DD2DA3" w:rsidP="00DD2DA3"/>
    <w:p w:rsidR="00DD2DA3" w:rsidRDefault="00DD2DA3" w:rsidP="00DD2DA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DD2DA3" w:rsidRDefault="00DD2DA3" w:rsidP="00DD2DA3"/>
    <w:p w:rsidR="00DD2DA3" w:rsidRDefault="00DD2DA3" w:rsidP="00DD2DA3">
      <w:r>
        <w:tab/>
        <w:t>1.</w:t>
      </w:r>
      <w:r>
        <w:tab/>
        <w:t>a.</w:t>
      </w:r>
      <w:r w:rsidR="000F4FC7">
        <w:t xml:space="preserve"> </w:t>
      </w:r>
      <w:r>
        <w:t xml:space="preserve"> (1)</w:t>
      </w:r>
      <w:r w:rsidR="000F4FC7">
        <w:t xml:space="preserve"> </w:t>
      </w:r>
      <w:r>
        <w:t xml:space="preserve"> Notwithstanding the provisions of any law, rule, regulation, or order to the contrary, except as provided in subsection c. of this section, unless required by federal law, a State agency or local unit shall not apply any new rule or regulation promulgated by a State agency or local unit, or any amendment to an existing rule or regulation promulgated thereto, for a period of 10 years, to a manufacturing facility in operation on the effective date of P.L.    , c.    (C.        ) (pending before the Legislature as this bill), and for a period of 10 years to a manufacturing facility that commences operations after the effective date of P.L.    , c.    (C.        ) (pending before the Legislature as this bill).</w:t>
      </w:r>
    </w:p>
    <w:p w:rsidR="00DD2DA3" w:rsidRDefault="00DD2DA3" w:rsidP="00DD2DA3">
      <w:r>
        <w:tab/>
        <w:t>(2)</w:t>
      </w:r>
      <w:r>
        <w:tab/>
        <w:t>Notwithstanding the provisions of paragraph (1) of this subsection, a manufacturing facility may elect to waive its exemption during the 10-year exemption period for any or all rules or regulations, or any component of any rule or regulation, on a case-by-case basis.</w:t>
      </w:r>
    </w:p>
    <w:p w:rsidR="00DD2DA3" w:rsidRDefault="00DD2DA3" w:rsidP="00DD2DA3">
      <w:r>
        <w:tab/>
        <w:t>b.</w:t>
      </w:r>
      <w:r>
        <w:tab/>
        <w:t>The department shall issue a certificate of exemption to a manufacturing facility that meets the criteria for eligibility under rules and regulations developed by the department pursuant to subsection c. of this section.</w:t>
      </w:r>
    </w:p>
    <w:p w:rsidR="00DD2DA3" w:rsidRDefault="00DD2DA3" w:rsidP="00DD2DA3">
      <w:r>
        <w:tab/>
        <w:t>c.</w:t>
      </w:r>
      <w:r>
        <w:tab/>
        <w:t>The department shall adopt rules and regulations, pursuant to the "Administrative Procedure Act," P.L.1968, c.410 (C.52:14B-1 et seq.), necessary to implement the provisions of P.L.    , c.    (C.        ) (pending before the Legislature as this bill) which shall include, but not be limited to, the criteria for a manufacturing facility to be eligible for the certificate of exemption and the manner in which a manufacturing facility may apply for the certificate of exemption.</w:t>
      </w:r>
    </w:p>
    <w:p w:rsidR="00DD2DA3" w:rsidRDefault="00DD2DA3" w:rsidP="00DD2DA3">
      <w:r>
        <w:tab/>
        <w:t>d.</w:t>
      </w:r>
      <w:r>
        <w:tab/>
        <w:t>As used in this section, “department” means the Department of Labor and Workforce Development; “local unit” shall have the same meaning as provided in N.J.S.40A:5-2; and “State agency” shall have the same meaning as provided in section 2 of P.L.1968, c.410 (C.52:14B-2).</w:t>
      </w:r>
    </w:p>
    <w:p w:rsidR="00DD2DA3" w:rsidRDefault="00DD2DA3" w:rsidP="00DD2DA3"/>
    <w:p w:rsidR="00DD2DA3" w:rsidRDefault="00DD2DA3" w:rsidP="00DD2DA3">
      <w:r>
        <w:tab/>
        <w:t>2.</w:t>
      </w:r>
      <w:r>
        <w:tab/>
        <w:t>This act shall take effect immediately.</w:t>
      </w:r>
    </w:p>
    <w:p w:rsidR="00DD2DA3" w:rsidRDefault="00DD2DA3" w:rsidP="00DD2DA3"/>
    <w:p w:rsidR="00DD2DA3" w:rsidRDefault="00DD2DA3" w:rsidP="00DD2DA3"/>
    <w:p w:rsidR="00DD2DA3" w:rsidRDefault="00DD2DA3" w:rsidP="00DD2DA3">
      <w:pPr>
        <w:jc w:val="center"/>
      </w:pPr>
      <w:r>
        <w:t>STATEMENT</w:t>
      </w:r>
    </w:p>
    <w:p w:rsidR="00DD2DA3" w:rsidRDefault="00DD2DA3" w:rsidP="00DD2DA3"/>
    <w:p w:rsidR="00DD2DA3" w:rsidRDefault="00DD2DA3" w:rsidP="00DD2DA3">
      <w:r>
        <w:tab/>
        <w:t xml:space="preserve">This bill places a moratorium on the adoption of any new rules or regulations, or amendments to any existing rules or regulations, by </w:t>
      </w:r>
      <w:r>
        <w:lastRenderedPageBreak/>
        <w:t>any State agency or local entity, unless required by federal law, for a period of 10 years to a manufacturing facility.  A manufacturing facility may elect to waive its exemption during the 10-year exemption period on a case-by-case basis.  The Department of Labor and Workforce Development is to establish criteria for a manufacturing facility to be eligible for the certificate of exemption and the manner in which a manufacturing facility may apply for the certificate of exemption.</w:t>
      </w:r>
    </w:p>
    <w:sectPr w:rsidR="00DD2DA3" w:rsidSect="00675455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8D2" w:rsidRDefault="00B368D2">
      <w:r>
        <w:separator/>
      </w:r>
    </w:p>
  </w:endnote>
  <w:endnote w:type="continuationSeparator" w:id="0">
    <w:p w:rsidR="00B368D2" w:rsidRDefault="00B36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8D2" w:rsidRDefault="00B368D2">
      <w:r>
        <w:separator/>
      </w:r>
    </w:p>
  </w:footnote>
  <w:footnote w:type="continuationSeparator" w:id="0">
    <w:p w:rsidR="00B368D2" w:rsidRDefault="00B36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3423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75455" w:rsidRDefault="00675455" w:rsidP="00675455">
    <w:pPr>
      <w:pStyle w:val="bpuHeadSpon"/>
    </w:pPr>
    <w:r w:rsidRPr="00675455">
      <w:rPr>
        <w:rStyle w:val="bpuHeadSponChar"/>
      </w:rPr>
      <w:t>A2413</w:t>
    </w:r>
    <w:r>
      <w:t xml:space="preserve"> SPACE, WIRTHS</w:t>
    </w:r>
  </w:p>
  <w:p w:rsidR="00675455" w:rsidRDefault="00675455" w:rsidP="0067545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34230">
      <w:rPr>
        <w:noProof/>
      </w:rPr>
      <w:t>3</w:t>
    </w:r>
    <w:r>
      <w:fldChar w:fldCharType="end"/>
    </w:r>
  </w:p>
  <w:p w:rsidR="00675455" w:rsidRDefault="00675455" w:rsidP="0067545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75455" w:rsidRDefault="00675455" w:rsidP="00675455">
    <w:pPr>
      <w:pStyle w:val="bpuHeadSpon"/>
    </w:pPr>
    <w:r w:rsidRPr="00675455">
      <w:rPr>
        <w:rStyle w:val="bpuHeadSponChar"/>
      </w:rPr>
      <w:t>A2413</w:t>
    </w:r>
    <w:r>
      <w:t xml:space="preserve"> SPACE, WIRTHS</w:t>
    </w:r>
  </w:p>
  <w:p w:rsidR="00675455" w:rsidRDefault="00675455" w:rsidP="0067545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34230">
      <w:rPr>
        <w:noProof/>
      </w:rPr>
      <w:t>2</w:t>
    </w:r>
    <w:r>
      <w:fldChar w:fldCharType="end"/>
    </w:r>
  </w:p>
  <w:p w:rsidR="00675455" w:rsidRDefault="00675455" w:rsidP="0067545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8D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4FC7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02DD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27F2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450E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5455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51F0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5FC5"/>
    <w:rsid w:val="00813627"/>
    <w:rsid w:val="00832816"/>
    <w:rsid w:val="00834230"/>
    <w:rsid w:val="00837109"/>
    <w:rsid w:val="00840365"/>
    <w:rsid w:val="008406A3"/>
    <w:rsid w:val="00841D2C"/>
    <w:rsid w:val="00845F3C"/>
    <w:rsid w:val="008461B8"/>
    <w:rsid w:val="008462F1"/>
    <w:rsid w:val="00846950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368D2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2DA3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24BCAFC8-E201-49B9-9104-E7CC10AFE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6754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519</Words>
  <Characters>2725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A2413</vt:lpstr>
    </vt:vector>
  </TitlesOfParts>
  <Manager>R225</Manager>
  <Company>NJ Office of Legislative Services</Company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A2413</dc:title>
  <dc:subject/>
  <dc:creator>Assemblyman  SPACE, Assemblyman  WIRTHS</dc:creator>
  <cp:keywords>A2413|3|AU |147|0|147|F|0|</cp:keywords>
  <dc:description>INTRODUCED FEBRUARY 3, 2020</dc:description>
  <cp:lastModifiedBy>Siracusa, Nicole</cp:lastModifiedBy>
  <cp:revision>2</cp:revision>
  <cp:lastPrinted>2005-10-12T19:02:00Z</cp:lastPrinted>
  <dcterms:created xsi:type="dcterms:W3CDTF">2020-02-04T14:14:00Z</dcterms:created>
  <dcterms:modified xsi:type="dcterms:W3CDTF">2020-02-04T14:14:00Z</dcterms:modified>
  <cp:category>s.1: C.52:14B-32; s.2: Eff. date to 2019/277_x000d_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