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8BB" w:rsidRDefault="002B58BB" w:rsidP="002B58B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2595 </w:t>
      </w:r>
    </w:p>
    <w:p w:rsidR="002B58BB" w:rsidRPr="009D38FF" w:rsidRDefault="002B58BB" w:rsidP="002B58B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3178223" r:id="rId7"/>
        </w:object>
      </w:r>
    </w:p>
    <w:p w:rsidR="002B58BB" w:rsidRDefault="002B58BB" w:rsidP="002B58BB">
      <w:pPr>
        <w:pStyle w:val="bpuState"/>
      </w:pPr>
      <w:r>
        <w:t>STATE OF NEW JERSEY</w:t>
      </w:r>
    </w:p>
    <w:p w:rsidR="002B58BB" w:rsidRDefault="002B58BB" w:rsidP="002B58BB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2B58BB" w:rsidRDefault="002B58BB" w:rsidP="002B58BB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3178224" r:id="rId8"/>
        </w:object>
      </w:r>
      <w:r>
        <w:t xml:space="preserve">  </w:t>
      </w:r>
    </w:p>
    <w:p w:rsidR="002B58BB" w:rsidRDefault="002B58BB" w:rsidP="002B58BB">
      <w:pPr>
        <w:pStyle w:val="bpuIntro"/>
      </w:pPr>
      <w:r>
        <w:t>INTRODUCED FEBRUARY 13, 2020</w:t>
      </w:r>
    </w:p>
    <w:p w:rsidR="002B58BB" w:rsidRDefault="002B58BB" w:rsidP="002B58BB">
      <w:pPr>
        <w:pStyle w:val="bpuIntro"/>
      </w:pPr>
    </w:p>
    <w:p w:rsidR="002B58BB" w:rsidRDefault="002B58BB" w:rsidP="002B58BB">
      <w:pPr>
        <w:pStyle w:val="bpuIntro"/>
        <w:sectPr w:rsidR="002B58BB" w:rsidSect="002B58BB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B58BB" w:rsidRDefault="002B58BB" w:rsidP="002B58BB">
      <w:pPr>
        <w:pStyle w:val="bpuIntro"/>
      </w:pPr>
    </w:p>
    <w:p w:rsidR="002B58BB" w:rsidRDefault="002B58BB" w:rsidP="002B58BB">
      <w:pPr>
        <w:pStyle w:val="bpuSponsor"/>
      </w:pPr>
      <w:r>
        <w:t>Sponsored by:</w:t>
      </w:r>
    </w:p>
    <w:p w:rsidR="002B58BB" w:rsidRDefault="002B58BB" w:rsidP="002B58BB">
      <w:pPr>
        <w:pStyle w:val="bpuSponsor"/>
      </w:pPr>
      <w:proofErr w:type="gramStart"/>
      <w:r>
        <w:t>Assemblyman  WAYNE</w:t>
      </w:r>
      <w:proofErr w:type="gramEnd"/>
      <w:r>
        <w:t xml:space="preserve"> P. DEANGELO</w:t>
      </w:r>
    </w:p>
    <w:p w:rsidR="002B58BB" w:rsidRDefault="002B58BB" w:rsidP="002B58BB">
      <w:pPr>
        <w:pStyle w:val="bpuSponsor"/>
      </w:pPr>
      <w:r>
        <w:t>District 14 (Mercer and Middlesex)</w:t>
      </w:r>
    </w:p>
    <w:p w:rsidR="002B58BB" w:rsidRDefault="002B58BB" w:rsidP="002B58BB">
      <w:pPr>
        <w:pStyle w:val="bpuSponsor"/>
      </w:pPr>
    </w:p>
    <w:p w:rsidR="002B58BB" w:rsidRDefault="002B58BB" w:rsidP="002B58BB">
      <w:pPr>
        <w:pStyle w:val="bpuSponsor"/>
      </w:pPr>
    </w:p>
    <w:p w:rsidR="002B58BB" w:rsidRDefault="002B58BB" w:rsidP="002B58BB">
      <w:pPr>
        <w:pStyle w:val="bpuSponsor"/>
      </w:pPr>
    </w:p>
    <w:p w:rsidR="002B58BB" w:rsidRDefault="002B58BB" w:rsidP="002B58BB">
      <w:pPr>
        <w:pStyle w:val="bpuSponsor"/>
      </w:pPr>
    </w:p>
    <w:p w:rsidR="002B58BB" w:rsidRDefault="002B58BB" w:rsidP="002B58BB">
      <w:pPr>
        <w:pStyle w:val="bpuSponsor"/>
      </w:pPr>
      <w:r>
        <w:t>SYNOPSIS</w:t>
      </w:r>
    </w:p>
    <w:p w:rsidR="002B58BB" w:rsidRDefault="002B58BB" w:rsidP="002B58BB">
      <w:pPr>
        <w:pStyle w:val="bpuNormText"/>
      </w:pPr>
      <w:r>
        <w:tab/>
        <w:t xml:space="preserve">Authorizes political subdivisions to require recipients of economic development incentives to enter into community benefits agreements. </w:t>
      </w:r>
    </w:p>
    <w:p w:rsidR="002B58BB" w:rsidRDefault="002B58BB" w:rsidP="002B58BB">
      <w:pPr>
        <w:pStyle w:val="bpuNormText"/>
      </w:pPr>
    </w:p>
    <w:p w:rsidR="002B58BB" w:rsidRDefault="002B58BB" w:rsidP="002B58BB">
      <w:pPr>
        <w:pStyle w:val="bpuSponsor"/>
      </w:pPr>
      <w:r>
        <w:t xml:space="preserve">CURRENT VERSION OF TEXT </w:t>
      </w:r>
    </w:p>
    <w:p w:rsidR="002B58BB" w:rsidRDefault="002B58BB" w:rsidP="002B58BB">
      <w:pPr>
        <w:pStyle w:val="bpuNormText"/>
      </w:pPr>
      <w:r>
        <w:tab/>
        <w:t>As introduced.</w:t>
      </w:r>
    </w:p>
    <w:p w:rsidR="002B58BB" w:rsidRDefault="002B58BB" w:rsidP="002B58B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B58BB" w:rsidRDefault="002B58B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B58BB" w:rsidSect="002B58B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D708CD" w:rsidRPr="00677316" w:rsidRDefault="00D708CD" w:rsidP="00D708CD">
      <w:pPr>
        <w:pStyle w:val="HangingAnAct"/>
        <w:rPr>
          <w:rStyle w:val="HangingAnActChar"/>
        </w:rPr>
      </w:pPr>
      <w:r w:rsidRPr="00D708CD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C17566">
        <w:t>concerning community benefits agreements and supplementing Title 40A of the New Jersey Statutes.</w:t>
      </w:r>
    </w:p>
    <w:p w:rsidR="00D708CD" w:rsidRPr="00D71D68" w:rsidRDefault="00D708CD" w:rsidP="00D708CD"/>
    <w:p w:rsidR="00D708CD" w:rsidRPr="00AA7880" w:rsidRDefault="00D708CD" w:rsidP="00D708CD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D708CD" w:rsidRDefault="00D708CD" w:rsidP="00D708CD"/>
    <w:p w:rsidR="00D708CD" w:rsidRDefault="0089631D" w:rsidP="00D708CD">
      <w:r>
        <w:tab/>
        <w:t>1.</w:t>
      </w:r>
      <w:r>
        <w:tab/>
        <w:t xml:space="preserve">a.  </w:t>
      </w:r>
      <w:r w:rsidR="00D708CD">
        <w:t>A political subdivision within this State may condition the grant of any economic development subsidy which either alone or in the aggregate is in excess of $100,000 from that political subdivision upon the grantee’s promise to enter into a community benefits agreement.</w:t>
      </w:r>
    </w:p>
    <w:p w:rsidR="00D708CD" w:rsidRDefault="0089631D" w:rsidP="00D708CD">
      <w:r>
        <w:tab/>
      </w:r>
      <w:r w:rsidR="00D708CD">
        <w:t>b.</w:t>
      </w:r>
      <w:r w:rsidR="00D708CD">
        <w:tab/>
        <w:t>As used in this section:</w:t>
      </w:r>
    </w:p>
    <w:p w:rsidR="00D708CD" w:rsidRDefault="00D708CD" w:rsidP="00D708CD">
      <w:r>
        <w:tab/>
      </w:r>
      <w:r w:rsidRPr="00087235">
        <w:t xml:space="preserve">"Community benefits agreement" means a legally binding contract </w:t>
      </w:r>
      <w:r>
        <w:t>concerning</w:t>
      </w:r>
      <w:r w:rsidRPr="00087235">
        <w:t xml:space="preserve"> a specific project required by ordinance, resolution, or policy of</w:t>
      </w:r>
      <w:r>
        <w:t xml:space="preserve"> </w:t>
      </w:r>
      <w:r w:rsidRPr="00087235">
        <w:t xml:space="preserve">a county, </w:t>
      </w:r>
      <w:r>
        <w:t>municipality</w:t>
      </w:r>
      <w:r w:rsidRPr="00087235">
        <w:t>, or other political subdivision within this State</w:t>
      </w:r>
      <w:r>
        <w:t>, which agreement:</w:t>
      </w:r>
    </w:p>
    <w:p w:rsidR="00D708CD" w:rsidRDefault="00D708CD" w:rsidP="00D708CD">
      <w:r>
        <w:tab/>
        <w:t>(1)</w:t>
      </w:r>
      <w:r>
        <w:tab/>
      </w:r>
      <w:r w:rsidRPr="00087235">
        <w:t xml:space="preserve">requires contractors </w:t>
      </w:r>
      <w:r>
        <w:t>and</w:t>
      </w:r>
      <w:r w:rsidRPr="00087235">
        <w:t xml:space="preserve"> developers </w:t>
      </w:r>
      <w:r>
        <w:t xml:space="preserve">of the project </w:t>
      </w:r>
      <w:r w:rsidRPr="00087235">
        <w:t>to</w:t>
      </w:r>
      <w:r>
        <w:t xml:space="preserve"> make specific contributions for the benefit of the community;</w:t>
      </w:r>
      <w:r w:rsidRPr="00087235">
        <w:t xml:space="preserve"> </w:t>
      </w:r>
      <w:r>
        <w:t xml:space="preserve">and </w:t>
      </w:r>
    </w:p>
    <w:p w:rsidR="00D708CD" w:rsidRDefault="00D708CD" w:rsidP="00D708CD">
      <w:r>
        <w:tab/>
        <w:t>(2)</w:t>
      </w:r>
      <w:r>
        <w:tab/>
      </w:r>
      <w:r w:rsidRPr="00087235">
        <w:t xml:space="preserve">details the project’s contributions to the community related to: </w:t>
      </w:r>
    </w:p>
    <w:p w:rsidR="00D708CD" w:rsidRDefault="00D708CD" w:rsidP="00D708CD">
      <w:r>
        <w:tab/>
      </w:r>
      <w:r w:rsidRPr="00087235">
        <w:t>(</w:t>
      </w:r>
      <w:r>
        <w:t>a</w:t>
      </w:r>
      <w:r w:rsidRPr="00087235">
        <w:t>)</w:t>
      </w:r>
      <w:r>
        <w:tab/>
      </w:r>
      <w:r w:rsidRPr="00087235">
        <w:t xml:space="preserve">local hiring provisions, </w:t>
      </w:r>
    </w:p>
    <w:p w:rsidR="00D708CD" w:rsidRDefault="00D708CD" w:rsidP="00D708CD">
      <w:r>
        <w:tab/>
      </w:r>
      <w:r w:rsidRPr="00087235">
        <w:t>(</w:t>
      </w:r>
      <w:r>
        <w:t>b</w:t>
      </w:r>
      <w:r w:rsidRPr="00087235">
        <w:t>)</w:t>
      </w:r>
      <w:r>
        <w:tab/>
      </w:r>
      <w:r w:rsidRPr="00087235">
        <w:t xml:space="preserve">area wage and benefits standards consistent with State statutes, </w:t>
      </w:r>
    </w:p>
    <w:p w:rsidR="00D708CD" w:rsidRDefault="00D708CD" w:rsidP="00D708CD">
      <w:r>
        <w:tab/>
      </w:r>
      <w:r w:rsidRPr="00087235">
        <w:t>(</w:t>
      </w:r>
      <w:r>
        <w:t>c</w:t>
      </w:r>
      <w:r w:rsidRPr="00087235">
        <w:t>)</w:t>
      </w:r>
      <w:r>
        <w:tab/>
      </w:r>
      <w:r w:rsidRPr="00087235">
        <w:t xml:space="preserve">the engagement of local businesses for the provision of goods and services, or </w:t>
      </w:r>
    </w:p>
    <w:p w:rsidR="00D708CD" w:rsidRDefault="00D708CD" w:rsidP="00D708CD">
      <w:r>
        <w:tab/>
      </w:r>
      <w:r w:rsidRPr="00087235">
        <w:t>(</w:t>
      </w:r>
      <w:r>
        <w:t>d</w:t>
      </w:r>
      <w:r w:rsidRPr="00087235">
        <w:t>)</w:t>
      </w:r>
      <w:r>
        <w:tab/>
      </w:r>
      <w:r w:rsidRPr="00087235">
        <w:t xml:space="preserve">any other negotiated activity in exchange for </w:t>
      </w:r>
      <w:r>
        <w:t>the</w:t>
      </w:r>
      <w:r w:rsidRPr="00087235">
        <w:t xml:space="preserve"> economic development subsidy.</w:t>
      </w:r>
    </w:p>
    <w:p w:rsidR="00D708CD" w:rsidRPr="00087235" w:rsidRDefault="00D708CD" w:rsidP="00D708CD">
      <w:r>
        <w:tab/>
      </w:r>
      <w:r w:rsidRPr="00087235">
        <w:t xml:space="preserve">"Economic development subsidy" means the provision of an amount of funds to a recipient business by or from a political subdivision </w:t>
      </w:r>
      <w:r>
        <w:t>within</w:t>
      </w:r>
      <w:r w:rsidRPr="00087235">
        <w:t xml:space="preserve"> the State for the purpose of stimulating economic development in </w:t>
      </w:r>
      <w:smartTag w:uri="urn:schemas-microsoft-com:office:smarttags" w:element="State">
        <w:smartTag w:uri="urn:schemas-microsoft-com:office:smarttags" w:element="place">
          <w:r w:rsidRPr="00087235">
            <w:t>New Jersey</w:t>
          </w:r>
        </w:smartTag>
      </w:smartTag>
      <w:r w:rsidRPr="00087235">
        <w:t>, including, but not limited to, any bond, grant, loan, loan guarantee, matching fund, tax credit, or other tax expenditure.  "Economic development subsidy" shall not mean any contract under which a State public body purchases or otherwise procures goods, services, or construction on an unsubsidized basis, including any contract solely for the construction or renovation of a facility owned by a State public body.</w:t>
      </w:r>
    </w:p>
    <w:p w:rsidR="00D708CD" w:rsidRDefault="00D708CD" w:rsidP="00D708CD">
      <w:r>
        <w:tab/>
      </w:r>
      <w:r w:rsidRPr="00087235">
        <w:t>"Tax expenditure" means the amount of foregone tax collections due to any abatement, reduction, exemption, credit, or transfer certificate against any State or local tax, including, but not limited to: taxes on raw materials, inventories, or other assets; taxes on gross receipts, income, or sales; and any use, excise, or utility tax.  "Tax expenditure" shall not mean: any credit against any tax liability of an employee; any personal exemption, homestead rebate, credit, or deduction for the expenses of a household or individual; or other reduction of the tax liability of an individual or household.</w:t>
      </w:r>
      <w:r w:rsidR="0089631D">
        <w:br w:type="page"/>
      </w:r>
    </w:p>
    <w:p w:rsidR="00D708CD" w:rsidRPr="00AA7880" w:rsidRDefault="0089631D" w:rsidP="00D708CD">
      <w:r>
        <w:lastRenderedPageBreak/>
        <w:tab/>
        <w:t>2.</w:t>
      </w:r>
      <w:r>
        <w:tab/>
      </w:r>
      <w:r w:rsidR="00D708CD">
        <w:t>This act shall take effect immediately.</w:t>
      </w:r>
    </w:p>
    <w:p w:rsidR="00D708CD" w:rsidRDefault="00D708CD" w:rsidP="00D708CD"/>
    <w:p w:rsidR="00D708CD" w:rsidRDefault="00D708CD" w:rsidP="00D708CD">
      <w:pPr>
        <w:jc w:val="center"/>
      </w:pPr>
    </w:p>
    <w:p w:rsidR="00D708CD" w:rsidRDefault="00D708CD" w:rsidP="00D708CD">
      <w:pPr>
        <w:jc w:val="center"/>
      </w:pPr>
      <w:r>
        <w:t>STATEMENT</w:t>
      </w:r>
    </w:p>
    <w:p w:rsidR="00D708CD" w:rsidRDefault="00D708CD" w:rsidP="00D708CD">
      <w:pPr>
        <w:jc w:val="center"/>
      </w:pPr>
    </w:p>
    <w:p w:rsidR="00D708CD" w:rsidRDefault="00D708CD" w:rsidP="00D708CD">
      <w:r>
        <w:tab/>
        <w:t>This bill authorizes any political subdivision within this State, when entering into an economic development subsidy granting an amount in excess of $100,000 to a developer, to condition the grant proceeds upon the grantee’s promise to enter into a community benefits agreement.  The bill defines “c</w:t>
      </w:r>
      <w:r w:rsidRPr="00087235">
        <w:t>ommunity benefits agreement</w:t>
      </w:r>
      <w:r>
        <w:t>”</w:t>
      </w:r>
      <w:r w:rsidRPr="00087235">
        <w:t xml:space="preserve"> </w:t>
      </w:r>
      <w:r>
        <w:t xml:space="preserve">to </w:t>
      </w:r>
      <w:r w:rsidRPr="00087235">
        <w:t xml:space="preserve">mean a legally binding contract </w:t>
      </w:r>
      <w:r>
        <w:t>concerning</w:t>
      </w:r>
      <w:r w:rsidRPr="00087235">
        <w:t xml:space="preserve"> a specific project </w:t>
      </w:r>
      <w:r>
        <w:t xml:space="preserve">which </w:t>
      </w:r>
      <w:r w:rsidRPr="00087235">
        <w:t xml:space="preserve">requires contractors </w:t>
      </w:r>
      <w:r>
        <w:t>and</w:t>
      </w:r>
      <w:r w:rsidRPr="00087235">
        <w:t xml:space="preserve"> developers </w:t>
      </w:r>
      <w:r>
        <w:t xml:space="preserve">of the project </w:t>
      </w:r>
      <w:r w:rsidRPr="00087235">
        <w:t>to</w:t>
      </w:r>
      <w:r>
        <w:t xml:space="preserve"> make specific contributions for the benefit of the community including, but not limited to, provisions related </w:t>
      </w:r>
      <w:r w:rsidRPr="00087235">
        <w:t>to local hiring</w:t>
      </w:r>
      <w:r>
        <w:t>,</w:t>
      </w:r>
      <w:r w:rsidRPr="00087235">
        <w:t xml:space="preserve"> area wage and benefits standards</w:t>
      </w:r>
      <w:r>
        <w:t xml:space="preserve">, or </w:t>
      </w:r>
      <w:r w:rsidRPr="00087235">
        <w:t>engag</w:t>
      </w:r>
      <w:r>
        <w:t>ing</w:t>
      </w:r>
      <w:r w:rsidRPr="00087235">
        <w:t xml:space="preserve"> local businesses for the provision of goods and services.</w:t>
      </w:r>
    </w:p>
    <w:sectPr w:rsidR="00D708CD" w:rsidSect="002B58BB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92A" w:rsidRDefault="004B592A">
      <w:r>
        <w:separator/>
      </w:r>
    </w:p>
  </w:endnote>
  <w:endnote w:type="continuationSeparator" w:id="0">
    <w:p w:rsidR="004B592A" w:rsidRDefault="004B5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92A" w:rsidRDefault="004B592A">
      <w:r>
        <w:separator/>
      </w:r>
    </w:p>
  </w:footnote>
  <w:footnote w:type="continuationSeparator" w:id="0">
    <w:p w:rsidR="004B592A" w:rsidRDefault="004B5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F61C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B58BB" w:rsidRDefault="002B58BB" w:rsidP="002B58BB">
    <w:pPr>
      <w:pStyle w:val="bpuHeadSpon"/>
    </w:pPr>
    <w:r w:rsidRPr="002B58BB">
      <w:rPr>
        <w:rStyle w:val="bpuHeadSponChar"/>
      </w:rPr>
      <w:t>A2595</w:t>
    </w:r>
    <w:r>
      <w:t xml:space="preserve"> DEANGELO</w:t>
    </w:r>
  </w:p>
  <w:p w:rsidR="002B58BB" w:rsidRDefault="002B58BB" w:rsidP="002B58B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F61C3">
      <w:rPr>
        <w:noProof/>
      </w:rPr>
      <w:t>3</w:t>
    </w:r>
    <w:r>
      <w:fldChar w:fldCharType="end"/>
    </w:r>
  </w:p>
  <w:p w:rsidR="002B58BB" w:rsidRDefault="002B58BB" w:rsidP="002B58B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B58BB" w:rsidRDefault="002B58BB" w:rsidP="002B58BB">
    <w:pPr>
      <w:pStyle w:val="bpuHeadSpon"/>
    </w:pPr>
    <w:r w:rsidRPr="002B58BB">
      <w:rPr>
        <w:rStyle w:val="bpuHeadSponChar"/>
      </w:rPr>
      <w:t>A2595</w:t>
    </w:r>
    <w:r>
      <w:t xml:space="preserve"> DEANGELO</w:t>
    </w:r>
  </w:p>
  <w:p w:rsidR="002B58BB" w:rsidRDefault="002B58BB" w:rsidP="002B58B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F61C3">
      <w:rPr>
        <w:noProof/>
      </w:rPr>
      <w:t>2</w:t>
    </w:r>
    <w:r>
      <w:fldChar w:fldCharType="end"/>
    </w:r>
  </w:p>
  <w:p w:rsidR="002B58BB" w:rsidRDefault="002B58BB" w:rsidP="002B58B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92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A7B6A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B58BB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61C3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592A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631D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02E6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2936"/>
    <w:rsid w:val="00D343D0"/>
    <w:rsid w:val="00D3664D"/>
    <w:rsid w:val="00D500E9"/>
    <w:rsid w:val="00D507BC"/>
    <w:rsid w:val="00D6090A"/>
    <w:rsid w:val="00D62FA3"/>
    <w:rsid w:val="00D63B6F"/>
    <w:rsid w:val="00D64A90"/>
    <w:rsid w:val="00D708CD"/>
    <w:rsid w:val="00D9410B"/>
    <w:rsid w:val="00D9695B"/>
    <w:rsid w:val="00DA2417"/>
    <w:rsid w:val="00DA5585"/>
    <w:rsid w:val="00DB02AC"/>
    <w:rsid w:val="00DB6AA2"/>
    <w:rsid w:val="00DC08E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0CF1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F874B5C9-C790-4BF1-8C6E-DEC9B78C3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2B58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528</Words>
  <Characters>2969</Characters>
  <Application>Microsoft Office Word</Application>
  <DocSecurity>0</DocSecurity>
  <Lines>87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A2595</vt:lpstr>
    </vt:vector>
  </TitlesOfParts>
  <Manager>R229</Manager>
  <Company>NJ Office of Legislative Services</Company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A2595</dc:title>
  <dc:subject/>
  <dc:creator>Assemblyman  DEANGELO</dc:creator>
  <cp:keywords>A2595|3|LG |129|0|129|N|0|</cp:keywords>
  <dc:description>INTRODUCED FEBRUARY 13, 2020</dc:description>
  <cp:lastModifiedBy>Bell, Careema</cp:lastModifiedBy>
  <cp:revision>2</cp:revision>
  <cp:lastPrinted>2005-10-12T19:02:00Z</cp:lastPrinted>
  <dcterms:created xsi:type="dcterms:W3CDTF">2020-02-14T14:36:00Z</dcterms:created>
  <dcterms:modified xsi:type="dcterms:W3CDTF">2020-02-14T14:36:00Z</dcterms:modified>
  <cp:category>s.1: C.40A:12A-73.1 to 2019/336_x000d_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