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07F" w:rsidRDefault="0013607F" w:rsidP="0013607F">
      <w:pPr>
        <w:pStyle w:val="bpuBill"/>
      </w:pPr>
      <w:bookmarkStart w:id="0" w:name="bpuFrontPg"/>
      <w:bookmarkEnd w:id="0"/>
      <w:r>
        <w:t xml:space="preserve">ASSEMBLY, No. 2616 </w:t>
      </w:r>
    </w:p>
    <w:p w:rsidR="0013607F" w:rsidRPr="009D38FF" w:rsidRDefault="0013607F" w:rsidP="001360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67048" r:id="rId7"/>
        </w:object>
      </w:r>
    </w:p>
    <w:p w:rsidR="0013607F" w:rsidRDefault="0013607F" w:rsidP="0013607F">
      <w:pPr>
        <w:pStyle w:val="bpuState"/>
      </w:pPr>
      <w:r>
        <w:t>STATE OF NEW JERSEY</w:t>
      </w:r>
    </w:p>
    <w:p w:rsidR="0013607F" w:rsidRDefault="0013607F" w:rsidP="0013607F">
      <w:pPr>
        <w:pStyle w:val="bpuLegislature"/>
      </w:pPr>
      <w:r>
        <w:t>219th LEGISLATURE</w:t>
      </w:r>
    </w:p>
    <w:p w:rsidR="0013607F" w:rsidRDefault="0013607F" w:rsidP="0013607F">
      <w:pPr>
        <w:pStyle w:val="bpuWpGraphic"/>
      </w:pPr>
      <w:r>
        <w:object w:dxaOrig="8985" w:dyaOrig="255">
          <v:shape id="_x0000_i1026" type="#_x0000_t75" style="width:6in;height:12pt" o:ole="">
            <v:imagedata r:id="rId6" o:title=""/>
          </v:shape>
          <o:OLEObject Type="Embed" ProgID="WPWin6.1" ShapeID="_x0000_i1026" DrawAspect="Content" ObjectID="_1645867049" r:id="rId8"/>
        </w:object>
      </w:r>
      <w:r>
        <w:t xml:space="preserve">  </w:t>
      </w:r>
    </w:p>
    <w:p w:rsidR="0013607F" w:rsidRDefault="0013607F" w:rsidP="0013607F">
      <w:pPr>
        <w:pStyle w:val="bpuIntro"/>
      </w:pPr>
      <w:r>
        <w:t>INTRODUCED FEBRUARY 13, 2020</w:t>
      </w:r>
    </w:p>
    <w:p w:rsidR="0013607F" w:rsidRDefault="0013607F" w:rsidP="0013607F">
      <w:pPr>
        <w:pStyle w:val="bpuIntro"/>
      </w:pPr>
    </w:p>
    <w:p w:rsidR="0013607F" w:rsidRDefault="0013607F" w:rsidP="0013607F">
      <w:pPr>
        <w:pStyle w:val="bpuIntro"/>
        <w:sectPr w:rsidR="0013607F" w:rsidSect="00483E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607F" w:rsidRDefault="0013607F" w:rsidP="0013607F">
      <w:pPr>
        <w:pStyle w:val="bpuIntro"/>
      </w:pPr>
    </w:p>
    <w:p w:rsidR="0013607F" w:rsidRDefault="0013607F" w:rsidP="0013607F">
      <w:pPr>
        <w:pStyle w:val="bpuSponsor"/>
      </w:pPr>
      <w:r>
        <w:t>Sponsored by:</w:t>
      </w:r>
    </w:p>
    <w:p w:rsidR="0013607F" w:rsidRDefault="0013607F" w:rsidP="0013607F">
      <w:pPr>
        <w:pStyle w:val="bpuSponsor"/>
      </w:pPr>
      <w:r>
        <w:t>Assemblywoman  CAROL A. MURPHY</w:t>
      </w:r>
    </w:p>
    <w:p w:rsidR="0013607F" w:rsidRDefault="0013607F" w:rsidP="0013607F">
      <w:pPr>
        <w:pStyle w:val="bpuSponsor"/>
      </w:pPr>
      <w:r>
        <w:t>District 7 (Burlington)</w:t>
      </w:r>
    </w:p>
    <w:p w:rsidR="0013607F" w:rsidRDefault="00483EDC" w:rsidP="00483EDC">
      <w:pPr>
        <w:pStyle w:val="bpuSponsor"/>
      </w:pPr>
      <w:r>
        <w:t>Assemblyman  RONALD S. DANCER</w:t>
      </w:r>
    </w:p>
    <w:p w:rsidR="00483EDC" w:rsidRDefault="00483EDC" w:rsidP="00483EDC">
      <w:pPr>
        <w:pStyle w:val="bpuSponsor"/>
      </w:pPr>
      <w:r>
        <w:t>District 12 (Burlington, Middlesex, Monmouth and Ocean)</w:t>
      </w:r>
    </w:p>
    <w:p w:rsidR="00483EDC" w:rsidRPr="00483EDC" w:rsidRDefault="00483EDC" w:rsidP="00483EDC">
      <w:pPr>
        <w:pStyle w:val="bpuSponsor"/>
      </w:pPr>
    </w:p>
    <w:p w:rsidR="0013607F" w:rsidRDefault="0013607F" w:rsidP="0013607F">
      <w:pPr>
        <w:pStyle w:val="bpuSponsor"/>
      </w:pPr>
    </w:p>
    <w:p w:rsidR="0013607F" w:rsidRDefault="0013607F" w:rsidP="0013607F">
      <w:pPr>
        <w:pStyle w:val="bpuSponsor"/>
      </w:pPr>
    </w:p>
    <w:p w:rsidR="0013607F" w:rsidRDefault="0013607F" w:rsidP="0013607F">
      <w:pPr>
        <w:pStyle w:val="bpuSponsor"/>
      </w:pPr>
    </w:p>
    <w:p w:rsidR="0013607F" w:rsidRDefault="0013607F" w:rsidP="0013607F">
      <w:pPr>
        <w:pStyle w:val="bpuSponsor"/>
      </w:pPr>
      <w:r>
        <w:t>SYNOPSIS</w:t>
      </w:r>
    </w:p>
    <w:p w:rsidR="0013607F" w:rsidRDefault="0013607F" w:rsidP="0013607F">
      <w:pPr>
        <w:pStyle w:val="bpuNormText"/>
      </w:pPr>
      <w:r>
        <w:tab/>
        <w:t xml:space="preserve">Makes FY 2020 supplemental appropriation of $2 million for Route 539, Joint Base McGuire-Dix-Lakehurst overpass project. </w:t>
      </w:r>
    </w:p>
    <w:p w:rsidR="0013607F" w:rsidRDefault="0013607F" w:rsidP="0013607F">
      <w:pPr>
        <w:pStyle w:val="bpuNormText"/>
      </w:pPr>
    </w:p>
    <w:p w:rsidR="0013607F" w:rsidRDefault="0013607F" w:rsidP="0013607F">
      <w:pPr>
        <w:pStyle w:val="bpuSponsor"/>
      </w:pPr>
      <w:r>
        <w:t xml:space="preserve">CURRENT VERSION OF TEXT </w:t>
      </w:r>
    </w:p>
    <w:p w:rsidR="0013607F" w:rsidRDefault="0013607F" w:rsidP="0013607F">
      <w:pPr>
        <w:pStyle w:val="bpuNormText"/>
      </w:pPr>
      <w:r>
        <w:tab/>
        <w:t>As introduced.</w:t>
      </w:r>
    </w:p>
    <w:p w:rsidR="0013607F" w:rsidRDefault="0013607F" w:rsidP="001360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607F" w:rsidRDefault="0013607F" w:rsidP="008916EC">
      <w:pPr>
        <w:pStyle w:val="FronterPage"/>
        <w:tabs>
          <w:tab w:val="clear" w:pos="720"/>
          <w:tab w:val="clear" w:pos="1440"/>
          <w:tab w:val="clear" w:pos="2160"/>
          <w:tab w:val="clear" w:pos="2880"/>
          <w:tab w:val="clear" w:pos="3600"/>
          <w:tab w:val="clear" w:pos="4320"/>
          <w:tab w:val="clear" w:pos="5040"/>
        </w:tabs>
        <w:sectPr w:rsidR="0013607F" w:rsidSect="0013607F">
          <w:type w:val="continuous"/>
          <w:pgSz w:w="12240" w:h="20160" w:code="5"/>
          <w:pgMar w:top="1440" w:right="2275" w:bottom="1440" w:left="2275" w:header="72" w:footer="720" w:gutter="0"/>
          <w:pgNumType w:start="1"/>
          <w:cols w:space="720"/>
          <w:docGrid w:linePitch="360"/>
        </w:sectPr>
      </w:pPr>
    </w:p>
    <w:p w:rsidR="00911046" w:rsidRPr="00677316" w:rsidRDefault="00911046" w:rsidP="00911046">
      <w:pPr>
        <w:pStyle w:val="HangingAnAct"/>
        <w:rPr>
          <w:rStyle w:val="HangingAnActChar"/>
        </w:rPr>
      </w:pPr>
      <w:r w:rsidRPr="00911046">
        <w:rPr>
          <w:rStyle w:val="BillHead"/>
        </w:rPr>
        <w:lastRenderedPageBreak/>
        <w:t>A Supplement</w:t>
      </w:r>
      <w:r w:rsidRPr="006B7FA7">
        <w:rPr>
          <w:rStyle w:val="HangingAnActChar"/>
        </w:rPr>
        <w:t xml:space="preserve"> </w:t>
      </w:r>
      <w:r>
        <w:rPr>
          <w:rStyle w:val="HangingAnActChar"/>
        </w:rPr>
        <w:t>to "</w:t>
      </w:r>
      <w:r w:rsidR="00912DB6" w:rsidRPr="00912DB6">
        <w:rPr>
          <w:rStyle w:val="HangingAnActChar"/>
        </w:rPr>
        <w:t>An Act making appropriations for the support of the State Government and the several public purposes for the fiscal year ending June 30, 2020 and regulating the disbursement thereof,” approved June 30, 2019 (P.L.2019, c.150).</w:t>
      </w:r>
    </w:p>
    <w:p w:rsidR="00911046" w:rsidRPr="00D71D68" w:rsidRDefault="00911046" w:rsidP="00911046"/>
    <w:p w:rsidR="00911046" w:rsidRPr="00AA7880" w:rsidRDefault="00911046" w:rsidP="00911046">
      <w:r>
        <w:tab/>
      </w:r>
      <w:r>
        <w:rPr>
          <w:rStyle w:val="BillHeading2"/>
        </w:rPr>
        <w:t xml:space="preserve">Be It Enacted </w:t>
      </w:r>
      <w:r>
        <w:rPr>
          <w:rStyle w:val="BillLanguage"/>
        </w:rPr>
        <w:t>by the Senate and the General Assembly of the State of New Jersey:</w:t>
      </w:r>
    </w:p>
    <w:p w:rsidR="00911046" w:rsidRPr="00D71D68" w:rsidRDefault="00911046" w:rsidP="00911046"/>
    <w:p w:rsidR="00911046" w:rsidRDefault="00911046" w:rsidP="00911046">
      <w:r>
        <w:tab/>
        <w:t>1.</w:t>
      </w:r>
      <w:r>
        <w:tab/>
        <w:t>In addition to the amounts appropriated under P.L.2019, c.</w:t>
      </w:r>
      <w:r w:rsidR="009C213E">
        <w:t>150</w:t>
      </w:r>
      <w:r>
        <w:t xml:space="preserve">, the annual State appropriations act for </w:t>
      </w:r>
      <w:r w:rsidR="009C213E">
        <w:t>F</w:t>
      </w:r>
      <w:r>
        <w:t xml:space="preserve">iscal </w:t>
      </w:r>
      <w:r w:rsidR="009C213E">
        <w:t>Y</w:t>
      </w:r>
      <w:r>
        <w:t>ear 2020, there is appropriated out of the General Fund the following sum for the purpose specified:</w:t>
      </w:r>
    </w:p>
    <w:p w:rsidR="00911046" w:rsidRDefault="00911046" w:rsidP="00911046"/>
    <w:tbl>
      <w:tblPr>
        <w:tblW w:w="7146" w:type="dxa"/>
        <w:tblInd w:w="-216" w:type="dxa"/>
        <w:tblLayout w:type="fixed"/>
        <w:tblCellMar>
          <w:left w:w="0" w:type="dxa"/>
          <w:right w:w="115" w:type="dxa"/>
        </w:tblCellMar>
        <w:tblLook w:val="01E0" w:firstRow="1" w:lastRow="1" w:firstColumn="1" w:lastColumn="1" w:noHBand="0" w:noVBand="0"/>
      </w:tblPr>
      <w:tblGrid>
        <w:gridCol w:w="4446"/>
        <w:gridCol w:w="1440"/>
        <w:gridCol w:w="1260"/>
      </w:tblGrid>
      <w:tr w:rsidR="00911046" w:rsidTr="00D52FDB">
        <w:trPr>
          <w:trHeight w:val="900"/>
        </w:trPr>
        <w:tc>
          <w:tcPr>
            <w:tcW w:w="7146" w:type="dxa"/>
            <w:gridSpan w:val="3"/>
            <w:vAlign w:val="center"/>
          </w:tcPr>
          <w:p w:rsidR="00911046" w:rsidRPr="0089297C" w:rsidRDefault="00911046" w:rsidP="00D52FDB">
            <w:pPr>
              <w:jc w:val="center"/>
              <w:rPr>
                <w:b/>
                <w:sz w:val="26"/>
                <w:szCs w:val="26"/>
              </w:rPr>
            </w:pPr>
            <w:r>
              <w:rPr>
                <w:b/>
                <w:sz w:val="26"/>
                <w:szCs w:val="26"/>
              </w:rPr>
              <w:t>78</w:t>
            </w:r>
            <w:r w:rsidRPr="0089297C">
              <w:rPr>
                <w:b/>
                <w:sz w:val="26"/>
                <w:szCs w:val="26"/>
              </w:rPr>
              <w:t xml:space="preserve"> DEPARTMENT OF </w:t>
            </w:r>
            <w:r>
              <w:rPr>
                <w:b/>
                <w:sz w:val="26"/>
                <w:szCs w:val="26"/>
              </w:rPr>
              <w:t>TRANSPORTATION</w:t>
            </w:r>
          </w:p>
          <w:p w:rsidR="00911046" w:rsidRPr="0089297C" w:rsidRDefault="00911046" w:rsidP="00D52FDB">
            <w:pPr>
              <w:jc w:val="center"/>
              <w:rPr>
                <w:b/>
                <w:i/>
                <w:sz w:val="22"/>
                <w:szCs w:val="22"/>
              </w:rPr>
            </w:pPr>
            <w:r>
              <w:rPr>
                <w:b/>
                <w:i/>
                <w:sz w:val="22"/>
                <w:szCs w:val="22"/>
              </w:rPr>
              <w:t>60</w:t>
            </w:r>
            <w:r w:rsidRPr="0089297C">
              <w:rPr>
                <w:b/>
                <w:i/>
                <w:sz w:val="22"/>
                <w:szCs w:val="22"/>
              </w:rPr>
              <w:t xml:space="preserve"> </w:t>
            </w:r>
            <w:r>
              <w:rPr>
                <w:b/>
                <w:i/>
                <w:sz w:val="22"/>
                <w:szCs w:val="22"/>
              </w:rPr>
              <w:t>Transportation Projects</w:t>
            </w:r>
          </w:p>
          <w:p w:rsidR="00911046" w:rsidRDefault="00911046" w:rsidP="00D52FDB">
            <w:pPr>
              <w:jc w:val="center"/>
              <w:rPr>
                <w:b/>
                <w:i/>
                <w:sz w:val="22"/>
                <w:szCs w:val="22"/>
              </w:rPr>
            </w:pPr>
            <w:r>
              <w:rPr>
                <w:b/>
                <w:i/>
                <w:sz w:val="22"/>
                <w:szCs w:val="22"/>
              </w:rPr>
              <w:t>61</w:t>
            </w:r>
            <w:r w:rsidRPr="0089297C">
              <w:rPr>
                <w:b/>
                <w:i/>
                <w:sz w:val="22"/>
                <w:szCs w:val="22"/>
              </w:rPr>
              <w:t xml:space="preserve"> </w:t>
            </w:r>
            <w:r>
              <w:rPr>
                <w:b/>
                <w:i/>
                <w:sz w:val="22"/>
                <w:szCs w:val="22"/>
              </w:rPr>
              <w:t>State and Local Highway Facilities</w:t>
            </w:r>
          </w:p>
          <w:p w:rsidR="00911046" w:rsidRPr="00647E32" w:rsidRDefault="00911046" w:rsidP="00D52FDB">
            <w:pPr>
              <w:jc w:val="center"/>
              <w:rPr>
                <w:b/>
                <w:u w:val="single"/>
              </w:rPr>
            </w:pPr>
            <w:r>
              <w:rPr>
                <w:b/>
                <w:sz w:val="22"/>
                <w:szCs w:val="22"/>
                <w:u w:val="single"/>
              </w:rPr>
              <w:t>CAPITAL CONSTRUCTION</w:t>
            </w:r>
          </w:p>
        </w:tc>
      </w:tr>
      <w:tr w:rsidR="00911046" w:rsidTr="00D52FDB">
        <w:trPr>
          <w:trHeight w:val="372"/>
        </w:trPr>
        <w:tc>
          <w:tcPr>
            <w:tcW w:w="5886" w:type="dxa"/>
            <w:gridSpan w:val="2"/>
            <w:tcMar>
              <w:left w:w="115" w:type="dxa"/>
            </w:tcMar>
            <w:vAlign w:val="center"/>
          </w:tcPr>
          <w:p w:rsidR="00911046" w:rsidRPr="00B94C83" w:rsidRDefault="00911046" w:rsidP="00D52FDB">
            <w:pPr>
              <w:rPr>
                <w:sz w:val="20"/>
                <w:szCs w:val="20"/>
              </w:rPr>
            </w:pPr>
            <w:r>
              <w:rPr>
                <w:sz w:val="22"/>
                <w:szCs w:val="22"/>
              </w:rPr>
              <w:t>71-6200 Capital Program Management ................................</w:t>
            </w:r>
          </w:p>
        </w:tc>
        <w:tc>
          <w:tcPr>
            <w:tcW w:w="1260" w:type="dxa"/>
            <w:tcBorders>
              <w:bottom w:val="single" w:sz="8" w:space="0" w:color="auto"/>
            </w:tcBorders>
            <w:tcMar>
              <w:left w:w="0" w:type="dxa"/>
            </w:tcMar>
            <w:vAlign w:val="center"/>
          </w:tcPr>
          <w:p w:rsidR="00911046" w:rsidRDefault="00911046" w:rsidP="00D52FDB">
            <w:pPr>
              <w:jc w:val="right"/>
            </w:pPr>
            <w:r>
              <w:rPr>
                <w:sz w:val="22"/>
                <w:szCs w:val="22"/>
              </w:rPr>
              <w:t>$2,000,000</w:t>
            </w:r>
          </w:p>
        </w:tc>
      </w:tr>
      <w:tr w:rsidR="00911046" w:rsidTr="00D52FDB">
        <w:trPr>
          <w:trHeight w:val="338"/>
        </w:trPr>
        <w:tc>
          <w:tcPr>
            <w:tcW w:w="5886" w:type="dxa"/>
            <w:gridSpan w:val="2"/>
            <w:tcMar>
              <w:left w:w="576" w:type="dxa"/>
              <w:right w:w="216" w:type="dxa"/>
            </w:tcMar>
            <w:vAlign w:val="center"/>
          </w:tcPr>
          <w:p w:rsidR="00911046" w:rsidRPr="0089297C" w:rsidRDefault="00911046" w:rsidP="00D52FDB">
            <w:pPr>
              <w:rPr>
                <w:sz w:val="22"/>
                <w:szCs w:val="22"/>
              </w:rPr>
            </w:pPr>
            <w:r w:rsidRPr="0089297C">
              <w:rPr>
                <w:sz w:val="22"/>
                <w:szCs w:val="22"/>
              </w:rPr>
              <w:t xml:space="preserve">Total </w:t>
            </w:r>
            <w:r>
              <w:rPr>
                <w:sz w:val="22"/>
                <w:szCs w:val="22"/>
              </w:rPr>
              <w:t xml:space="preserve">Capital Construction </w:t>
            </w:r>
            <w:r w:rsidRPr="0089297C">
              <w:rPr>
                <w:sz w:val="22"/>
                <w:szCs w:val="22"/>
              </w:rPr>
              <w:t>Appropria</w:t>
            </w:r>
            <w:r>
              <w:rPr>
                <w:sz w:val="22"/>
                <w:szCs w:val="22"/>
              </w:rPr>
              <w:t>tion,</w:t>
            </w:r>
          </w:p>
        </w:tc>
        <w:tc>
          <w:tcPr>
            <w:tcW w:w="1260" w:type="dxa"/>
            <w:vMerge w:val="restart"/>
            <w:tcBorders>
              <w:top w:val="single" w:sz="8" w:space="0" w:color="auto"/>
              <w:bottom w:val="single" w:sz="8" w:space="0" w:color="auto"/>
            </w:tcBorders>
            <w:tcMar>
              <w:left w:w="0" w:type="dxa"/>
            </w:tcMar>
            <w:vAlign w:val="bottom"/>
          </w:tcPr>
          <w:p w:rsidR="00911046" w:rsidRDefault="00911046" w:rsidP="00D52FDB">
            <w:pPr>
              <w:jc w:val="right"/>
            </w:pPr>
            <w:r>
              <w:rPr>
                <w:sz w:val="22"/>
                <w:szCs w:val="22"/>
              </w:rPr>
              <w:t>$2,000,000</w:t>
            </w:r>
          </w:p>
        </w:tc>
      </w:tr>
      <w:tr w:rsidR="00911046" w:rsidTr="00D52FDB">
        <w:trPr>
          <w:trHeight w:val="337"/>
        </w:trPr>
        <w:tc>
          <w:tcPr>
            <w:tcW w:w="5886" w:type="dxa"/>
            <w:gridSpan w:val="2"/>
            <w:tcMar>
              <w:left w:w="720" w:type="dxa"/>
              <w:right w:w="216" w:type="dxa"/>
            </w:tcMar>
            <w:vAlign w:val="center"/>
          </w:tcPr>
          <w:p w:rsidR="00911046" w:rsidRPr="0089297C" w:rsidRDefault="00911046" w:rsidP="00D52FDB">
            <w:pPr>
              <w:rPr>
                <w:sz w:val="22"/>
                <w:szCs w:val="22"/>
              </w:rPr>
            </w:pPr>
            <w:r w:rsidRPr="0089297C">
              <w:rPr>
                <w:sz w:val="22"/>
                <w:szCs w:val="22"/>
              </w:rPr>
              <w:t xml:space="preserve">  </w:t>
            </w:r>
            <w:r>
              <w:rPr>
                <w:sz w:val="22"/>
                <w:szCs w:val="22"/>
              </w:rPr>
              <w:t>State and Local Highway Facilities ..........................</w:t>
            </w:r>
          </w:p>
        </w:tc>
        <w:tc>
          <w:tcPr>
            <w:tcW w:w="1260" w:type="dxa"/>
            <w:vMerge/>
            <w:tcBorders>
              <w:bottom w:val="single" w:sz="8" w:space="0" w:color="auto"/>
            </w:tcBorders>
            <w:vAlign w:val="center"/>
          </w:tcPr>
          <w:p w:rsidR="00911046" w:rsidRDefault="00911046" w:rsidP="00D52FDB">
            <w:pPr>
              <w:jc w:val="right"/>
            </w:pPr>
          </w:p>
        </w:tc>
      </w:tr>
      <w:tr w:rsidR="00911046" w:rsidTr="00D52FDB">
        <w:trPr>
          <w:trHeight w:val="399"/>
        </w:trPr>
        <w:tc>
          <w:tcPr>
            <w:tcW w:w="4446" w:type="dxa"/>
            <w:tcMar>
              <w:left w:w="115" w:type="dxa"/>
            </w:tcMar>
            <w:vAlign w:val="center"/>
          </w:tcPr>
          <w:p w:rsidR="00911046" w:rsidRPr="00647E32" w:rsidRDefault="00911046" w:rsidP="00D52FDB">
            <w:pPr>
              <w:rPr>
                <w:b/>
                <w:i/>
                <w:sz w:val="20"/>
                <w:szCs w:val="20"/>
              </w:rPr>
            </w:pPr>
            <w:r>
              <w:rPr>
                <w:b/>
                <w:i/>
                <w:sz w:val="22"/>
                <w:szCs w:val="22"/>
              </w:rPr>
              <w:t>Capital Projects</w:t>
            </w:r>
            <w:r w:rsidRPr="00647E32">
              <w:rPr>
                <w:b/>
                <w:i/>
                <w:sz w:val="20"/>
                <w:szCs w:val="20"/>
              </w:rPr>
              <w:t>:</w:t>
            </w:r>
          </w:p>
        </w:tc>
        <w:tc>
          <w:tcPr>
            <w:tcW w:w="1440" w:type="dxa"/>
            <w:vAlign w:val="center"/>
          </w:tcPr>
          <w:p w:rsidR="00911046" w:rsidRDefault="00911046" w:rsidP="00D52FDB"/>
        </w:tc>
        <w:tc>
          <w:tcPr>
            <w:tcW w:w="1260" w:type="dxa"/>
            <w:tcBorders>
              <w:top w:val="single" w:sz="8" w:space="0" w:color="auto"/>
            </w:tcBorders>
            <w:vAlign w:val="center"/>
          </w:tcPr>
          <w:p w:rsidR="00911046" w:rsidRDefault="00911046" w:rsidP="00D52FDB"/>
        </w:tc>
      </w:tr>
      <w:tr w:rsidR="00911046" w:rsidTr="00D52FDB">
        <w:trPr>
          <w:trHeight w:val="399"/>
        </w:trPr>
        <w:tc>
          <w:tcPr>
            <w:tcW w:w="4446" w:type="dxa"/>
            <w:tcMar>
              <w:left w:w="115" w:type="dxa"/>
            </w:tcMar>
            <w:vAlign w:val="center"/>
          </w:tcPr>
          <w:p w:rsidR="00911046" w:rsidRDefault="00911046" w:rsidP="00D52FDB">
            <w:pPr>
              <w:rPr>
                <w:sz w:val="22"/>
                <w:szCs w:val="22"/>
              </w:rPr>
            </w:pPr>
            <w:r>
              <w:rPr>
                <w:sz w:val="22"/>
                <w:szCs w:val="22"/>
              </w:rPr>
              <w:t xml:space="preserve">   71  Route 539, Lakehurst, Joint Base</w:t>
            </w:r>
          </w:p>
          <w:p w:rsidR="00911046" w:rsidRDefault="00911046" w:rsidP="00D52FDB">
            <w:pPr>
              <w:rPr>
                <w:sz w:val="22"/>
                <w:szCs w:val="22"/>
              </w:rPr>
            </w:pPr>
            <w:r>
              <w:rPr>
                <w:sz w:val="22"/>
                <w:szCs w:val="22"/>
              </w:rPr>
              <w:t xml:space="preserve">           McGuire-Dix-Lakehurst </w:t>
            </w:r>
          </w:p>
          <w:p w:rsidR="00911046" w:rsidRPr="00C42505" w:rsidRDefault="00911046" w:rsidP="00D52FDB">
            <w:pPr>
              <w:rPr>
                <w:sz w:val="20"/>
                <w:szCs w:val="20"/>
              </w:rPr>
            </w:pPr>
            <w:r>
              <w:rPr>
                <w:sz w:val="22"/>
                <w:szCs w:val="22"/>
              </w:rPr>
              <w:t xml:space="preserve">           Overpass Project …………………….</w:t>
            </w:r>
          </w:p>
        </w:tc>
        <w:tc>
          <w:tcPr>
            <w:tcW w:w="1440" w:type="dxa"/>
            <w:vAlign w:val="center"/>
          </w:tcPr>
          <w:p w:rsidR="00911046" w:rsidRDefault="00911046" w:rsidP="00D52FDB">
            <w:pPr>
              <w:jc w:val="right"/>
              <w:rPr>
                <w:sz w:val="22"/>
                <w:szCs w:val="22"/>
              </w:rPr>
            </w:pPr>
          </w:p>
          <w:p w:rsidR="00911046" w:rsidRDefault="00911046" w:rsidP="00D52FDB">
            <w:pPr>
              <w:jc w:val="right"/>
              <w:rPr>
                <w:sz w:val="22"/>
                <w:szCs w:val="22"/>
              </w:rPr>
            </w:pPr>
          </w:p>
          <w:p w:rsidR="00911046" w:rsidRDefault="00911046" w:rsidP="00D52FDB">
            <w:pPr>
              <w:jc w:val="right"/>
            </w:pPr>
            <w:r>
              <w:rPr>
                <w:sz w:val="22"/>
                <w:szCs w:val="22"/>
              </w:rPr>
              <w:t>($2,000,000)</w:t>
            </w:r>
          </w:p>
        </w:tc>
        <w:tc>
          <w:tcPr>
            <w:tcW w:w="1260" w:type="dxa"/>
            <w:vAlign w:val="center"/>
          </w:tcPr>
          <w:p w:rsidR="00911046" w:rsidRDefault="00911046" w:rsidP="00D52FDB"/>
        </w:tc>
      </w:tr>
    </w:tbl>
    <w:p w:rsidR="00911046" w:rsidRDefault="00911046" w:rsidP="00911046"/>
    <w:tbl>
      <w:tblPr>
        <w:tblW w:w="7200" w:type="dxa"/>
        <w:tblInd w:w="-60" w:type="dxa"/>
        <w:tblLayout w:type="fixed"/>
        <w:tblCellMar>
          <w:left w:w="120" w:type="dxa"/>
          <w:right w:w="120" w:type="dxa"/>
        </w:tblCellMar>
        <w:tblLook w:val="0000" w:firstRow="0" w:lastRow="0" w:firstColumn="0" w:lastColumn="0" w:noHBand="0" w:noVBand="0"/>
      </w:tblPr>
      <w:tblGrid>
        <w:gridCol w:w="5670"/>
        <w:gridCol w:w="1530"/>
      </w:tblGrid>
      <w:tr w:rsidR="00911046" w:rsidTr="00D52FDB">
        <w:trPr>
          <w:trHeight w:val="403"/>
        </w:trPr>
        <w:tc>
          <w:tcPr>
            <w:tcW w:w="5670" w:type="dxa"/>
            <w:tcBorders>
              <w:top w:val="nil"/>
              <w:left w:val="nil"/>
              <w:bottom w:val="nil"/>
              <w:right w:val="nil"/>
            </w:tcBorders>
            <w:vAlign w:val="bottom"/>
          </w:tcPr>
          <w:p w:rsidR="00911046" w:rsidRDefault="00911046" w:rsidP="00D52FDB">
            <w:pPr>
              <w:rPr>
                <w:sz w:val="22"/>
                <w:szCs w:val="22"/>
              </w:rPr>
            </w:pPr>
            <w:r>
              <w:rPr>
                <w:sz w:val="22"/>
                <w:szCs w:val="22"/>
              </w:rPr>
              <w:t xml:space="preserve">  Department of Transportation, </w:t>
            </w:r>
          </w:p>
          <w:p w:rsidR="00911046" w:rsidRPr="00475382" w:rsidRDefault="00911046" w:rsidP="00D52FDB">
            <w:pPr>
              <w:rPr>
                <w:sz w:val="22"/>
                <w:szCs w:val="22"/>
              </w:rPr>
            </w:pPr>
            <w:r>
              <w:rPr>
                <w:sz w:val="22"/>
                <w:szCs w:val="22"/>
              </w:rPr>
              <w:t xml:space="preserve">     Total State Appropriation …………………………….. </w:t>
            </w:r>
          </w:p>
        </w:tc>
        <w:tc>
          <w:tcPr>
            <w:tcW w:w="1530" w:type="dxa"/>
            <w:tcBorders>
              <w:top w:val="nil"/>
              <w:left w:val="nil"/>
              <w:bottom w:val="double" w:sz="6" w:space="0" w:color="auto"/>
              <w:right w:val="nil"/>
            </w:tcBorders>
            <w:vAlign w:val="bottom"/>
          </w:tcPr>
          <w:p w:rsidR="00911046" w:rsidRPr="0039352E" w:rsidRDefault="00911046" w:rsidP="00D52FDB">
            <w:pPr>
              <w:jc w:val="right"/>
            </w:pPr>
            <w:r>
              <w:rPr>
                <w:sz w:val="22"/>
                <w:szCs w:val="22"/>
              </w:rPr>
              <w:t>$2,000,000</w:t>
            </w:r>
          </w:p>
        </w:tc>
      </w:tr>
    </w:tbl>
    <w:p w:rsidR="00911046" w:rsidRDefault="00911046" w:rsidP="00911046"/>
    <w:tbl>
      <w:tblPr>
        <w:tblW w:w="7200" w:type="dxa"/>
        <w:tblInd w:w="-60" w:type="dxa"/>
        <w:tblLayout w:type="fixed"/>
        <w:tblCellMar>
          <w:left w:w="120" w:type="dxa"/>
          <w:right w:w="120" w:type="dxa"/>
        </w:tblCellMar>
        <w:tblLook w:val="0000" w:firstRow="0" w:lastRow="0" w:firstColumn="0" w:lastColumn="0" w:noHBand="0" w:noVBand="0"/>
      </w:tblPr>
      <w:tblGrid>
        <w:gridCol w:w="5760"/>
        <w:gridCol w:w="1440"/>
      </w:tblGrid>
      <w:tr w:rsidR="00911046" w:rsidTr="00D52FDB">
        <w:trPr>
          <w:trHeight w:val="403"/>
        </w:trPr>
        <w:tc>
          <w:tcPr>
            <w:tcW w:w="5760" w:type="dxa"/>
            <w:tcBorders>
              <w:top w:val="nil"/>
              <w:left w:val="nil"/>
              <w:bottom w:val="nil"/>
              <w:right w:val="nil"/>
            </w:tcBorders>
            <w:vAlign w:val="bottom"/>
          </w:tcPr>
          <w:p w:rsidR="00911046" w:rsidRPr="00475382" w:rsidRDefault="00911046" w:rsidP="00D52FDB">
            <w:pPr>
              <w:rPr>
                <w:sz w:val="22"/>
                <w:szCs w:val="22"/>
              </w:rPr>
            </w:pPr>
            <w:r>
              <w:rPr>
                <w:sz w:val="22"/>
                <w:szCs w:val="22"/>
              </w:rPr>
              <w:t xml:space="preserve">  Total Appropriation, General Fund ………………………. </w:t>
            </w:r>
          </w:p>
        </w:tc>
        <w:tc>
          <w:tcPr>
            <w:tcW w:w="1440" w:type="dxa"/>
            <w:tcBorders>
              <w:top w:val="nil"/>
              <w:left w:val="nil"/>
              <w:bottom w:val="double" w:sz="6" w:space="0" w:color="auto"/>
              <w:right w:val="nil"/>
            </w:tcBorders>
            <w:vAlign w:val="bottom"/>
          </w:tcPr>
          <w:p w:rsidR="00911046" w:rsidRPr="0039352E" w:rsidRDefault="00911046" w:rsidP="00D52FDB">
            <w:pPr>
              <w:jc w:val="right"/>
            </w:pPr>
            <w:r>
              <w:rPr>
                <w:sz w:val="22"/>
                <w:szCs w:val="22"/>
              </w:rPr>
              <w:t>$2,000,000</w:t>
            </w:r>
          </w:p>
        </w:tc>
      </w:tr>
    </w:tbl>
    <w:p w:rsidR="00911046" w:rsidRDefault="00911046" w:rsidP="00911046"/>
    <w:p w:rsidR="00911046" w:rsidRPr="00647E32" w:rsidRDefault="00911046" w:rsidP="00911046">
      <w:r>
        <w:tab/>
        <w:t>2.</w:t>
      </w:r>
      <w:r>
        <w:tab/>
      </w:r>
      <w:r w:rsidRPr="00647E32">
        <w:t xml:space="preserve">This act shall take effect </w:t>
      </w:r>
      <w:r>
        <w:t>immediately.</w:t>
      </w:r>
    </w:p>
    <w:p w:rsidR="00911046" w:rsidRDefault="00911046" w:rsidP="00911046"/>
    <w:p w:rsidR="00911046" w:rsidRPr="00CE7BD8" w:rsidRDefault="00911046" w:rsidP="00911046"/>
    <w:p w:rsidR="00911046" w:rsidRPr="00AA7880" w:rsidRDefault="00911046" w:rsidP="00911046">
      <w:pPr>
        <w:jc w:val="center"/>
      </w:pPr>
      <w:r w:rsidRPr="00D71D68">
        <w:t>STATEMENT</w:t>
      </w:r>
    </w:p>
    <w:p w:rsidR="00911046" w:rsidRDefault="00911046" w:rsidP="00911046"/>
    <w:p w:rsidR="00911046" w:rsidRDefault="00911046" w:rsidP="00911046">
      <w:r>
        <w:tab/>
        <w:t>This bill supplements the FY 2020 appropriations act by appropriating $2</w:t>
      </w:r>
      <w:r w:rsidR="00F44F76">
        <w:t xml:space="preserve"> million</w:t>
      </w:r>
      <w:r>
        <w:t xml:space="preserve"> for the Department of Transportation to fund an overpass project on Route 539, which bisects Joint Base McGuire-Dix-Lakehurst in Ocean County.  The construction of this overpass would allow large convoys of military vehicles to cross beneath the highway from the Fort Dix and McGuire sections of the joint base to the Lakehurst side without having to use both Route 70 and 539.</w:t>
      </w:r>
      <w:bookmarkStart w:id="1" w:name="_GoBack"/>
      <w:bookmarkEnd w:id="1"/>
    </w:p>
    <w:sectPr w:rsidR="00911046" w:rsidSect="0013607F">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90D" w:rsidRDefault="0088190D">
      <w:r>
        <w:separator/>
      </w:r>
    </w:p>
  </w:endnote>
  <w:endnote w:type="continuationSeparator" w:id="0">
    <w:p w:rsidR="0088190D" w:rsidRDefault="00881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EDC" w:rsidRDefault="00483EDC" w:rsidP="00483EDC">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90D" w:rsidRDefault="0088190D">
      <w:r>
        <w:separator/>
      </w:r>
    </w:p>
  </w:footnote>
  <w:footnote w:type="continuationSeparator" w:id="0">
    <w:p w:rsidR="0088190D" w:rsidRDefault="00881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4F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607F" w:rsidRDefault="0013607F" w:rsidP="0013607F">
    <w:pPr>
      <w:pStyle w:val="bpuHeadSpon"/>
    </w:pPr>
    <w:r w:rsidRPr="0013607F">
      <w:rPr>
        <w:rStyle w:val="bpuHeadSponChar"/>
      </w:rPr>
      <w:t>A2616</w:t>
    </w:r>
    <w:r>
      <w:t xml:space="preserve"> MURPHY</w:t>
    </w:r>
  </w:p>
  <w:p w:rsidR="0013607F" w:rsidRDefault="0013607F" w:rsidP="0013607F">
    <w:pPr>
      <w:pStyle w:val="bpuHeadSpon"/>
    </w:pPr>
    <w:r>
      <w:fldChar w:fldCharType="begin"/>
    </w:r>
    <w:r>
      <w:instrText xml:space="preserve"> PAGE  \* MERGEFORMAT </w:instrText>
    </w:r>
    <w:r>
      <w:fldChar w:fldCharType="separate"/>
    </w:r>
    <w:r w:rsidR="00F77998">
      <w:rPr>
        <w:noProof/>
      </w:rPr>
      <w:t>3</w:t>
    </w:r>
    <w:r>
      <w:fldChar w:fldCharType="end"/>
    </w:r>
  </w:p>
  <w:p w:rsidR="0013607F" w:rsidRDefault="0013607F" w:rsidP="001360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607F" w:rsidRDefault="0013607F" w:rsidP="0013607F">
    <w:pPr>
      <w:pStyle w:val="bpuHeadSpon"/>
    </w:pPr>
    <w:r w:rsidRPr="0013607F">
      <w:rPr>
        <w:rStyle w:val="bpuHeadSponChar"/>
      </w:rPr>
      <w:t>A2616</w:t>
    </w:r>
    <w:r>
      <w:t xml:space="preserve"> MURPHY</w:t>
    </w:r>
    <w:r w:rsidR="00483EDC">
      <w:t xml:space="preserve">, </w:t>
    </w:r>
    <w:r w:rsidR="00483EDC">
      <w:t>DANCER</w:t>
    </w:r>
  </w:p>
  <w:p w:rsidR="0013607F" w:rsidRDefault="0013607F" w:rsidP="0013607F">
    <w:pPr>
      <w:pStyle w:val="bpuHeadSpon"/>
    </w:pPr>
    <w:r>
      <w:fldChar w:fldCharType="begin"/>
    </w:r>
    <w:r>
      <w:instrText xml:space="preserve"> PAGE  \* MERGEFORMAT </w:instrText>
    </w:r>
    <w:r>
      <w:fldChar w:fldCharType="separate"/>
    </w:r>
    <w:r w:rsidR="00CD1CA7">
      <w:rPr>
        <w:noProof/>
      </w:rPr>
      <w:t>2</w:t>
    </w:r>
    <w:r>
      <w:fldChar w:fldCharType="end"/>
    </w:r>
  </w:p>
  <w:p w:rsidR="0013607F" w:rsidRDefault="0013607F" w:rsidP="001360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9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07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DA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C9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EDC"/>
    <w:rsid w:val="00484144"/>
    <w:rsid w:val="00484C19"/>
    <w:rsid w:val="00485866"/>
    <w:rsid w:val="00492076"/>
    <w:rsid w:val="00493B1D"/>
    <w:rsid w:val="00497037"/>
    <w:rsid w:val="004A3009"/>
    <w:rsid w:val="004A52A9"/>
    <w:rsid w:val="004A57C6"/>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721"/>
    <w:rsid w:val="00613FF5"/>
    <w:rsid w:val="006155A8"/>
    <w:rsid w:val="00621B94"/>
    <w:rsid w:val="00626239"/>
    <w:rsid w:val="00635316"/>
    <w:rsid w:val="00635449"/>
    <w:rsid w:val="0063773A"/>
    <w:rsid w:val="006378C5"/>
    <w:rsid w:val="00645E6A"/>
    <w:rsid w:val="00646ED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5735"/>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90D"/>
    <w:rsid w:val="00884D51"/>
    <w:rsid w:val="008916EC"/>
    <w:rsid w:val="00891E4F"/>
    <w:rsid w:val="008A31C5"/>
    <w:rsid w:val="008A4F9A"/>
    <w:rsid w:val="008B2850"/>
    <w:rsid w:val="008C79B3"/>
    <w:rsid w:val="008D77BD"/>
    <w:rsid w:val="008E454C"/>
    <w:rsid w:val="008F1E5A"/>
    <w:rsid w:val="00901BDA"/>
    <w:rsid w:val="00911046"/>
    <w:rsid w:val="009121D8"/>
    <w:rsid w:val="00912DB6"/>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13E"/>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5F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1CA7"/>
    <w:rsid w:val="00CD528D"/>
    <w:rsid w:val="00CE25B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23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0C0"/>
    <w:rsid w:val="00E93836"/>
    <w:rsid w:val="00EA7C16"/>
    <w:rsid w:val="00EC5281"/>
    <w:rsid w:val="00EC791D"/>
    <w:rsid w:val="00EC7CA6"/>
    <w:rsid w:val="00ED0FD5"/>
    <w:rsid w:val="00ED3C5D"/>
    <w:rsid w:val="00ED4553"/>
    <w:rsid w:val="00F00D08"/>
    <w:rsid w:val="00F15583"/>
    <w:rsid w:val="00F200EE"/>
    <w:rsid w:val="00F22481"/>
    <w:rsid w:val="00F2542E"/>
    <w:rsid w:val="00F27278"/>
    <w:rsid w:val="00F344E3"/>
    <w:rsid w:val="00F34D58"/>
    <w:rsid w:val="00F41A9D"/>
    <w:rsid w:val="00F44314"/>
    <w:rsid w:val="00F44F76"/>
    <w:rsid w:val="00F52BF5"/>
    <w:rsid w:val="00F54B9C"/>
    <w:rsid w:val="00F56E96"/>
    <w:rsid w:val="00F573DD"/>
    <w:rsid w:val="00F61E59"/>
    <w:rsid w:val="00F63D99"/>
    <w:rsid w:val="00F6426B"/>
    <w:rsid w:val="00F709B3"/>
    <w:rsid w:val="00F71A5E"/>
    <w:rsid w:val="00F7799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3DFA83"/>
  <w15:docId w15:val="{28E51548-7F36-4778-B108-71ED5C35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607F"/>
  </w:style>
  <w:style w:type="paragraph" w:styleId="BalloonText">
    <w:name w:val="Balloon Text"/>
    <w:basedOn w:val="Normal"/>
    <w:link w:val="BalloonTextChar"/>
    <w:semiHidden/>
    <w:unhideWhenUsed/>
    <w:rsid w:val="006117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72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285</Words>
  <Characters>1738</Characters>
  <Application>Microsoft Office Word</Application>
  <DocSecurity>0</DocSecurity>
  <Lines>80</Lines>
  <Paragraphs>38</Paragraphs>
  <ScaleCrop>false</ScaleCrop>
  <HeadingPairs>
    <vt:vector size="2" baseType="variant">
      <vt:variant>
        <vt:lpstr>Title</vt:lpstr>
      </vt:variant>
      <vt:variant>
        <vt:i4>1</vt:i4>
      </vt:variant>
    </vt:vector>
  </HeadingPairs>
  <TitlesOfParts>
    <vt:vector size="1" baseType="lpstr">
      <vt:lpstr>A2616</vt:lpstr>
    </vt:vector>
  </TitlesOfParts>
  <Manager>R229</Manager>
  <Company>NJ Office of Legislative Services</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A2616</dc:title>
  <dc:subject>State Budget &amp; Finance-Supp App</dc:subject>
  <dc:creator>Assemblywoman  MURPHY</dc:creator>
  <cp:keywords>A2616|2|RF |282|0|282|N|0|</cp:keywords>
  <dc:description>INTRODUCED FEBRUARY 13, 2020</dc:description>
  <cp:lastModifiedBy>Todaro, Vivian</cp:lastModifiedBy>
  <cp:revision>2</cp:revision>
  <cp:lastPrinted>2020-03-16T16:30:00Z</cp:lastPrinted>
  <dcterms:created xsi:type="dcterms:W3CDTF">2020-03-16T16:30:00Z</dcterms:created>
  <dcterms:modified xsi:type="dcterms:W3CDTF">2020-03-16T16:30:00Z</dcterms:modified>
  <cp:category>s.1: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