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5FF" w:rsidRDefault="00EF25FF" w:rsidP="00EF25FF">
      <w:pPr>
        <w:pStyle w:val="bpuBill"/>
      </w:pPr>
      <w:bookmarkStart w:id="0" w:name="bpuFrontPg"/>
      <w:bookmarkStart w:id="1" w:name="_GoBack"/>
      <w:bookmarkEnd w:id="0"/>
      <w:bookmarkEnd w:id="1"/>
      <w:r>
        <w:t xml:space="preserve">ASSEMBLY, No. 2632 </w:t>
      </w:r>
    </w:p>
    <w:p w:rsidR="00EF25FF" w:rsidRPr="009D38FF" w:rsidRDefault="00EF25FF" w:rsidP="00EF2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08249" r:id="rId7"/>
        </w:object>
      </w:r>
    </w:p>
    <w:p w:rsidR="00EF25FF" w:rsidRDefault="00EF25FF" w:rsidP="00EF25FF">
      <w:pPr>
        <w:pStyle w:val="bpuState"/>
      </w:pPr>
      <w:r>
        <w:t>STATE OF NEW JERSEY</w:t>
      </w:r>
    </w:p>
    <w:p w:rsidR="00EF25FF" w:rsidRDefault="00EF25FF" w:rsidP="00EF25FF">
      <w:pPr>
        <w:pStyle w:val="bpuLegislature"/>
      </w:pPr>
      <w:r>
        <w:t>219th LEGISLATURE</w:t>
      </w:r>
    </w:p>
    <w:p w:rsidR="00EF25FF" w:rsidRDefault="00EF25FF" w:rsidP="00EF25FF">
      <w:pPr>
        <w:pStyle w:val="bpuWpGraphic"/>
      </w:pPr>
      <w:r>
        <w:object w:dxaOrig="8985" w:dyaOrig="255">
          <v:shape id="_x0000_i1026" type="#_x0000_t75" style="width:6in;height:11.9pt" o:ole="">
            <v:imagedata r:id="rId6" o:title=""/>
          </v:shape>
          <o:OLEObject Type="Embed" ProgID="WPWin6.1" ShapeID="_x0000_i1026" DrawAspect="Content" ObjectID="_1700308250" r:id="rId8"/>
        </w:object>
      </w:r>
      <w:r>
        <w:t xml:space="preserve">  </w:t>
      </w:r>
    </w:p>
    <w:p w:rsidR="00EF25FF" w:rsidRDefault="00EF25FF" w:rsidP="00EF25FF">
      <w:pPr>
        <w:pStyle w:val="bpuIntro"/>
      </w:pPr>
      <w:r>
        <w:t>INTRODUCED FEBRUARY 13, 2020</w:t>
      </w:r>
    </w:p>
    <w:p w:rsidR="00EF25FF" w:rsidRDefault="00EF25FF" w:rsidP="00EF25FF">
      <w:pPr>
        <w:pStyle w:val="bpuIntro"/>
      </w:pPr>
    </w:p>
    <w:p w:rsidR="00EF25FF" w:rsidRDefault="00EF25FF" w:rsidP="00EF25FF">
      <w:pPr>
        <w:pStyle w:val="bpuIntro"/>
        <w:sectPr w:rsidR="00EF25FF" w:rsidSect="008C77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25FF" w:rsidRDefault="00EF25FF" w:rsidP="00EF25FF">
      <w:pPr>
        <w:pStyle w:val="bpuIntro"/>
      </w:pPr>
    </w:p>
    <w:p w:rsidR="00EF25FF" w:rsidRDefault="00EF25FF" w:rsidP="00EF25FF">
      <w:pPr>
        <w:pStyle w:val="bpuSponsor"/>
      </w:pPr>
      <w:r>
        <w:t>Sponsored by:</w:t>
      </w:r>
    </w:p>
    <w:p w:rsidR="00EF25FF" w:rsidRDefault="00EF25FF" w:rsidP="00EF25FF">
      <w:pPr>
        <w:pStyle w:val="bpuSponsor"/>
      </w:pPr>
      <w:r>
        <w:t>Assemblyman  RAJ MUKHERJI</w:t>
      </w:r>
    </w:p>
    <w:p w:rsidR="00EF25FF" w:rsidRDefault="00EF25FF" w:rsidP="00EF25FF">
      <w:pPr>
        <w:pStyle w:val="bpuSponsor"/>
      </w:pPr>
      <w:r>
        <w:t>District 33 (Hudson)</w:t>
      </w:r>
    </w:p>
    <w:p w:rsidR="00EF25FF" w:rsidRDefault="0018128A" w:rsidP="0018128A">
      <w:pPr>
        <w:pStyle w:val="bpuSponsor"/>
      </w:pPr>
      <w:r>
        <w:t>Assemblywoman  ANNETTE CHAPARRO</w:t>
      </w:r>
    </w:p>
    <w:p w:rsidR="0018128A" w:rsidRDefault="0018128A" w:rsidP="0018128A">
      <w:pPr>
        <w:pStyle w:val="bpuSponsor"/>
      </w:pPr>
      <w:r>
        <w:t>District 33 (Hudson)</w:t>
      </w:r>
    </w:p>
    <w:p w:rsidR="0018128A" w:rsidRDefault="0006059E" w:rsidP="0006059E">
      <w:pPr>
        <w:pStyle w:val="bpuSponsor"/>
      </w:pPr>
      <w:r>
        <w:t>Assemblywoman  VALERIE VAINIERI HUTTLE</w:t>
      </w:r>
    </w:p>
    <w:p w:rsidR="0006059E" w:rsidRDefault="0006059E" w:rsidP="0006059E">
      <w:pPr>
        <w:pStyle w:val="bpuSponsor"/>
      </w:pPr>
      <w:r>
        <w:t>District 37 (Bergen)</w:t>
      </w:r>
    </w:p>
    <w:p w:rsidR="0006059E" w:rsidRPr="0006059E" w:rsidRDefault="0006059E" w:rsidP="0006059E">
      <w:pPr>
        <w:pStyle w:val="bpuSponsor"/>
      </w:pPr>
    </w:p>
    <w:p w:rsidR="00700033" w:rsidRDefault="008C7735" w:rsidP="008C7735">
      <w:pPr>
        <w:pStyle w:val="bpuSponsor"/>
      </w:pPr>
      <w:r>
        <w:t>Co-Sponsored by:</w:t>
      </w:r>
    </w:p>
    <w:p w:rsidR="008C7735" w:rsidRPr="008C7735" w:rsidRDefault="008C7735" w:rsidP="008C7735">
      <w:pPr>
        <w:pStyle w:val="bpuSponsor"/>
      </w:pPr>
      <w:r w:rsidRPr="008C7735">
        <w:t xml:space="preserve">Assemblyman Caputo, Assemblywoman Timberlake, Assemblyman Conaway, Assemblywoman McKnight, Assemblymen Benson, Moen, Assemblywomen Reynolds-Jackson, Carter, Assemblymen DeAngelo, Johnson, </w:t>
      </w:r>
      <w:proofErr w:type="spellStart"/>
      <w:r w:rsidRPr="008C7735">
        <w:t>Chiaravalloti</w:t>
      </w:r>
      <w:proofErr w:type="spellEnd"/>
      <w:r w:rsidRPr="008C7735">
        <w:t xml:space="preserve">, </w:t>
      </w:r>
      <w:proofErr w:type="spellStart"/>
      <w:r w:rsidRPr="008C7735">
        <w:t>DiMaio</w:t>
      </w:r>
      <w:proofErr w:type="spellEnd"/>
      <w:r w:rsidRPr="008C7735">
        <w:t xml:space="preserve">, </w:t>
      </w:r>
      <w:proofErr w:type="spellStart"/>
      <w:r w:rsidRPr="008C7735">
        <w:t>Karabinchak</w:t>
      </w:r>
      <w:proofErr w:type="spellEnd"/>
      <w:r w:rsidRPr="008C7735">
        <w:t xml:space="preserve">, Assemblywoman </w:t>
      </w:r>
      <w:proofErr w:type="spellStart"/>
      <w:r w:rsidRPr="008C7735">
        <w:t>Quijano</w:t>
      </w:r>
      <w:proofErr w:type="spellEnd"/>
      <w:r w:rsidRPr="008C7735">
        <w:t xml:space="preserve">, Assemblymen Catalano, </w:t>
      </w:r>
      <w:proofErr w:type="spellStart"/>
      <w:r w:rsidRPr="008C7735">
        <w:t>McGuckin</w:t>
      </w:r>
      <w:proofErr w:type="spellEnd"/>
      <w:r w:rsidRPr="008C7735">
        <w:t xml:space="preserve">, Dancer, Assemblywoman </w:t>
      </w:r>
      <w:proofErr w:type="spellStart"/>
      <w:r w:rsidRPr="008C7735">
        <w:t>Jasey</w:t>
      </w:r>
      <w:proofErr w:type="spellEnd"/>
      <w:r w:rsidRPr="008C7735">
        <w:t xml:space="preserve">, Assemblymen Calabrese and </w:t>
      </w:r>
      <w:proofErr w:type="spellStart"/>
      <w:r w:rsidRPr="008C7735">
        <w:t>Giblin</w:t>
      </w:r>
      <w:proofErr w:type="spellEnd"/>
    </w:p>
    <w:p w:rsidR="00EF25FF" w:rsidRDefault="00EF25FF" w:rsidP="00EF25FF">
      <w:pPr>
        <w:pStyle w:val="bpuSponsor"/>
      </w:pPr>
    </w:p>
    <w:p w:rsidR="00E60F76" w:rsidRDefault="00E60F76" w:rsidP="00E60F76"/>
    <w:p w:rsidR="00E60F76" w:rsidRPr="00E60F76" w:rsidRDefault="00E60F76" w:rsidP="00E60F76"/>
    <w:p w:rsidR="00EF25FF" w:rsidRDefault="00EF25FF" w:rsidP="00EF25FF">
      <w:pPr>
        <w:pStyle w:val="bpuSponsor"/>
      </w:pPr>
    </w:p>
    <w:p w:rsidR="00EF25FF" w:rsidRDefault="00EF25FF" w:rsidP="00EF25FF">
      <w:pPr>
        <w:pStyle w:val="bpuSponsor"/>
      </w:pPr>
      <w:r>
        <w:t>SYNOPSIS</w:t>
      </w:r>
    </w:p>
    <w:p w:rsidR="00EF25FF" w:rsidRDefault="00EF25FF" w:rsidP="00EF25FF">
      <w:pPr>
        <w:pStyle w:val="bpuNormText"/>
      </w:pPr>
      <w:r>
        <w:tab/>
        <w:t xml:space="preserve">Requires DOH to establish Alzheimer’s disease public awareness campaign. </w:t>
      </w:r>
    </w:p>
    <w:p w:rsidR="00EF25FF" w:rsidRDefault="00EF25FF" w:rsidP="00EF25FF">
      <w:pPr>
        <w:pStyle w:val="bpuNormText"/>
      </w:pPr>
    </w:p>
    <w:p w:rsidR="00EF25FF" w:rsidRDefault="00EF25FF" w:rsidP="00EF25FF">
      <w:pPr>
        <w:pStyle w:val="bpuSponsor"/>
      </w:pPr>
      <w:r>
        <w:t xml:space="preserve">CURRENT VERSION OF TEXT </w:t>
      </w:r>
    </w:p>
    <w:p w:rsidR="00EF25FF" w:rsidRDefault="00EF25FF" w:rsidP="00EF25FF">
      <w:pPr>
        <w:pStyle w:val="bpuNormText"/>
      </w:pPr>
      <w:r>
        <w:tab/>
        <w:t>As introduced.</w:t>
      </w:r>
    </w:p>
    <w:p w:rsidR="00EF25FF" w:rsidRDefault="00EF25FF" w:rsidP="00EF25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5FF" w:rsidRDefault="00EF25FF" w:rsidP="008916EC">
      <w:pPr>
        <w:pStyle w:val="FronterPage"/>
        <w:tabs>
          <w:tab w:val="clear" w:pos="720"/>
          <w:tab w:val="clear" w:pos="1440"/>
          <w:tab w:val="clear" w:pos="2160"/>
          <w:tab w:val="clear" w:pos="2880"/>
          <w:tab w:val="clear" w:pos="3600"/>
          <w:tab w:val="clear" w:pos="4320"/>
          <w:tab w:val="clear" w:pos="5040"/>
        </w:tabs>
        <w:sectPr w:rsidR="00EF25FF" w:rsidSect="00EF25FF">
          <w:type w:val="continuous"/>
          <w:pgSz w:w="12240" w:h="20160" w:code="5"/>
          <w:pgMar w:top="1440" w:right="2275" w:bottom="1440" w:left="2275" w:header="72" w:footer="720" w:gutter="0"/>
          <w:pgNumType w:start="1"/>
          <w:cols w:space="720"/>
          <w:docGrid w:linePitch="360"/>
        </w:sectPr>
      </w:pPr>
    </w:p>
    <w:p w:rsidR="00686AEB" w:rsidRPr="00677316" w:rsidRDefault="009C3F0C" w:rsidP="003E47BA">
      <w:pPr>
        <w:pStyle w:val="HangingAnAct"/>
        <w:rPr>
          <w:rStyle w:val="HangingAnActChar"/>
        </w:rPr>
      </w:pPr>
      <w:r>
        <w:rPr>
          <w:rStyle w:val="BillHead"/>
        </w:rPr>
        <w:lastRenderedPageBreak/>
        <w:t>An Act</w:t>
      </w:r>
      <w:r w:rsidR="00686AEB" w:rsidRPr="006B7FA7">
        <w:rPr>
          <w:rStyle w:val="HangingAnActChar"/>
        </w:rPr>
        <w:t xml:space="preserve"> </w:t>
      </w:r>
      <w:r w:rsidR="000D0A30" w:rsidRPr="000D0A30">
        <w:rPr>
          <w:rStyle w:val="HangingAnActChar"/>
        </w:rPr>
        <w:t>concerning Alzheimer’s disease and s</w:t>
      </w:r>
      <w:r w:rsidR="00872776">
        <w:rPr>
          <w:rStyle w:val="HangingAnActChar"/>
        </w:rPr>
        <w:t>upplementing Title 26 of the Re</w:t>
      </w:r>
      <w:r w:rsidR="000D0A30" w:rsidRPr="000D0A30">
        <w:rPr>
          <w:rStyle w:val="HangingAnActChar"/>
        </w:rPr>
        <w:t>vised Statutes.</w:t>
      </w:r>
    </w:p>
    <w:p w:rsidR="000B1054" w:rsidRPr="00D71D68" w:rsidRDefault="000B1054" w:rsidP="000B1054"/>
    <w:p w:rsidR="00686AEB" w:rsidRPr="00AA7880" w:rsidRDefault="00686AEB" w:rsidP="00686AEB">
      <w:r>
        <w:tab/>
      </w:r>
      <w:r w:rsidR="009C3F0C">
        <w:rPr>
          <w:rStyle w:val="BillHeading2"/>
        </w:rPr>
        <w:t>Be It Enacted</w:t>
      </w:r>
      <w:r>
        <w:rPr>
          <w:rStyle w:val="BillHeading2"/>
        </w:rPr>
        <w:t xml:space="preserve"> </w:t>
      </w:r>
      <w:r w:rsidR="009C3F0C">
        <w:rPr>
          <w:rStyle w:val="BillLanguage"/>
        </w:rPr>
        <w:t>by the Senate and General Assembly of the State of New Jersey:</w:t>
      </w:r>
    </w:p>
    <w:p w:rsidR="00686AEB" w:rsidRPr="00D71D68" w:rsidRDefault="00686AEB" w:rsidP="00686AEB"/>
    <w:p w:rsidR="000D0A30" w:rsidRDefault="000D0A30" w:rsidP="000D0A30">
      <w:r>
        <w:tab/>
        <w:t>1.</w:t>
      </w:r>
      <w:r>
        <w:tab/>
        <w:t>This act shall be known and may be cited as the “Alzheimer's Disease Public Awareness and Education Act.”</w:t>
      </w:r>
    </w:p>
    <w:p w:rsidR="000D0A30" w:rsidRDefault="000D0A30" w:rsidP="000D0A30">
      <w:r>
        <w:t xml:space="preserve"> </w:t>
      </w:r>
    </w:p>
    <w:p w:rsidR="000D0A30" w:rsidRDefault="000D0A30" w:rsidP="000D0A30">
      <w:r>
        <w:tab/>
        <w:t>2</w:t>
      </w:r>
      <w:r w:rsidR="000E7581">
        <w:t>.</w:t>
      </w:r>
      <w:r>
        <w:tab/>
        <w:t>The Legislature finds and declares that:</w:t>
      </w:r>
    </w:p>
    <w:p w:rsidR="000D0A30" w:rsidRDefault="000D0A30" w:rsidP="000D0A30">
      <w:r>
        <w:tab/>
        <w:t>a.</w:t>
      </w:r>
      <w:r>
        <w:tab/>
      </w:r>
      <w:r w:rsidR="00872776">
        <w:t>Alzheimer’s is a progressive brain disorder that damages and eventually destroys brain cel</w:t>
      </w:r>
      <w:r w:rsidR="00C677E0">
        <w:t>ls, leading to diminished</w:t>
      </w:r>
      <w:r w:rsidR="00872776">
        <w:t xml:space="preserve"> memory, thinking</w:t>
      </w:r>
      <w:r w:rsidR="00C677E0">
        <w:t>,</w:t>
      </w:r>
      <w:r w:rsidR="00872776">
        <w:t xml:space="preserve"> and other brain fun</w:t>
      </w:r>
      <w:r w:rsidR="00C677E0">
        <w:t xml:space="preserve">ctions. </w:t>
      </w:r>
    </w:p>
    <w:p w:rsidR="000D0A30" w:rsidRDefault="00872776" w:rsidP="000D0A30">
      <w:r>
        <w:tab/>
        <w:t>b</w:t>
      </w:r>
      <w:r w:rsidR="000D0A30">
        <w:t>.</w:t>
      </w:r>
      <w:r w:rsidR="000D0A30">
        <w:tab/>
        <w:t>The visible symptoms of Alzheimer's disease are often mistaken to be a n</w:t>
      </w:r>
      <w:r w:rsidR="00C677E0">
        <w:t>ormal part of aging</w:t>
      </w:r>
      <w:r>
        <w:t>.</w:t>
      </w:r>
    </w:p>
    <w:p w:rsidR="000D0A30" w:rsidRDefault="00635519" w:rsidP="000D0A30">
      <w:r>
        <w:tab/>
        <w:t>c</w:t>
      </w:r>
      <w:r w:rsidR="00872776">
        <w:t>.</w:t>
      </w:r>
      <w:r w:rsidR="00872776">
        <w:tab/>
        <w:t>M</w:t>
      </w:r>
      <w:r w:rsidR="000D0A30">
        <w:t>any people with the diseas</w:t>
      </w:r>
      <w:r w:rsidR="00C677E0">
        <w:t>e encounter precarious</w:t>
      </w:r>
      <w:r w:rsidR="000D0A30">
        <w:t xml:space="preserve"> person</w:t>
      </w:r>
      <w:r w:rsidR="00872776">
        <w:t>al</w:t>
      </w:r>
      <w:r w:rsidR="00C677E0">
        <w:t xml:space="preserve"> and legal situations due to their diminished brain function</w:t>
      </w:r>
      <w:r w:rsidR="000D0A30">
        <w:t>.</w:t>
      </w:r>
    </w:p>
    <w:p w:rsidR="000D0A30" w:rsidRDefault="00635519" w:rsidP="000D0A30">
      <w:r>
        <w:tab/>
        <w:t>d</w:t>
      </w:r>
      <w:r w:rsidR="000D0A30">
        <w:t>.</w:t>
      </w:r>
      <w:r w:rsidR="000D0A30">
        <w:tab/>
        <w:t>Alzheimer's disease takes an enormous emotional, psychological, financial</w:t>
      </w:r>
      <w:r w:rsidR="00872776">
        <w:t>,</w:t>
      </w:r>
      <w:r w:rsidR="000D0A30">
        <w:t xml:space="preserve"> and physical toll on the individual, caregivers</w:t>
      </w:r>
      <w:r w:rsidR="00872776">
        <w:t>,</w:t>
      </w:r>
      <w:r w:rsidR="00C677E0">
        <w:t xml:space="preserve"> and families</w:t>
      </w:r>
      <w:r w:rsidR="00872776">
        <w:t>.</w:t>
      </w:r>
    </w:p>
    <w:p w:rsidR="000D0A30" w:rsidRDefault="00635519" w:rsidP="000D0A30">
      <w:r>
        <w:tab/>
        <w:t>e</w:t>
      </w:r>
      <w:r w:rsidR="000D0A30">
        <w:t>.</w:t>
      </w:r>
      <w:r w:rsidR="000D0A30">
        <w:tab/>
        <w:t>It has been estimated that 5.8 million Americans are living with Alzheimer’s</w:t>
      </w:r>
      <w:r w:rsidR="00872776">
        <w:t xml:space="preserve"> disease</w:t>
      </w:r>
      <w:r w:rsidR="000D0A30">
        <w:t>, with that number expecte</w:t>
      </w:r>
      <w:r w:rsidR="00872776">
        <w:t>d to grow to 14 million by 2050.</w:t>
      </w:r>
    </w:p>
    <w:p w:rsidR="00872776" w:rsidRDefault="00635519" w:rsidP="000D0A30">
      <w:r>
        <w:tab/>
        <w:t>f</w:t>
      </w:r>
      <w:r w:rsidR="00872776">
        <w:t>.</w:t>
      </w:r>
      <w:r w:rsidR="00872776">
        <w:tab/>
        <w:t>T</w:t>
      </w:r>
      <w:r w:rsidR="00C677E0">
        <w:t>here are currently no medicines</w:t>
      </w:r>
      <w:r w:rsidR="00872776">
        <w:t xml:space="preserve"> that are effective in the treatment of Alzheimer’s</w:t>
      </w:r>
      <w:r w:rsidR="00C677E0">
        <w:t xml:space="preserve"> disease</w:t>
      </w:r>
      <w:r w:rsidR="00872776">
        <w:t>.</w:t>
      </w:r>
    </w:p>
    <w:p w:rsidR="000D0A30" w:rsidRDefault="00635519" w:rsidP="000D0A30">
      <w:r>
        <w:tab/>
        <w:t>g</w:t>
      </w:r>
      <w:r w:rsidR="000D0A30">
        <w:t>.</w:t>
      </w:r>
      <w:r w:rsidR="000D0A30">
        <w:tab/>
        <w:t xml:space="preserve">Alzheimer's disease and other dementias costs the nation $290 billion per year which could rise to </w:t>
      </w:r>
      <w:r w:rsidR="00872776">
        <w:t>$</w:t>
      </w:r>
      <w:r w:rsidR="000D0A30">
        <w:t>1.1 trillion by 2050;</w:t>
      </w:r>
    </w:p>
    <w:p w:rsidR="000D0A30" w:rsidRDefault="00635519" w:rsidP="000D0A30">
      <w:r>
        <w:tab/>
        <w:t>h</w:t>
      </w:r>
      <w:r w:rsidR="000D0A30">
        <w:t>.</w:t>
      </w:r>
      <w:r w:rsidR="000D0A30">
        <w:tab/>
        <w:t>Increased public awareness and education are needed among health care, social services, judicial, law enforcement, and emergency medical services personnel in order to better respond to the needs of Alzheimer's disease patients, their caregivers,</w:t>
      </w:r>
      <w:r w:rsidR="00872776">
        <w:t xml:space="preserve"> and families.</w:t>
      </w:r>
    </w:p>
    <w:p w:rsidR="000D0A30" w:rsidRDefault="00635519" w:rsidP="000D0A30">
      <w:r>
        <w:tab/>
      </w:r>
      <w:proofErr w:type="spellStart"/>
      <w:r>
        <w:t>i</w:t>
      </w:r>
      <w:proofErr w:type="spellEnd"/>
      <w:r w:rsidR="000E7581">
        <w:t>.</w:t>
      </w:r>
      <w:r w:rsidR="000D0A30">
        <w:tab/>
        <w:t xml:space="preserve">It is imperative for New Jersey to commit </w:t>
      </w:r>
      <w:r w:rsidR="00872776">
        <w:t xml:space="preserve">itself to actively support </w:t>
      </w:r>
      <w:r w:rsidR="000D0A30">
        <w:t>public awareness and education efforts throughout the State in order to better meet the needs of its citizens who are suffering from Alzheimer's disease.</w:t>
      </w:r>
    </w:p>
    <w:p w:rsidR="000D0A30" w:rsidRDefault="000D0A30" w:rsidP="000D0A30">
      <w:r>
        <w:t xml:space="preserve"> </w:t>
      </w:r>
    </w:p>
    <w:p w:rsidR="000D0A30" w:rsidRDefault="000D0A30" w:rsidP="000D0A30">
      <w:r>
        <w:tab/>
        <w:t>3.</w:t>
      </w:r>
      <w:r>
        <w:tab/>
        <w:t>As used in this act:</w:t>
      </w:r>
    </w:p>
    <w:p w:rsidR="000D0A30" w:rsidRDefault="000D0A30" w:rsidP="000D0A30">
      <w:r>
        <w:tab/>
        <w:t>“Commissioner” means the Commissioner of Health.</w:t>
      </w:r>
    </w:p>
    <w:p w:rsidR="000D0A30" w:rsidRDefault="000D0A30" w:rsidP="000D0A30">
      <w:r>
        <w:tab/>
        <w:t>“Department” means the Department of Health.</w:t>
      </w:r>
    </w:p>
    <w:p w:rsidR="000D0A30" w:rsidRDefault="000D0A30" w:rsidP="000D0A30">
      <w:r>
        <w:tab/>
        <w:t>“Program” means the Alzheimer's disease public awareness and education program established pursuant to this act.</w:t>
      </w:r>
    </w:p>
    <w:p w:rsidR="000D0A30" w:rsidRDefault="000D0A30" w:rsidP="000D0A30"/>
    <w:p w:rsidR="000D0A30" w:rsidRDefault="00745969" w:rsidP="000D0A30">
      <w:r>
        <w:tab/>
        <w:t>4.</w:t>
      </w:r>
      <w:r>
        <w:tab/>
        <w:t>The commissioner</w:t>
      </w:r>
      <w:r w:rsidR="000D0A30">
        <w:t>, sub</w:t>
      </w:r>
      <w:r>
        <w:t>ject to available funds</w:t>
      </w:r>
      <w:r w:rsidR="000D0A30">
        <w:t>, shall establish an Alzheimer's disease public awareness and education program.</w:t>
      </w:r>
    </w:p>
    <w:p w:rsidR="000D0A30" w:rsidRDefault="000D0A30" w:rsidP="000D0A30">
      <w:r>
        <w:tab/>
        <w:t>a.</w:t>
      </w:r>
      <w:r>
        <w:tab/>
        <w:t>The purpose of the program shall be to promote public awareness of Alzheimer's disease and the value of early detection and possible treatments, including the benefits and r</w:t>
      </w:r>
      <w:r w:rsidR="00745969">
        <w:t xml:space="preserve">isks of those treatments.  The department </w:t>
      </w:r>
      <w:r>
        <w:t>may accep</w:t>
      </w:r>
      <w:r w:rsidR="00C677E0">
        <w:t>t for that purpose</w:t>
      </w:r>
      <w:r w:rsidR="00745969">
        <w:t xml:space="preserve"> any</w:t>
      </w:r>
      <w:r>
        <w:t xml:space="preserve"> grant of monies, services, or property from the federal g</w:t>
      </w:r>
      <w:r w:rsidR="00745969">
        <w:t>overnment</w:t>
      </w:r>
      <w:r w:rsidR="00C677E0">
        <w:t>, an</w:t>
      </w:r>
      <w:r w:rsidR="00745969">
        <w:t xml:space="preserve"> </w:t>
      </w:r>
      <w:r>
        <w:t>or</w:t>
      </w:r>
      <w:r w:rsidR="00745969">
        <w:t>ganization</w:t>
      </w:r>
      <w:r w:rsidR="00C677E0">
        <w:t>,</w:t>
      </w:r>
      <w:r>
        <w:t xml:space="preserve"> or</w:t>
      </w:r>
      <w:r w:rsidR="00C677E0">
        <w:t xml:space="preserve"> a</w:t>
      </w:r>
      <w:r>
        <w:t xml:space="preserve"> medical school.</w:t>
      </w:r>
    </w:p>
    <w:p w:rsidR="000D0A30" w:rsidRDefault="000D0A30" w:rsidP="000D0A30">
      <w:r>
        <w:tab/>
        <w:t>b.</w:t>
      </w:r>
      <w:r>
        <w:tab/>
        <w:t>The program shall include the following:</w:t>
      </w:r>
    </w:p>
    <w:p w:rsidR="000D0A30" w:rsidRDefault="000D0A30" w:rsidP="000D0A30">
      <w:r>
        <w:tab/>
        <w:t>(1)</w:t>
      </w:r>
      <w:r>
        <w:tab/>
        <w:t>Development of</w:t>
      </w:r>
      <w:r w:rsidR="00745969">
        <w:t xml:space="preserve"> a public </w:t>
      </w:r>
      <w:r>
        <w:t>campaign to promote Alzheimer's disease awareness and education, including, but not limited to, the following subjects:</w:t>
      </w:r>
    </w:p>
    <w:p w:rsidR="000D0A30" w:rsidRDefault="000D0A30" w:rsidP="000D0A30">
      <w:r>
        <w:tab/>
        <w:t>(a)</w:t>
      </w:r>
      <w:r>
        <w:tab/>
        <w:t>the cause and nature of the disease;</w:t>
      </w:r>
    </w:p>
    <w:p w:rsidR="000D0A30" w:rsidRDefault="00745969" w:rsidP="000D0A30">
      <w:r>
        <w:tab/>
        <w:t>(b</w:t>
      </w:r>
      <w:r w:rsidR="00212F51">
        <w:t>)</w:t>
      </w:r>
      <w:r w:rsidR="00212F51">
        <w:tab/>
      </w:r>
      <w:r w:rsidR="000D0A30">
        <w:t>lifestyle</w:t>
      </w:r>
      <w:r>
        <w:t xml:space="preserve"> issues relating to how individuals</w:t>
      </w:r>
      <w:r w:rsidR="000D0A30">
        <w:t xml:space="preserve"> and families cope with Alzheimer's disease, including,</w:t>
      </w:r>
      <w:r>
        <w:t xml:space="preserve"> but not limited to, diet</w:t>
      </w:r>
      <w:r w:rsidR="000D0A30">
        <w:t xml:space="preserve"> and physical exercise;</w:t>
      </w:r>
    </w:p>
    <w:p w:rsidR="000D0A30" w:rsidRDefault="00745969" w:rsidP="000D0A30">
      <w:r>
        <w:tab/>
        <w:t>(c</w:t>
      </w:r>
      <w:r w:rsidR="00212F51">
        <w:t>)</w:t>
      </w:r>
      <w:r w:rsidR="00212F51">
        <w:tab/>
      </w:r>
      <w:r w:rsidR="000D0A30">
        <w:t>environmental s</w:t>
      </w:r>
      <w:r>
        <w:t>afety and injury prevention;</w:t>
      </w:r>
    </w:p>
    <w:p w:rsidR="000D0A30" w:rsidRDefault="00745969" w:rsidP="000D0A30">
      <w:r>
        <w:tab/>
        <w:t>(d</w:t>
      </w:r>
      <w:r w:rsidR="00212F51">
        <w:t>)</w:t>
      </w:r>
      <w:r w:rsidR="00212F51">
        <w:tab/>
      </w:r>
      <w:r w:rsidR="000D0A30">
        <w:t>availability of Alzheimer's disea</w:t>
      </w:r>
      <w:r w:rsidR="00212F51">
        <w:t>se diagnostic and treatment ser</w:t>
      </w:r>
      <w:r w:rsidR="000D0A30">
        <w:t>vices in the community;</w:t>
      </w:r>
      <w:r>
        <w:t xml:space="preserve"> and</w:t>
      </w:r>
    </w:p>
    <w:p w:rsidR="000D0A30" w:rsidRDefault="00212F51" w:rsidP="000D0A30">
      <w:r>
        <w:tab/>
        <w:t>(f)</w:t>
      </w:r>
      <w:r>
        <w:tab/>
      </w:r>
      <w:r w:rsidR="00745969">
        <w:t>cognitive aging and the</w:t>
      </w:r>
      <w:r w:rsidR="000D0A30">
        <w:t xml:space="preserve"> benefits of</w:t>
      </w:r>
      <w:r>
        <w:t xml:space="preserve"> early detection and diagnosis.</w:t>
      </w:r>
    </w:p>
    <w:p w:rsidR="000D0A30" w:rsidRDefault="00212F51" w:rsidP="000D0A30">
      <w:r>
        <w:tab/>
        <w:t>(2)</w:t>
      </w:r>
      <w:r>
        <w:tab/>
      </w:r>
      <w:r w:rsidR="000D0A30">
        <w:t>Development of educational materials to</w:t>
      </w:r>
      <w:r w:rsidR="00745969">
        <w:t xml:space="preserve"> be made available </w:t>
      </w:r>
      <w:r w:rsidR="000D0A30">
        <w:t xml:space="preserve">through local boards of health, </w:t>
      </w:r>
      <w:r>
        <w:t>physicians, hospitals, and clin</w:t>
      </w:r>
      <w:r w:rsidR="000D0A30">
        <w:t>ics;</w:t>
      </w:r>
    </w:p>
    <w:p w:rsidR="000D0A30" w:rsidRDefault="00745969" w:rsidP="000D0A30">
      <w:r>
        <w:tab/>
        <w:t>(3</w:t>
      </w:r>
      <w:r w:rsidR="00212F51">
        <w:t>)</w:t>
      </w:r>
      <w:r w:rsidR="00212F51">
        <w:tab/>
      </w:r>
      <w:r w:rsidR="000D0A30">
        <w:t>Development of educational p</w:t>
      </w:r>
      <w:r w:rsidR="00DC2DFD">
        <w:t xml:space="preserve">rograms for </w:t>
      </w:r>
      <w:r w:rsidR="000D0A30">
        <w:t>judicial staff, police officers, fire fighters, and social services and emergency medical service providers, to assist them in recognizing the symptoms of Alzheimer's disease and understanding how to respond to the needs of persons with the disease in the course</w:t>
      </w:r>
      <w:r w:rsidR="00DC2DFD">
        <w:t xml:space="preserve"> of performing their duties; </w:t>
      </w:r>
    </w:p>
    <w:p w:rsidR="000D0A30" w:rsidRDefault="00EF4600" w:rsidP="000D0A30">
      <w:r>
        <w:tab/>
        <w:t>(4</w:t>
      </w:r>
      <w:r w:rsidR="00212F51">
        <w:t>)</w:t>
      </w:r>
      <w:r w:rsidR="00212F51">
        <w:tab/>
      </w:r>
      <w:r w:rsidR="000D0A30">
        <w:t>Development and maintenance of a list of c</w:t>
      </w:r>
      <w:r w:rsidR="00DC2DFD">
        <w:t xml:space="preserve">urrent providers of </w:t>
      </w:r>
      <w:r w:rsidR="000D0A30">
        <w:t>services for the diagnosis a</w:t>
      </w:r>
      <w:r w:rsidR="00212F51">
        <w:t>nd treatment of Alzheimer's dis</w:t>
      </w:r>
      <w:r w:rsidR="000D0A30">
        <w:t>ease.  Dissemination of the list shall be accompanied by a description of diagnost</w:t>
      </w:r>
      <w:r w:rsidR="00DC2DFD">
        <w:t xml:space="preserve">ic procedures and a </w:t>
      </w:r>
      <w:r w:rsidR="000D0A30">
        <w:t>statement about the current status of Alzheimer's disease research and treatment.  The stat</w:t>
      </w:r>
      <w:r w:rsidR="00C677E0">
        <w:t xml:space="preserve">ement shall </w:t>
      </w:r>
      <w:r w:rsidR="000D0A30">
        <w:t>indicate that the department does not endorse</w:t>
      </w:r>
      <w:r w:rsidR="00C677E0">
        <w:t xml:space="preserve"> specific Alzheimer's disease </w:t>
      </w:r>
      <w:r w:rsidR="00DC2DFD">
        <w:t>centers in this State; and</w:t>
      </w:r>
    </w:p>
    <w:p w:rsidR="000D0A30" w:rsidRDefault="00EF4600" w:rsidP="000D0A30">
      <w:r>
        <w:tab/>
        <w:t>(5</w:t>
      </w:r>
      <w:r w:rsidR="00212F51">
        <w:t>)</w:t>
      </w:r>
      <w:r w:rsidR="00212F51">
        <w:tab/>
      </w:r>
      <w:r w:rsidR="000D0A30">
        <w:t>Continuation of New Jersey’</w:t>
      </w:r>
      <w:r w:rsidR="00DC2DFD">
        <w:t>s Behavioral Risk Factor Survey.</w:t>
      </w:r>
    </w:p>
    <w:p w:rsidR="000D0A30" w:rsidRDefault="000D0A30" w:rsidP="000D0A30"/>
    <w:p w:rsidR="000D0A30" w:rsidRDefault="00212F51" w:rsidP="000D0A30">
      <w:r>
        <w:tab/>
        <w:t>5.</w:t>
      </w:r>
      <w:r>
        <w:tab/>
      </w:r>
      <w:r w:rsidR="000D0A30">
        <w:t>The department, in consultation with the Greater New Jersey Chapter of the Alzheim</w:t>
      </w:r>
      <w:r w:rsidR="00DC2DFD">
        <w:t>er’s Association, shall prepare</w:t>
      </w:r>
      <w:r w:rsidR="000D0A30">
        <w:t xml:space="preserve"> and make available on th</w:t>
      </w:r>
      <w:r w:rsidR="00DC2DFD">
        <w:t>e department’s Internet website</w:t>
      </w:r>
      <w:r w:rsidR="000D0A30">
        <w:t xml:space="preserve"> in English and Spanish, and in a manner that is easily understandable by</w:t>
      </w:r>
      <w:r w:rsidR="00DC2DFD">
        <w:t xml:space="preserve"> the general public</w:t>
      </w:r>
      <w:r w:rsidR="000D0A30">
        <w:t>, information about the s</w:t>
      </w:r>
      <w:r>
        <w:t>ymptoms and treatment of Alzhei</w:t>
      </w:r>
      <w:r w:rsidR="000D0A30">
        <w:t>mer's disease and any other information th</w:t>
      </w:r>
      <w:r w:rsidR="00DC2DFD">
        <w:t xml:space="preserve">at the commissioner deems </w:t>
      </w:r>
      <w:r w:rsidR="000D0A30">
        <w:t xml:space="preserve">necessary.  </w:t>
      </w:r>
    </w:p>
    <w:p w:rsidR="000D0A30" w:rsidRDefault="000D0A30" w:rsidP="000D0A30"/>
    <w:p w:rsidR="000D0A30" w:rsidRDefault="00212F51" w:rsidP="000D0A30">
      <w:r>
        <w:tab/>
        <w:t>6.</w:t>
      </w:r>
      <w:r>
        <w:tab/>
      </w:r>
      <w:r w:rsidR="00872776">
        <w:t>The Commissioner of Health</w:t>
      </w:r>
      <w:r w:rsidR="000D0A30">
        <w:t>, pursuant to the “Administrative Procedure Act,” P.L.1968, c.41</w:t>
      </w:r>
      <w:r w:rsidR="00872776">
        <w:t xml:space="preserve">0 (C.52:14B-1 et seq.), </w:t>
      </w:r>
      <w:r w:rsidR="000D0A30">
        <w:t>may adopt rules and regulations to effectuate the purposes of this act.</w:t>
      </w:r>
      <w:r w:rsidR="00D30AC2">
        <w:br w:type="page"/>
      </w:r>
    </w:p>
    <w:p w:rsidR="00686AEB" w:rsidRDefault="00212F51" w:rsidP="000D0A30">
      <w:r>
        <w:tab/>
        <w:t>7.</w:t>
      </w:r>
      <w:r>
        <w:tab/>
      </w:r>
      <w:r w:rsidR="000D0A30">
        <w:t>This act shall take effect on the 180th day following enactment, except that the Commissioner of Healt</w:t>
      </w:r>
      <w:r>
        <w:t>h may take such anticipatory ad</w:t>
      </w:r>
      <w:r w:rsidR="000D0A30">
        <w:t xml:space="preserve">ministrative action in advance as shall </w:t>
      </w:r>
      <w:r>
        <w:t>be necessary for the implementa</w:t>
      </w:r>
      <w:r w:rsidR="000D0A30">
        <w:t>tion of the act.</w:t>
      </w:r>
    </w:p>
    <w:p w:rsidR="000D0A30" w:rsidRDefault="000D0A30" w:rsidP="000D0A30"/>
    <w:p w:rsidR="000D0A30" w:rsidRPr="00CE7BD8" w:rsidRDefault="000D0A30" w:rsidP="000D0A30"/>
    <w:p w:rsidR="00686AEB" w:rsidRPr="00AA7880" w:rsidRDefault="00686AEB" w:rsidP="00686AEB">
      <w:pPr>
        <w:jc w:val="center"/>
      </w:pPr>
      <w:r w:rsidRPr="00D71D68">
        <w:t>STATEMENT</w:t>
      </w:r>
    </w:p>
    <w:p w:rsidR="00686AEB" w:rsidRDefault="00686AEB" w:rsidP="00686AEB"/>
    <w:p w:rsidR="00872776" w:rsidRDefault="00872776" w:rsidP="00686AEB">
      <w:r>
        <w:tab/>
        <w:t>This bill r</w:t>
      </w:r>
      <w:r w:rsidRPr="00872776">
        <w:t>equires</w:t>
      </w:r>
      <w:r>
        <w:t xml:space="preserve"> the Department of Health</w:t>
      </w:r>
      <w:r w:rsidRPr="00872776">
        <w:t xml:space="preserve"> </w:t>
      </w:r>
      <w:r>
        <w:t>(</w:t>
      </w:r>
      <w:r w:rsidR="00C677E0">
        <w:t>department</w:t>
      </w:r>
      <w:r>
        <w:t>)</w:t>
      </w:r>
      <w:r w:rsidRPr="00872776">
        <w:t xml:space="preserve"> to establish Alzheimer’s disease public awareness campaign.</w:t>
      </w:r>
    </w:p>
    <w:p w:rsidR="00C677E0" w:rsidRDefault="00C677E0" w:rsidP="00C677E0">
      <w:r>
        <w:tab/>
        <w:t>Under the bill, the Commissioner of Health (commissioner), subject to available funds, is to establish an Alzheimer's disease public awareness and education program (program).  The purpose of the program is to promote public awareness of Alzheimer's disease and the value of early detection and possible treatments, including the benefits and risks of those treatments.  The department may accept for that purpose any grant of monies, services, or property from the federal government, an organization, or a medical school.</w:t>
      </w:r>
    </w:p>
    <w:p w:rsidR="00C677E0" w:rsidRDefault="00C677E0" w:rsidP="00C677E0">
      <w:r>
        <w:tab/>
        <w:t xml:space="preserve">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(3) 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 (4) development and maintenance of a list of current providers of services for the diagnosis and treatment of Alzheimer's disease. </w:t>
      </w:r>
      <w:r w:rsidR="00EF4600">
        <w:t xml:space="preserve"> Dissemination of the list is to</w:t>
      </w:r>
      <w:r>
        <w:t xml:space="preserve"> be accompanied by a description of diagnostic procedures and a statement about the current status of Alzheimer's disease research and</w:t>
      </w:r>
      <w:r w:rsidR="00EF4600">
        <w:t xml:space="preserve"> treatment.  The statement is to</w:t>
      </w:r>
      <w:r>
        <w:t xml:space="preserve"> indicate that the department does not endorse specific Alzheimer's disease centers in this State; and (5) continuation of New Jersey’s Behavioral Risk Factor Survey.</w:t>
      </w:r>
    </w:p>
    <w:p w:rsidR="00C677E0" w:rsidRDefault="00C677E0" w:rsidP="00C677E0">
      <w:r>
        <w:tab/>
        <w:t xml:space="preserve">The bill provides that the department, in consultation with the Greater New Jersey Chapter of the Alzheimer’s Association, is to prepare and make available on the department’s Internet website in English and Spanish, and in a manner that is easily understandable by the general public, information about the symptoms and treatment of Alzheimer's disease and any other information that the commissioner deems necessary.  </w:t>
      </w:r>
    </w:p>
    <w:sectPr w:rsidR="00C677E0" w:rsidSect="00EF25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4F" w:rsidRDefault="00A94A4F">
      <w:r>
        <w:separator/>
      </w:r>
    </w:p>
  </w:endnote>
  <w:endnote w:type="continuationSeparator" w:id="0">
    <w:p w:rsidR="00A94A4F" w:rsidRDefault="00A9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8A" w:rsidRDefault="008C7735" w:rsidP="008C773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F0C" w:rsidRDefault="009C3F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4F" w:rsidRDefault="00A94A4F">
      <w:r>
        <w:separator/>
      </w:r>
    </w:p>
  </w:footnote>
  <w:footnote w:type="continuationSeparator" w:id="0">
    <w:p w:rsidR="00A94A4F" w:rsidRDefault="00A9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58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5FF" w:rsidRDefault="00EF25FF" w:rsidP="00EF25FF">
    <w:pPr>
      <w:pStyle w:val="bpuHeadSpon"/>
    </w:pPr>
    <w:r w:rsidRPr="00EF25FF">
      <w:rPr>
        <w:rStyle w:val="bpuHeadSponChar"/>
      </w:rPr>
      <w:t>A2632</w:t>
    </w:r>
    <w:r>
      <w:t xml:space="preserve"> MUKHERJI</w:t>
    </w:r>
    <w:r w:rsidR="0018128A">
      <w:t>, CHAPARRO</w:t>
    </w:r>
  </w:p>
  <w:p w:rsidR="00EF25FF" w:rsidRDefault="00EF25FF" w:rsidP="00EF25FF">
    <w:pPr>
      <w:pStyle w:val="bpuHeadSpon"/>
    </w:pPr>
    <w:r>
      <w:fldChar w:fldCharType="begin"/>
    </w:r>
    <w:r>
      <w:instrText xml:space="preserve"> PAGE  \* MERGEFORMAT </w:instrText>
    </w:r>
    <w:r>
      <w:fldChar w:fldCharType="separate"/>
    </w:r>
    <w:r w:rsidR="00CA583F">
      <w:rPr>
        <w:noProof/>
      </w:rPr>
      <w:t>4</w:t>
    </w:r>
    <w:r>
      <w:fldChar w:fldCharType="end"/>
    </w:r>
  </w:p>
  <w:p w:rsidR="00EF25FF" w:rsidRDefault="00EF25FF" w:rsidP="00EF2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5FF" w:rsidRDefault="00EF25FF" w:rsidP="00EF25FF">
    <w:pPr>
      <w:pStyle w:val="bpuHeadSpon"/>
    </w:pPr>
    <w:r w:rsidRPr="00EF25FF">
      <w:rPr>
        <w:rStyle w:val="bpuHeadSponChar"/>
      </w:rPr>
      <w:t>A2632</w:t>
    </w:r>
    <w:r>
      <w:t xml:space="preserve"> MUKHERJI</w:t>
    </w:r>
    <w:r w:rsidR="0018128A">
      <w:t>, CHAPARRO</w:t>
    </w:r>
  </w:p>
  <w:p w:rsidR="00EF25FF" w:rsidRDefault="00EF25FF" w:rsidP="00EF25FF">
    <w:pPr>
      <w:pStyle w:val="bpuHeadSpon"/>
    </w:pPr>
    <w:r>
      <w:fldChar w:fldCharType="begin"/>
    </w:r>
    <w:r>
      <w:instrText xml:space="preserve"> PAGE  \* MERGEFORMAT </w:instrText>
    </w:r>
    <w:r>
      <w:fldChar w:fldCharType="separate"/>
    </w:r>
    <w:r w:rsidR="00CA583F">
      <w:rPr>
        <w:noProof/>
      </w:rPr>
      <w:t>2</w:t>
    </w:r>
    <w:r>
      <w:fldChar w:fldCharType="end"/>
    </w:r>
  </w:p>
  <w:p w:rsidR="00EF25FF" w:rsidRDefault="00EF25FF" w:rsidP="00EF2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4F"/>
    <w:rsid w:val="000051BD"/>
    <w:rsid w:val="000160A5"/>
    <w:rsid w:val="0002335B"/>
    <w:rsid w:val="0003549A"/>
    <w:rsid w:val="000367AE"/>
    <w:rsid w:val="00043B22"/>
    <w:rsid w:val="00054975"/>
    <w:rsid w:val="00056C63"/>
    <w:rsid w:val="00057D20"/>
    <w:rsid w:val="0006059E"/>
    <w:rsid w:val="0006197C"/>
    <w:rsid w:val="0006281F"/>
    <w:rsid w:val="00075E7A"/>
    <w:rsid w:val="0008141C"/>
    <w:rsid w:val="00094A55"/>
    <w:rsid w:val="000A44A7"/>
    <w:rsid w:val="000B1054"/>
    <w:rsid w:val="000B3411"/>
    <w:rsid w:val="000C054C"/>
    <w:rsid w:val="000C12C2"/>
    <w:rsid w:val="000D0A30"/>
    <w:rsid w:val="000D114A"/>
    <w:rsid w:val="000D11AF"/>
    <w:rsid w:val="000D6255"/>
    <w:rsid w:val="000D6262"/>
    <w:rsid w:val="000D7B4A"/>
    <w:rsid w:val="000E173F"/>
    <w:rsid w:val="000E4006"/>
    <w:rsid w:val="000E7581"/>
    <w:rsid w:val="000F3DA2"/>
    <w:rsid w:val="000F5FDE"/>
    <w:rsid w:val="000F7466"/>
    <w:rsid w:val="00127B59"/>
    <w:rsid w:val="0013000E"/>
    <w:rsid w:val="00133F81"/>
    <w:rsid w:val="00135943"/>
    <w:rsid w:val="001645FB"/>
    <w:rsid w:val="00173D2B"/>
    <w:rsid w:val="0018128A"/>
    <w:rsid w:val="00181676"/>
    <w:rsid w:val="00183603"/>
    <w:rsid w:val="00194E78"/>
    <w:rsid w:val="0019707B"/>
    <w:rsid w:val="00197E8B"/>
    <w:rsid w:val="00197FA4"/>
    <w:rsid w:val="001A161A"/>
    <w:rsid w:val="001A3B79"/>
    <w:rsid w:val="001A66B6"/>
    <w:rsid w:val="001B4716"/>
    <w:rsid w:val="001B4EA4"/>
    <w:rsid w:val="001C7C52"/>
    <w:rsid w:val="001D25F3"/>
    <w:rsid w:val="001E0B53"/>
    <w:rsid w:val="001E15F1"/>
    <w:rsid w:val="001E16FA"/>
    <w:rsid w:val="001E6213"/>
    <w:rsid w:val="001F14C7"/>
    <w:rsid w:val="001F7405"/>
    <w:rsid w:val="00205533"/>
    <w:rsid w:val="00212B8D"/>
    <w:rsid w:val="00212F5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CF7"/>
    <w:rsid w:val="003C43EF"/>
    <w:rsid w:val="003C5A6B"/>
    <w:rsid w:val="003C7FB2"/>
    <w:rsid w:val="003D24DE"/>
    <w:rsid w:val="003D6B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52"/>
    <w:rsid w:val="00456BF9"/>
    <w:rsid w:val="00461057"/>
    <w:rsid w:val="00462EF9"/>
    <w:rsid w:val="004704A8"/>
    <w:rsid w:val="00471102"/>
    <w:rsid w:val="00471F18"/>
    <w:rsid w:val="00484144"/>
    <w:rsid w:val="00484C19"/>
    <w:rsid w:val="00485866"/>
    <w:rsid w:val="00492076"/>
    <w:rsid w:val="00493B1D"/>
    <w:rsid w:val="00497037"/>
    <w:rsid w:val="004A3009"/>
    <w:rsid w:val="004A557A"/>
    <w:rsid w:val="004A6940"/>
    <w:rsid w:val="004A77A4"/>
    <w:rsid w:val="004C38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8D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519"/>
    <w:rsid w:val="006378C5"/>
    <w:rsid w:val="00645E6A"/>
    <w:rsid w:val="00665CBC"/>
    <w:rsid w:val="00667A5C"/>
    <w:rsid w:val="00677316"/>
    <w:rsid w:val="00686AEB"/>
    <w:rsid w:val="006B7897"/>
    <w:rsid w:val="006B7FA7"/>
    <w:rsid w:val="006C086A"/>
    <w:rsid w:val="006C21C1"/>
    <w:rsid w:val="006C7327"/>
    <w:rsid w:val="006D00E5"/>
    <w:rsid w:val="006D0783"/>
    <w:rsid w:val="006D791B"/>
    <w:rsid w:val="006E2895"/>
    <w:rsid w:val="006F180D"/>
    <w:rsid w:val="006F4334"/>
    <w:rsid w:val="006F47AF"/>
    <w:rsid w:val="006F6B8A"/>
    <w:rsid w:val="00700033"/>
    <w:rsid w:val="00707CD3"/>
    <w:rsid w:val="00716BB9"/>
    <w:rsid w:val="007256D1"/>
    <w:rsid w:val="007279FD"/>
    <w:rsid w:val="00745969"/>
    <w:rsid w:val="007502CB"/>
    <w:rsid w:val="00752D79"/>
    <w:rsid w:val="00752E20"/>
    <w:rsid w:val="00756EDE"/>
    <w:rsid w:val="00781B4D"/>
    <w:rsid w:val="007824BF"/>
    <w:rsid w:val="00783B8D"/>
    <w:rsid w:val="007945CC"/>
    <w:rsid w:val="00794B94"/>
    <w:rsid w:val="00794BD4"/>
    <w:rsid w:val="007A2F73"/>
    <w:rsid w:val="007A3061"/>
    <w:rsid w:val="007A5A0B"/>
    <w:rsid w:val="007C0E14"/>
    <w:rsid w:val="007C3F3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76"/>
    <w:rsid w:val="00875402"/>
    <w:rsid w:val="00884D51"/>
    <w:rsid w:val="008916EC"/>
    <w:rsid w:val="00891E4F"/>
    <w:rsid w:val="00892748"/>
    <w:rsid w:val="008A31C5"/>
    <w:rsid w:val="008A4F9A"/>
    <w:rsid w:val="008B2850"/>
    <w:rsid w:val="008C7735"/>
    <w:rsid w:val="008C79B3"/>
    <w:rsid w:val="008D77BD"/>
    <w:rsid w:val="008E454C"/>
    <w:rsid w:val="008F1E5A"/>
    <w:rsid w:val="00901BDA"/>
    <w:rsid w:val="009121D8"/>
    <w:rsid w:val="00915AAF"/>
    <w:rsid w:val="00916F7A"/>
    <w:rsid w:val="00917FE3"/>
    <w:rsid w:val="009318C7"/>
    <w:rsid w:val="00931C09"/>
    <w:rsid w:val="009348C2"/>
    <w:rsid w:val="0094377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7C0"/>
    <w:rsid w:val="009C0D22"/>
    <w:rsid w:val="009C2DD9"/>
    <w:rsid w:val="009C3E09"/>
    <w:rsid w:val="009C3F0C"/>
    <w:rsid w:val="009C5630"/>
    <w:rsid w:val="009C729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A4F"/>
    <w:rsid w:val="00A96E06"/>
    <w:rsid w:val="00AA6197"/>
    <w:rsid w:val="00AA6C70"/>
    <w:rsid w:val="00AB16FD"/>
    <w:rsid w:val="00AB4813"/>
    <w:rsid w:val="00AC6466"/>
    <w:rsid w:val="00AC7639"/>
    <w:rsid w:val="00AD08BB"/>
    <w:rsid w:val="00AD0EC0"/>
    <w:rsid w:val="00AD614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05D"/>
    <w:rsid w:val="00B57047"/>
    <w:rsid w:val="00B61D86"/>
    <w:rsid w:val="00B6342D"/>
    <w:rsid w:val="00B726BD"/>
    <w:rsid w:val="00B732BC"/>
    <w:rsid w:val="00B90E33"/>
    <w:rsid w:val="00B9312D"/>
    <w:rsid w:val="00B9676B"/>
    <w:rsid w:val="00BA2EA5"/>
    <w:rsid w:val="00BA364B"/>
    <w:rsid w:val="00BB1190"/>
    <w:rsid w:val="00BB31D0"/>
    <w:rsid w:val="00BB3A11"/>
    <w:rsid w:val="00BB4DDB"/>
    <w:rsid w:val="00BB5D79"/>
    <w:rsid w:val="00BB5F02"/>
    <w:rsid w:val="00BC0C7F"/>
    <w:rsid w:val="00BC7892"/>
    <w:rsid w:val="00BD03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7E0"/>
    <w:rsid w:val="00C70140"/>
    <w:rsid w:val="00C73CA7"/>
    <w:rsid w:val="00C822F6"/>
    <w:rsid w:val="00C82AC2"/>
    <w:rsid w:val="00C8456C"/>
    <w:rsid w:val="00C91E19"/>
    <w:rsid w:val="00C92402"/>
    <w:rsid w:val="00C92867"/>
    <w:rsid w:val="00C93B93"/>
    <w:rsid w:val="00CA037D"/>
    <w:rsid w:val="00CA0837"/>
    <w:rsid w:val="00CA2442"/>
    <w:rsid w:val="00CA4725"/>
    <w:rsid w:val="00CA583F"/>
    <w:rsid w:val="00CB6246"/>
    <w:rsid w:val="00CC0A17"/>
    <w:rsid w:val="00CC4977"/>
    <w:rsid w:val="00CD0F93"/>
    <w:rsid w:val="00CD1BD1"/>
    <w:rsid w:val="00CD528D"/>
    <w:rsid w:val="00CD76AE"/>
    <w:rsid w:val="00CE19FD"/>
    <w:rsid w:val="00CE78BF"/>
    <w:rsid w:val="00CF65EB"/>
    <w:rsid w:val="00CF72AD"/>
    <w:rsid w:val="00D02441"/>
    <w:rsid w:val="00D039F4"/>
    <w:rsid w:val="00D10496"/>
    <w:rsid w:val="00D11173"/>
    <w:rsid w:val="00D1215F"/>
    <w:rsid w:val="00D16561"/>
    <w:rsid w:val="00D17FF8"/>
    <w:rsid w:val="00D268AC"/>
    <w:rsid w:val="00D27FF3"/>
    <w:rsid w:val="00D30AC2"/>
    <w:rsid w:val="00D343D0"/>
    <w:rsid w:val="00D3664D"/>
    <w:rsid w:val="00D500E9"/>
    <w:rsid w:val="00D507BC"/>
    <w:rsid w:val="00D6090A"/>
    <w:rsid w:val="00D62FA3"/>
    <w:rsid w:val="00D63B6F"/>
    <w:rsid w:val="00D64A90"/>
    <w:rsid w:val="00D93D2F"/>
    <w:rsid w:val="00D9410B"/>
    <w:rsid w:val="00D9695B"/>
    <w:rsid w:val="00DA1574"/>
    <w:rsid w:val="00DA2417"/>
    <w:rsid w:val="00DA5585"/>
    <w:rsid w:val="00DB02AC"/>
    <w:rsid w:val="00DB6AA2"/>
    <w:rsid w:val="00DB74A8"/>
    <w:rsid w:val="00DC2DFD"/>
    <w:rsid w:val="00DE10D1"/>
    <w:rsid w:val="00DE2514"/>
    <w:rsid w:val="00DE6851"/>
    <w:rsid w:val="00DF03EE"/>
    <w:rsid w:val="00E01B71"/>
    <w:rsid w:val="00E05CC9"/>
    <w:rsid w:val="00E15573"/>
    <w:rsid w:val="00E25A5B"/>
    <w:rsid w:val="00E373C7"/>
    <w:rsid w:val="00E4267B"/>
    <w:rsid w:val="00E42F13"/>
    <w:rsid w:val="00E43E2B"/>
    <w:rsid w:val="00E452DF"/>
    <w:rsid w:val="00E543CF"/>
    <w:rsid w:val="00E546FD"/>
    <w:rsid w:val="00E608F1"/>
    <w:rsid w:val="00E60F76"/>
    <w:rsid w:val="00E611B9"/>
    <w:rsid w:val="00E7144F"/>
    <w:rsid w:val="00E71822"/>
    <w:rsid w:val="00E73D74"/>
    <w:rsid w:val="00E76A79"/>
    <w:rsid w:val="00E80692"/>
    <w:rsid w:val="00E80C24"/>
    <w:rsid w:val="00E87199"/>
    <w:rsid w:val="00E93836"/>
    <w:rsid w:val="00EA7C16"/>
    <w:rsid w:val="00EC05DA"/>
    <w:rsid w:val="00EC5281"/>
    <w:rsid w:val="00EC791D"/>
    <w:rsid w:val="00EC7CA6"/>
    <w:rsid w:val="00ED3C5D"/>
    <w:rsid w:val="00ED4553"/>
    <w:rsid w:val="00EF25FF"/>
    <w:rsid w:val="00EF4600"/>
    <w:rsid w:val="00F00D08"/>
    <w:rsid w:val="00F15583"/>
    <w:rsid w:val="00F200EE"/>
    <w:rsid w:val="00F22481"/>
    <w:rsid w:val="00F2542E"/>
    <w:rsid w:val="00F26AD4"/>
    <w:rsid w:val="00F27278"/>
    <w:rsid w:val="00F344E3"/>
    <w:rsid w:val="00F34D58"/>
    <w:rsid w:val="00F41A9D"/>
    <w:rsid w:val="00F44314"/>
    <w:rsid w:val="00F5299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DD309D-93F3-4D39-B94C-FBDCE041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1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12D"/>
    <w:rPr>
      <w:rFonts w:ascii="Segoe UI" w:hAnsi="Segoe UI" w:cs="Segoe UI"/>
      <w:spacing w:val="4"/>
      <w:sz w:val="18"/>
      <w:szCs w:val="18"/>
    </w:rPr>
  </w:style>
  <w:style w:type="character" w:styleId="LineNumber">
    <w:name w:val="line number"/>
    <w:basedOn w:val="DefaultParagraphFont"/>
    <w:semiHidden/>
    <w:unhideWhenUsed/>
    <w:rsid w:val="00EF2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6611</Characters>
  <Application>Microsoft Office Word</Application>
  <DocSecurity>0</DocSecurity>
  <Lines>173</Lines>
  <Paragraphs>55</Paragraphs>
  <ScaleCrop>false</ScaleCrop>
  <HeadingPairs>
    <vt:vector size="2" baseType="variant">
      <vt:variant>
        <vt:lpstr>Title</vt:lpstr>
      </vt:variant>
      <vt:variant>
        <vt:i4>1</vt:i4>
      </vt:variant>
    </vt:vector>
  </HeadingPairs>
  <TitlesOfParts>
    <vt:vector size="1" baseType="lpstr">
      <vt:lpstr>A2632</vt:lpstr>
    </vt:vector>
  </TitlesOfParts>
  <Manager>R229</Manager>
  <Company>NJ Office of Legislative Services</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A2632</dc:title>
  <dc:subject>Health</dc:subject>
  <dc:creator>Assemblyman  MUKHERJI</dc:creator>
  <cp:keywords>A2632|4|HS |263|219|219|F|0|</cp:keywords>
  <dc:description>INTRODUCED FEBRUARY 13, 2020</dc:description>
  <cp:lastModifiedBy>Todaro, Vivian</cp:lastModifiedBy>
  <cp:revision>2</cp:revision>
  <cp:lastPrinted>2021-12-06T20:03:00Z</cp:lastPrinted>
  <dcterms:created xsi:type="dcterms:W3CDTF">2021-12-06T20:04:00Z</dcterms:created>
  <dcterms:modified xsi:type="dcterms:W3CDTF">2021-12-06T20:04:00Z</dcterms:modified>
  <cp:category>ss.1-5: C.26:2-200 et seq.; s.6. APA; s.7: Effective date and note to ss.1-5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