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AA3" w:rsidRDefault="00581AA3" w:rsidP="00581AA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2645 </w:t>
      </w:r>
    </w:p>
    <w:p w:rsidR="00581AA3" w:rsidRPr="009D38FF" w:rsidRDefault="00581AA3" w:rsidP="00581AA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6380" r:id="rId7"/>
        </w:object>
      </w:r>
    </w:p>
    <w:p w:rsidR="00581AA3" w:rsidRDefault="00581AA3" w:rsidP="00581AA3">
      <w:pPr>
        <w:pStyle w:val="bpuState"/>
      </w:pPr>
      <w:r>
        <w:t>STATE OF NEW JERSEY</w:t>
      </w:r>
    </w:p>
    <w:p w:rsidR="00581AA3" w:rsidRDefault="00581AA3" w:rsidP="00581AA3">
      <w:pPr>
        <w:pStyle w:val="bpuLegislature"/>
      </w:pPr>
      <w:r>
        <w:t>219th LEGISLATURE</w:t>
      </w:r>
    </w:p>
    <w:p w:rsidR="00581AA3" w:rsidRDefault="00581AA3" w:rsidP="00581AA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6381" r:id="rId8"/>
        </w:object>
      </w:r>
      <w:r>
        <w:t xml:space="preserve">  </w:t>
      </w:r>
    </w:p>
    <w:p w:rsidR="00581AA3" w:rsidRDefault="007F4F92" w:rsidP="00581AA3">
      <w:pPr>
        <w:pStyle w:val="bpuIntro"/>
      </w:pPr>
      <w:r>
        <w:t>INTRODUCED FEBRUARY 13</w:t>
      </w:r>
      <w:r w:rsidR="00581AA3">
        <w:t>, 2020</w:t>
      </w:r>
    </w:p>
    <w:p w:rsidR="00581AA3" w:rsidRDefault="00581AA3" w:rsidP="00581AA3">
      <w:pPr>
        <w:pStyle w:val="bpuIntro"/>
      </w:pPr>
    </w:p>
    <w:p w:rsidR="00581AA3" w:rsidRDefault="00581AA3" w:rsidP="00581AA3">
      <w:pPr>
        <w:pStyle w:val="bpuIntro"/>
        <w:sectPr w:rsidR="00581AA3" w:rsidSect="00581AA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81AA3" w:rsidRDefault="00581AA3" w:rsidP="00581AA3">
      <w:pPr>
        <w:pStyle w:val="bpuIntro"/>
      </w:pPr>
    </w:p>
    <w:p w:rsidR="00581AA3" w:rsidRDefault="00581AA3" w:rsidP="00581AA3">
      <w:pPr>
        <w:pStyle w:val="bpuSponsor"/>
      </w:pPr>
      <w:r>
        <w:t>Sponsored by:</w:t>
      </w:r>
    </w:p>
    <w:p w:rsidR="00581AA3" w:rsidRDefault="00581AA3" w:rsidP="00581AA3">
      <w:pPr>
        <w:pStyle w:val="bpuSponsor"/>
      </w:pPr>
      <w:r>
        <w:t>Assemblywoman  VALERIE VAINIERI HUTTLE</w:t>
      </w:r>
    </w:p>
    <w:p w:rsidR="00581AA3" w:rsidRDefault="00581AA3" w:rsidP="00581AA3">
      <w:pPr>
        <w:pStyle w:val="bpuSponsor"/>
      </w:pPr>
      <w:r>
        <w:t>District 37 (Bergen)</w:t>
      </w:r>
    </w:p>
    <w:p w:rsidR="00581AA3" w:rsidRDefault="00581AA3" w:rsidP="00581AA3">
      <w:pPr>
        <w:pStyle w:val="bpuSponsor"/>
      </w:pPr>
    </w:p>
    <w:p w:rsidR="00581AA3" w:rsidRDefault="00581AA3" w:rsidP="00581AA3">
      <w:pPr>
        <w:pStyle w:val="bpuSponsor"/>
      </w:pPr>
    </w:p>
    <w:p w:rsidR="00581AA3" w:rsidRDefault="00581AA3" w:rsidP="00581AA3">
      <w:pPr>
        <w:pStyle w:val="bpuSponsor"/>
      </w:pPr>
    </w:p>
    <w:p w:rsidR="00581AA3" w:rsidRDefault="00581AA3" w:rsidP="00581AA3">
      <w:pPr>
        <w:pStyle w:val="bpuSponsor"/>
      </w:pPr>
    </w:p>
    <w:p w:rsidR="00581AA3" w:rsidRDefault="00581AA3" w:rsidP="00581AA3">
      <w:pPr>
        <w:pStyle w:val="bpuSponsor"/>
      </w:pPr>
      <w:r>
        <w:t>SYNOPSIS</w:t>
      </w:r>
    </w:p>
    <w:p w:rsidR="00581AA3" w:rsidRDefault="00581AA3" w:rsidP="00581AA3">
      <w:pPr>
        <w:pStyle w:val="bpuNormText"/>
      </w:pPr>
      <w:r>
        <w:tab/>
        <w:t xml:space="preserve">Directs Division of Medical Assistance and Health Services to collaborate for purposes of evidence-based policy review; makes an appropriation. </w:t>
      </w:r>
    </w:p>
    <w:p w:rsidR="00581AA3" w:rsidRDefault="00581AA3" w:rsidP="00581AA3">
      <w:pPr>
        <w:pStyle w:val="bpuNormText"/>
      </w:pPr>
    </w:p>
    <w:p w:rsidR="00581AA3" w:rsidRDefault="00581AA3" w:rsidP="00581AA3">
      <w:pPr>
        <w:pStyle w:val="bpuSponsor"/>
      </w:pPr>
      <w:r>
        <w:t xml:space="preserve">CURRENT VERSION OF TEXT </w:t>
      </w:r>
    </w:p>
    <w:p w:rsidR="00581AA3" w:rsidRDefault="00581AA3" w:rsidP="00581AA3">
      <w:pPr>
        <w:pStyle w:val="bpuNormText"/>
      </w:pPr>
      <w:r>
        <w:tab/>
        <w:t>As introduced.</w:t>
      </w:r>
    </w:p>
    <w:p w:rsidR="00581AA3" w:rsidRDefault="00581AA3" w:rsidP="00581A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81AA3" w:rsidRDefault="00581AA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81AA3" w:rsidSect="00581AA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C023F" w:rsidRPr="00677316" w:rsidRDefault="005C023F" w:rsidP="005C023F">
      <w:pPr>
        <w:pStyle w:val="HangingAnAct"/>
        <w:rPr>
          <w:rStyle w:val="HangingAnActChar"/>
        </w:rPr>
      </w:pPr>
      <w:r w:rsidRPr="005C023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528AF">
        <w:rPr>
          <w:rStyle w:val="HangingAnActChar"/>
        </w:rPr>
        <w:t>concerning collaboration for evidence-based Medicaid policy review and improvement</w:t>
      </w:r>
      <w:r>
        <w:rPr>
          <w:rStyle w:val="HangingAnActChar"/>
        </w:rPr>
        <w:t xml:space="preserve"> and making an appropriation.</w:t>
      </w:r>
    </w:p>
    <w:p w:rsidR="005C023F" w:rsidRPr="00D71D68" w:rsidRDefault="005C023F" w:rsidP="005C023F"/>
    <w:p w:rsidR="005C023F" w:rsidRPr="00AA7880" w:rsidRDefault="005C023F" w:rsidP="005C023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C023F" w:rsidRPr="00D71D68" w:rsidRDefault="005C023F" w:rsidP="005C023F"/>
    <w:p w:rsidR="005C023F" w:rsidRDefault="005C023F" w:rsidP="005C023F">
      <w:r>
        <w:tab/>
        <w:t>1.</w:t>
      </w:r>
      <w:r>
        <w:tab/>
        <w:t xml:space="preserve">a.  The Division of Medical Assistance and Health Services in the Department of Human Services shall collaborate with the Center for Evidence-Based Policy at Oregon Health &amp; Science University and shall utilize the information and resources available through the collaboration to review current health care expenditures in the State’s Medicaid program established pursuant to </w:t>
      </w:r>
      <w:r w:rsidRPr="002C357F">
        <w:t>P.L.1968, c.413 (C.30:4D-1 et seq.)</w:t>
      </w:r>
      <w:r>
        <w:t xml:space="preserve">, and the NJ </w:t>
      </w:r>
      <w:proofErr w:type="spellStart"/>
      <w:r>
        <w:t>FamilyCare</w:t>
      </w:r>
      <w:proofErr w:type="spellEnd"/>
      <w:r>
        <w:t xml:space="preserve"> program </w:t>
      </w:r>
      <w:r w:rsidRPr="000B1519">
        <w:t>established pursuant to P.L.2005, c.156 (C.30:4J-8 et al.)</w:t>
      </w:r>
      <w:r>
        <w:t>, in order to identify opportunities for increased efficiency, cost savings, and value in those programs. Specifically, the division shall participate in the Drug Effectiveness Review Project and the Medicaid Evidence-Based Decisions Project.  The director of the D</w:t>
      </w:r>
      <w:r w:rsidRPr="00B976BD">
        <w:t>ivision</w:t>
      </w:r>
      <w:r>
        <w:t xml:space="preserve"> of Medical Assistance and Health Services, or the director’s designee, shall participate in </w:t>
      </w:r>
      <w:r w:rsidRPr="00B976BD">
        <w:t>conferences attendant to</w:t>
      </w:r>
      <w:r>
        <w:t xml:space="preserve"> the collaboration with the Center, </w:t>
      </w:r>
      <w:r w:rsidRPr="00B976BD">
        <w:t>acc</w:t>
      </w:r>
      <w:r>
        <w:t xml:space="preserve">ess research and resources available through the collaboration to review State expenditures, and make changes as necessary to improve the efficiency, value, and cost-effectiveness of health care services provided through the State’s Medicaid and NJ </w:t>
      </w:r>
      <w:proofErr w:type="spellStart"/>
      <w:r>
        <w:t>FamilyCare</w:t>
      </w:r>
      <w:proofErr w:type="spellEnd"/>
      <w:r>
        <w:t xml:space="preserve"> programs</w:t>
      </w:r>
      <w:r w:rsidRPr="00B976BD">
        <w:t>.</w:t>
      </w:r>
      <w:r>
        <w:t xml:space="preserve">  The division shall enter into a three-year collaboration with the Center through contract, agreement, or in any manner appropriate to effectuate the purposes of this bill.  </w:t>
      </w:r>
    </w:p>
    <w:p w:rsidR="005C023F" w:rsidRDefault="005C023F" w:rsidP="005C023F">
      <w:r>
        <w:tab/>
        <w:t>b.</w:t>
      </w:r>
      <w:r>
        <w:tab/>
        <w:t xml:space="preserve">The division shall, no later than four months prior to the termination of the three-year collaboration, submit a written report to the Governor, and to the Legislature </w:t>
      </w:r>
      <w:r w:rsidRPr="00105531">
        <w:t>pursuant to section 2 of P.L.1991, c.164 (C.52:14-19.1)</w:t>
      </w:r>
      <w:r>
        <w:t xml:space="preserve"> concerning the benefits of the collaboration, any changes made to the delivery of health care services in the State as a result of information obtained through the collaboration, estimates of any resultant cost-savings achieved, and an analysis of the benefits of, and return on investment achieved through, collaboration with the Center for Evidence-Based Policy. </w:t>
      </w:r>
    </w:p>
    <w:p w:rsidR="005C023F" w:rsidRDefault="005C023F" w:rsidP="005C023F"/>
    <w:p w:rsidR="005C023F" w:rsidRDefault="005C023F" w:rsidP="005C023F">
      <w:r>
        <w:tab/>
        <w:t>2.</w:t>
      </w:r>
      <w:r>
        <w:tab/>
      </w:r>
      <w:r w:rsidRPr="00C80282">
        <w:t>The Commissioner of Human Services shall apply for such State plan amendments or waivers as may be necessary to implement</w:t>
      </w:r>
      <w:r>
        <w:t xml:space="preserve"> the provisions of this act and submit a claim to the Secretary of Health and Human Services </w:t>
      </w:r>
      <w:r w:rsidRPr="00C80282">
        <w:t xml:space="preserve">to secure </w:t>
      </w:r>
      <w:r>
        <w:t xml:space="preserve">the maximum </w:t>
      </w:r>
      <w:r w:rsidRPr="00C80282">
        <w:t xml:space="preserve">federal financial participation </w:t>
      </w:r>
      <w:r>
        <w:t>for this collaboration as a State administrative expenditure necessary for the proper and efficient administration of the State Medicaid plan</w:t>
      </w:r>
      <w:r w:rsidRPr="00C80282">
        <w:t>.</w:t>
      </w:r>
    </w:p>
    <w:p w:rsidR="005C023F" w:rsidRDefault="005C023F" w:rsidP="005C023F"/>
    <w:p w:rsidR="005C023F" w:rsidRDefault="005C023F" w:rsidP="005C023F">
      <w:r>
        <w:tab/>
        <w:t>3.</w:t>
      </w:r>
      <w:r>
        <w:tab/>
        <w:t xml:space="preserve">There is appropriated from the General Fund such amounts as determined by the Commissioner of Human Services as  </w:t>
      </w:r>
      <w:r>
        <w:lastRenderedPageBreak/>
        <w:t>necessary for the first year of the collaboration between the division and the Center for Evidence-Based Policy subject to the approval of the Director of the Division of Budget and Accounting in the Department of the Treasury.</w:t>
      </w:r>
    </w:p>
    <w:p w:rsidR="005C023F" w:rsidRDefault="005C023F" w:rsidP="005C023F"/>
    <w:p w:rsidR="005C023F" w:rsidRPr="00AA7880" w:rsidRDefault="005C023F" w:rsidP="005C023F">
      <w:r>
        <w:tab/>
        <w:t>4.</w:t>
      </w:r>
      <w:r>
        <w:tab/>
        <w:t>This act shall take effect immediately.</w:t>
      </w:r>
    </w:p>
    <w:p w:rsidR="005C023F" w:rsidRDefault="005C023F" w:rsidP="005C023F"/>
    <w:p w:rsidR="005C023F" w:rsidRPr="00CE7BD8" w:rsidRDefault="005C023F" w:rsidP="005C023F"/>
    <w:p w:rsidR="005C023F" w:rsidRPr="00AA7880" w:rsidRDefault="005C023F" w:rsidP="005C023F">
      <w:pPr>
        <w:jc w:val="center"/>
      </w:pPr>
      <w:r w:rsidRPr="00D71D68">
        <w:t>STATEMENT</w:t>
      </w:r>
    </w:p>
    <w:p w:rsidR="005C023F" w:rsidRDefault="005C023F" w:rsidP="005C023F"/>
    <w:p w:rsidR="005C023F" w:rsidRDefault="005C023F" w:rsidP="005C023F">
      <w:r>
        <w:tab/>
        <w:t xml:space="preserve">This bill directs the </w:t>
      </w:r>
      <w:r w:rsidRPr="00C61759">
        <w:t>Division of Medical Assistance and Health Services in the De</w:t>
      </w:r>
      <w:r>
        <w:t>partment of Human Services to</w:t>
      </w:r>
      <w:r w:rsidRPr="00C61759">
        <w:t xml:space="preserve"> collaborate with the Center for Evidence-Based Policy at Oregon Health &amp; Science </w:t>
      </w:r>
    </w:p>
    <w:p w:rsidR="005C023F" w:rsidRDefault="005C023F" w:rsidP="005C023F">
      <w:r>
        <w:t xml:space="preserve">and to utilize the information and resources available through the collaboration to review current health care expenditures in the State’s Medicaid program established pursuant to </w:t>
      </w:r>
      <w:r w:rsidRPr="002C357F">
        <w:t>P.L.1968, c.413 (C.30:4D-1 et seq.)</w:t>
      </w:r>
      <w:r>
        <w:t xml:space="preserve">, and the NJ </w:t>
      </w:r>
      <w:proofErr w:type="spellStart"/>
      <w:r>
        <w:t>FamilyCare</w:t>
      </w:r>
      <w:proofErr w:type="spellEnd"/>
      <w:r>
        <w:t xml:space="preserve"> program </w:t>
      </w:r>
      <w:r w:rsidRPr="000B1519">
        <w:t>established pursuant to P.L.2005, c.156 (C.30:4J-8 et al.)</w:t>
      </w:r>
      <w:r>
        <w:t xml:space="preserve">, in order to identify opportunities for increased efficiency, cost savings, and value in those programs. </w:t>
      </w:r>
    </w:p>
    <w:p w:rsidR="005C023F" w:rsidRDefault="005C023F" w:rsidP="005C023F">
      <w:r>
        <w:tab/>
        <w:t>Specifically, the bill directs the division to participate in the Drug Effectiveness Review Project and the Medicaid Evidence-Based Decisions Project.  The director of the D</w:t>
      </w:r>
      <w:r w:rsidRPr="00B976BD">
        <w:t>ivision</w:t>
      </w:r>
      <w:r>
        <w:t xml:space="preserve"> of Medical Assistance and Health Services, or the director’s designee, is to participate in </w:t>
      </w:r>
      <w:r w:rsidRPr="00B976BD">
        <w:t>conferences attendant to</w:t>
      </w:r>
      <w:r>
        <w:t xml:space="preserve"> the collaboration with the Center, </w:t>
      </w:r>
      <w:r w:rsidRPr="00B976BD">
        <w:t>acc</w:t>
      </w:r>
      <w:r>
        <w:t xml:space="preserve">ess research and resources available through the collaboration to review State expenditures, and make changes as necessary to improve the efficiency, value, and cost-effectiveness of health care services provided through the State’s Medicaid and NJ </w:t>
      </w:r>
      <w:proofErr w:type="spellStart"/>
      <w:r>
        <w:t>FamilyCare</w:t>
      </w:r>
      <w:proofErr w:type="spellEnd"/>
      <w:r>
        <w:t xml:space="preserve"> programs</w:t>
      </w:r>
      <w:r w:rsidRPr="00B976BD">
        <w:t>.</w:t>
      </w:r>
      <w:r>
        <w:t xml:space="preserve">  The bill provides that the division enter into a three-year collaboration with the Center, and that no later than four months prior to the termination of the three-year collaboration, the division submit a written report to the Governor, and to the Legislature concerning the benefits of the collaboration, any changes made to the delivery of health care services in the State as a result of information obtained through the collaboration, estimates of any resultant cost-savings achieved, and an analysis of the benefits of, and return on investment achieved through, collaboration with the Center for Evidence-Based Policy. </w:t>
      </w:r>
    </w:p>
    <w:p w:rsidR="005C023F" w:rsidRDefault="005C023F" w:rsidP="005C023F">
      <w:r w:rsidRPr="00C61759">
        <w:t xml:space="preserve"> </w:t>
      </w:r>
      <w:r>
        <w:tab/>
        <w:t xml:space="preserve">The bill also directs the Commissioner of Human Services to </w:t>
      </w:r>
      <w:r w:rsidRPr="00B67534">
        <w:t>apply for such State plan amendments or waivers as may be necessary to implement th</w:t>
      </w:r>
      <w:r>
        <w:t xml:space="preserve">e provisions of this act and to submit a claim to the Secretary of Health and Human Services </w:t>
      </w:r>
      <w:r w:rsidRPr="00C80282">
        <w:t xml:space="preserve">to secure </w:t>
      </w:r>
      <w:r>
        <w:t xml:space="preserve">the maximum </w:t>
      </w:r>
      <w:r w:rsidRPr="00C80282">
        <w:t xml:space="preserve">federal financial participation </w:t>
      </w:r>
      <w:r>
        <w:t xml:space="preserve">for this collaboration as a State administrative expenditure necessary for the proper and efficient administration of the State Medicaid plan.  The bill makes an appropriation from the General Fund of such amounts </w:t>
      </w:r>
      <w:r w:rsidRPr="0050297A">
        <w:t>as</w:t>
      </w:r>
      <w:r>
        <w:t xml:space="preserve"> </w:t>
      </w:r>
      <w:r>
        <w:lastRenderedPageBreak/>
        <w:t>determined by the commissioner to be</w:t>
      </w:r>
      <w:r w:rsidRPr="0050297A">
        <w:t xml:space="preserve"> necessary for the first year of the collaboration</w:t>
      </w:r>
      <w:r>
        <w:t xml:space="preserve">, subject to the approval of the </w:t>
      </w:r>
      <w:r w:rsidRPr="0050297A">
        <w:t>Director of the Division of Budget and Accounting in</w:t>
      </w:r>
      <w:r>
        <w:t xml:space="preserve"> the Department of the Treasury.</w:t>
      </w:r>
    </w:p>
    <w:sectPr w:rsidR="005C023F" w:rsidSect="00280E1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145" w:rsidRDefault="00094145">
      <w:r>
        <w:separator/>
      </w:r>
    </w:p>
  </w:endnote>
  <w:endnote w:type="continuationSeparator" w:id="0">
    <w:p w:rsidR="00094145" w:rsidRDefault="00094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145" w:rsidRDefault="00094145">
      <w:r>
        <w:separator/>
      </w:r>
    </w:p>
  </w:footnote>
  <w:footnote w:type="continuationSeparator" w:id="0">
    <w:p w:rsidR="00094145" w:rsidRDefault="00094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13D7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81AA3" w:rsidRDefault="00581AA3" w:rsidP="00581AA3">
    <w:pPr>
      <w:pStyle w:val="bpuHeadSpon"/>
    </w:pPr>
    <w:r w:rsidRPr="00581AA3">
      <w:rPr>
        <w:rStyle w:val="bpuHeadSponChar"/>
      </w:rPr>
      <w:t>A2645</w:t>
    </w:r>
    <w:r>
      <w:t xml:space="preserve"> VAINIERI HUTTLE</w:t>
    </w:r>
  </w:p>
  <w:p w:rsidR="00581AA3" w:rsidRDefault="00581AA3" w:rsidP="00581A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3D7B">
      <w:rPr>
        <w:noProof/>
      </w:rPr>
      <w:t>4</w:t>
    </w:r>
    <w:r>
      <w:fldChar w:fldCharType="end"/>
    </w:r>
  </w:p>
  <w:p w:rsidR="00581AA3" w:rsidRDefault="00581AA3" w:rsidP="00581A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81AA3" w:rsidRDefault="00581AA3" w:rsidP="00581AA3">
    <w:pPr>
      <w:pStyle w:val="bpuHeadSpon"/>
    </w:pPr>
    <w:r w:rsidRPr="00581AA3">
      <w:rPr>
        <w:rStyle w:val="bpuHeadSponChar"/>
      </w:rPr>
      <w:t>A2645</w:t>
    </w:r>
    <w:r>
      <w:t xml:space="preserve"> VAINIERI HUTTLE</w:t>
    </w:r>
  </w:p>
  <w:p w:rsidR="00581AA3" w:rsidRDefault="00581AA3" w:rsidP="00581A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3D7B">
      <w:rPr>
        <w:noProof/>
      </w:rPr>
      <w:t>2</w:t>
    </w:r>
    <w:r>
      <w:fldChar w:fldCharType="end"/>
    </w:r>
  </w:p>
  <w:p w:rsidR="00581AA3" w:rsidRDefault="00581AA3" w:rsidP="00581AA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14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145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6AEE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1139"/>
    <w:rsid w:val="00255958"/>
    <w:rsid w:val="00257FA2"/>
    <w:rsid w:val="0026574A"/>
    <w:rsid w:val="002660BB"/>
    <w:rsid w:val="002720E8"/>
    <w:rsid w:val="00275293"/>
    <w:rsid w:val="002752F2"/>
    <w:rsid w:val="002776B0"/>
    <w:rsid w:val="00280E1F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D3D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1AA3"/>
    <w:rsid w:val="00583F36"/>
    <w:rsid w:val="0059131D"/>
    <w:rsid w:val="005B3F92"/>
    <w:rsid w:val="005B479C"/>
    <w:rsid w:val="005B561E"/>
    <w:rsid w:val="005C023F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D7B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4F92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418"/>
    <w:rsid w:val="00A84C4F"/>
    <w:rsid w:val="00A932A1"/>
    <w:rsid w:val="00A96E06"/>
    <w:rsid w:val="00AA6197"/>
    <w:rsid w:val="00AA6C70"/>
    <w:rsid w:val="00AB16FD"/>
    <w:rsid w:val="00AB4813"/>
    <w:rsid w:val="00AC1A6C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6858E91-8071-41BC-85DD-03DA7DD6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81AA3"/>
  </w:style>
  <w:style w:type="paragraph" w:styleId="BalloonText">
    <w:name w:val="Balloon Text"/>
    <w:basedOn w:val="Normal"/>
    <w:link w:val="BalloonTextChar"/>
    <w:semiHidden/>
    <w:unhideWhenUsed/>
    <w:rsid w:val="007F4F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F4F9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875</Words>
  <Characters>4991</Characters>
  <Application>Microsoft Office Word</Application>
  <DocSecurity>0</DocSecurity>
  <Lines>122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A2645</vt:lpstr>
    </vt:vector>
  </TitlesOfParts>
  <Manager>R224</Manager>
  <Company>NJ Office of Legislative Services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A2645</dc:title>
  <dc:subject>20-3506</dc:subject>
  <dc:creator>Assemblywoman  VAINIERI HUTTLE</dc:creator>
  <cp:keywords>A2645|4|HS |285|0|285|F|0|</cp:keywords>
  <dc:description>INTRODUCED FEBRUARY 13, 2020</dc:description>
  <cp:lastModifiedBy>Franks, Denise</cp:lastModifiedBy>
  <cp:revision>2</cp:revision>
  <cp:lastPrinted>2020-02-06T19:02:00Z</cp:lastPrinted>
  <dcterms:created xsi:type="dcterms:W3CDTF">2020-02-14T14:06:00Z</dcterms:created>
  <dcterms:modified xsi:type="dcterms:W3CDTF">2020-02-14T14:06:00Z</dcterms:modified>
  <cp:category>T&amp;E_x000d_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