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02D0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HUMAN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02D0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2772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02D01">
        <w:rPr>
          <w:caps/>
          <w:szCs w:val="24"/>
        </w:rPr>
        <w:t>MAY 12, 2021</w:t>
      </w:r>
    </w:p>
    <w:p w:rsidR="004144CF" w:rsidRDefault="004144CF" w:rsidP="0083060A"/>
    <w:p w:rsidR="00655CA3" w:rsidRDefault="00BD444D" w:rsidP="0083060A">
      <w:r>
        <w:tab/>
        <w:t>The Assembly Human Services Committee reports favorably Assembly Bill No. 2772.</w:t>
      </w:r>
    </w:p>
    <w:p w:rsidR="004B2ABF" w:rsidRDefault="00BD444D" w:rsidP="00557A3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BD444D">
        <w:rPr>
          <w:spacing w:val="4"/>
          <w:szCs w:val="24"/>
        </w:rPr>
        <w:tab/>
        <w:t>This bill requires the Division of Medical Assistance and Health Services in the Department of Human Services to authorize a recipient of Medicaid benefits</w:t>
      </w:r>
      <w:r w:rsidRPr="00BD444D">
        <w:rPr>
          <w:color w:val="000000"/>
          <w:spacing w:val="4"/>
          <w:szCs w:val="24"/>
        </w:rPr>
        <w:t xml:space="preserve"> who is determined eligible to receive a personal care service benefit and</w:t>
      </w:r>
      <w:r w:rsidRPr="00BD444D">
        <w:rPr>
          <w:spacing w:val="4"/>
          <w:szCs w:val="24"/>
        </w:rPr>
        <w:t xml:space="preserve"> who is attending a post-secondary educational institution and residing on that institution’s campus to participate remotely by telephone or other means in a meeting of a non-medical nature regarding the recipient’s Medicaid benefits.  The provisions of this bill apply to any meeting between the recipient and the division, a managed care organization contracted with the division to provide benefits under the Medicaid program, or any other entity or individual authorized by the division to conduct such meetings.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D01" w:rsidRDefault="00302D01">
      <w:r>
        <w:separator/>
      </w:r>
    </w:p>
  </w:endnote>
  <w:endnote w:type="continuationSeparator" w:id="0">
    <w:p w:rsidR="00302D01" w:rsidRDefault="00302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D01" w:rsidRDefault="00302D01">
      <w:r>
        <w:separator/>
      </w:r>
    </w:p>
  </w:footnote>
  <w:footnote w:type="continuationSeparator" w:id="0">
    <w:p w:rsidR="00302D01" w:rsidRDefault="00302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57A34" w:rsidP="00557A3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57A34" w:rsidRDefault="00557A34" w:rsidP="00557A3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D0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C798E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26A0"/>
    <w:rsid w:val="00302D01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01B8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7A34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5916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1601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444D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2599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81648B9D-CCB3-4DAB-841A-7D604F40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141</Words>
  <Characters>790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A2772 AHU Statement 5/12/21</vt:lpstr>
    </vt:vector>
  </TitlesOfParts>
  <Manager>R229</Manager>
  <Company>NJ OLS DMU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A2772 AHU Statement 5/12/21</dc:title>
  <dc:subject/>
  <dc:creator>Assembly AHU</dc:creator>
  <cp:keywords>A2772|1|HS |122|0|0|!||</cp:keywords>
  <dc:description/>
  <cp:lastModifiedBy>Bell, Careema</cp:lastModifiedBy>
  <cp:revision>2</cp:revision>
  <cp:lastPrinted>1999-09-30T17:29:00Z</cp:lastPrinted>
  <dcterms:created xsi:type="dcterms:W3CDTF">2021-05-13T18:05:00Z</dcterms:created>
  <dcterms:modified xsi:type="dcterms:W3CDTF">2021-05-13T18:05:00Z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