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C1E" w:rsidRDefault="006D6C1E" w:rsidP="006D6C1E">
      <w:pPr>
        <w:pStyle w:val="bpuBill"/>
      </w:pPr>
      <w:bookmarkStart w:id="0" w:name="bpuFrontPg"/>
      <w:bookmarkStart w:id="1" w:name="_GoBack"/>
      <w:bookmarkEnd w:id="0"/>
      <w:bookmarkEnd w:id="1"/>
      <w:r>
        <w:t xml:space="preserve">ASSEMBLY, No. 2912 </w:t>
      </w:r>
    </w:p>
    <w:p w:rsidR="006D6C1E" w:rsidRPr="009D38FF" w:rsidRDefault="006D6C1E" w:rsidP="006D6C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1579" r:id="rId7"/>
        </w:object>
      </w:r>
    </w:p>
    <w:p w:rsidR="006D6C1E" w:rsidRDefault="006D6C1E" w:rsidP="006D6C1E">
      <w:pPr>
        <w:pStyle w:val="bpuState"/>
      </w:pPr>
      <w:r>
        <w:t>STATE OF NEW JERSEY</w:t>
      </w:r>
    </w:p>
    <w:p w:rsidR="006D6C1E" w:rsidRDefault="006D6C1E" w:rsidP="006D6C1E">
      <w:pPr>
        <w:pStyle w:val="bpuLegislature"/>
      </w:pPr>
      <w:r>
        <w:t>219th LEGISLATURE</w:t>
      </w:r>
    </w:p>
    <w:p w:rsidR="006D6C1E" w:rsidRDefault="006D6C1E" w:rsidP="006D6C1E">
      <w:pPr>
        <w:pStyle w:val="bpuWpGraphic"/>
      </w:pPr>
      <w:r>
        <w:object w:dxaOrig="8985" w:dyaOrig="255">
          <v:shape id="_x0000_i1026" type="#_x0000_t75" style="width:6in;height:12pt" o:ole="">
            <v:imagedata r:id="rId6" o:title=""/>
          </v:shape>
          <o:OLEObject Type="Embed" ProgID="WPWin6.1" ShapeID="_x0000_i1026" DrawAspect="Content" ObjectID="_1661771580" r:id="rId8"/>
        </w:object>
      </w:r>
      <w:r>
        <w:t xml:space="preserve">  </w:t>
      </w:r>
    </w:p>
    <w:p w:rsidR="006D6C1E" w:rsidRDefault="006D6C1E" w:rsidP="006D6C1E">
      <w:pPr>
        <w:pStyle w:val="bpuIntro"/>
      </w:pPr>
      <w:r>
        <w:t>INTRODUCED FEBRUARY 20, 2020</w:t>
      </w:r>
    </w:p>
    <w:p w:rsidR="006D6C1E" w:rsidRDefault="006D6C1E" w:rsidP="006D6C1E">
      <w:pPr>
        <w:pStyle w:val="bpuIntro"/>
      </w:pPr>
    </w:p>
    <w:p w:rsidR="006D6C1E" w:rsidRDefault="006D6C1E" w:rsidP="006D6C1E">
      <w:pPr>
        <w:pStyle w:val="bpuIntro"/>
        <w:sectPr w:rsidR="006D6C1E" w:rsidSect="004C3E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6C1E" w:rsidRDefault="006D6C1E" w:rsidP="006D6C1E">
      <w:pPr>
        <w:pStyle w:val="bpuIntro"/>
      </w:pPr>
    </w:p>
    <w:p w:rsidR="006D6C1E" w:rsidRDefault="006D6C1E" w:rsidP="006D6C1E">
      <w:pPr>
        <w:pStyle w:val="bpuSponsor"/>
      </w:pPr>
      <w:r>
        <w:t>Sponsored by:</w:t>
      </w:r>
    </w:p>
    <w:p w:rsidR="006D6C1E" w:rsidRDefault="006D6C1E" w:rsidP="006D6C1E">
      <w:pPr>
        <w:pStyle w:val="bpuSponsor"/>
      </w:pPr>
      <w:r>
        <w:t>Assemblyman  JAY WEBBER</w:t>
      </w:r>
    </w:p>
    <w:p w:rsidR="006D6C1E" w:rsidRDefault="006D6C1E" w:rsidP="006D6C1E">
      <w:pPr>
        <w:pStyle w:val="bpuSponsor"/>
      </w:pPr>
      <w:r>
        <w:t>District 26 (Essex, Morris and Passaic)</w:t>
      </w:r>
    </w:p>
    <w:p w:rsidR="006D6C1E" w:rsidRDefault="006D6C1E" w:rsidP="006D6C1E">
      <w:pPr>
        <w:pStyle w:val="bpuSponsor"/>
      </w:pPr>
    </w:p>
    <w:p w:rsidR="006D6C1E" w:rsidRDefault="004C3EA9" w:rsidP="004C3EA9">
      <w:pPr>
        <w:pStyle w:val="bpuSponsor"/>
      </w:pPr>
      <w:r>
        <w:t>Co-Sponsored by:</w:t>
      </w:r>
    </w:p>
    <w:p w:rsidR="004C3EA9" w:rsidRPr="004C3EA9" w:rsidRDefault="004C3EA9" w:rsidP="004C3EA9">
      <w:pPr>
        <w:pStyle w:val="bpuSponsor"/>
      </w:pPr>
      <w:r w:rsidRPr="004C3EA9">
        <w:t xml:space="preserve">Assemblymen </w:t>
      </w:r>
      <w:proofErr w:type="spellStart"/>
      <w:r w:rsidRPr="004C3EA9">
        <w:t>Wirths</w:t>
      </w:r>
      <w:proofErr w:type="spellEnd"/>
      <w:r w:rsidRPr="004C3EA9">
        <w:t xml:space="preserve"> and Space</w:t>
      </w:r>
    </w:p>
    <w:p w:rsidR="006D6C1E" w:rsidRDefault="006D6C1E" w:rsidP="006D6C1E">
      <w:pPr>
        <w:pStyle w:val="bpuSponsor"/>
      </w:pPr>
    </w:p>
    <w:p w:rsidR="004C3EA9" w:rsidRDefault="004C3EA9" w:rsidP="004C3EA9"/>
    <w:p w:rsidR="004C3EA9" w:rsidRPr="004C3EA9" w:rsidRDefault="004C3EA9" w:rsidP="004C3EA9"/>
    <w:p w:rsidR="006D6C1E" w:rsidRDefault="006D6C1E" w:rsidP="006D6C1E">
      <w:pPr>
        <w:pStyle w:val="bpuSponsor"/>
      </w:pPr>
    </w:p>
    <w:p w:rsidR="006D6C1E" w:rsidRDefault="006D6C1E" w:rsidP="006D6C1E">
      <w:pPr>
        <w:pStyle w:val="bpuSponsor"/>
      </w:pPr>
      <w:r>
        <w:t>SYNOPSIS</w:t>
      </w:r>
    </w:p>
    <w:p w:rsidR="006D6C1E" w:rsidRDefault="00AF112D" w:rsidP="006D6C1E">
      <w:pPr>
        <w:pStyle w:val="bpuNormText"/>
      </w:pPr>
      <w:r>
        <w:tab/>
      </w:r>
      <w:r w:rsidR="006D6C1E">
        <w:t xml:space="preserve">Eliminates certain motor vehicle registration renewal. </w:t>
      </w:r>
    </w:p>
    <w:p w:rsidR="006D6C1E" w:rsidRDefault="006D6C1E" w:rsidP="006D6C1E">
      <w:pPr>
        <w:pStyle w:val="bpuNormText"/>
      </w:pPr>
    </w:p>
    <w:p w:rsidR="006D6C1E" w:rsidRDefault="006D6C1E" w:rsidP="006D6C1E">
      <w:pPr>
        <w:pStyle w:val="bpuSponsor"/>
      </w:pPr>
      <w:r>
        <w:t xml:space="preserve">CURRENT VERSION OF TEXT </w:t>
      </w:r>
    </w:p>
    <w:p w:rsidR="006D6C1E" w:rsidRDefault="006D6C1E" w:rsidP="006D6C1E">
      <w:pPr>
        <w:pStyle w:val="bpuNormText"/>
      </w:pPr>
      <w:r>
        <w:tab/>
        <w:t>As introduced.</w:t>
      </w:r>
    </w:p>
    <w:p w:rsidR="006D6C1E" w:rsidRDefault="006D6C1E" w:rsidP="006D6C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6C1E" w:rsidRDefault="006D6C1E" w:rsidP="008916EC">
      <w:pPr>
        <w:pStyle w:val="FronterPage"/>
        <w:tabs>
          <w:tab w:val="clear" w:pos="720"/>
          <w:tab w:val="clear" w:pos="1440"/>
          <w:tab w:val="clear" w:pos="2160"/>
          <w:tab w:val="clear" w:pos="2880"/>
          <w:tab w:val="clear" w:pos="3600"/>
          <w:tab w:val="clear" w:pos="4320"/>
          <w:tab w:val="clear" w:pos="5040"/>
        </w:tabs>
        <w:sectPr w:rsidR="006D6C1E" w:rsidSect="006D6C1E">
          <w:type w:val="continuous"/>
          <w:pgSz w:w="12240" w:h="20160" w:code="5"/>
          <w:pgMar w:top="1440" w:right="2275" w:bottom="1440" w:left="2275" w:header="72" w:footer="720" w:gutter="0"/>
          <w:pgNumType w:start="1"/>
          <w:cols w:space="720"/>
          <w:docGrid w:linePitch="360"/>
        </w:sectPr>
      </w:pPr>
    </w:p>
    <w:p w:rsidR="00790FF5" w:rsidRPr="00677316" w:rsidRDefault="00790FF5" w:rsidP="00790FF5">
      <w:pPr>
        <w:pStyle w:val="HangingAnAct"/>
        <w:rPr>
          <w:rStyle w:val="HangingAnActChar"/>
        </w:rPr>
      </w:pPr>
      <w:r w:rsidRPr="00790FF5">
        <w:rPr>
          <w:rStyle w:val="BillHead"/>
        </w:rPr>
        <w:lastRenderedPageBreak/>
        <w:t>An Act</w:t>
      </w:r>
      <w:r w:rsidRPr="006B7FA7">
        <w:rPr>
          <w:rStyle w:val="HangingAnActChar"/>
        </w:rPr>
        <w:t xml:space="preserve"> </w:t>
      </w:r>
      <w:r>
        <w:rPr>
          <w:rStyle w:val="HangingAnActChar"/>
        </w:rPr>
        <w:t>concerning registration renewal of certain motor vehicles, amending various parts of the statutory law, and supplementing Title 39 of the Revised Statutes.</w:t>
      </w:r>
    </w:p>
    <w:p w:rsidR="00790FF5" w:rsidRPr="00D71D68" w:rsidRDefault="00790FF5" w:rsidP="00790FF5"/>
    <w:p w:rsidR="00790FF5" w:rsidRPr="00AA7880" w:rsidRDefault="00790FF5" w:rsidP="00790FF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90FF5" w:rsidRDefault="00790FF5" w:rsidP="00790FF5"/>
    <w:p w:rsidR="00790FF5" w:rsidRDefault="00790FF5" w:rsidP="00790FF5">
      <w:r>
        <w:tab/>
        <w:t>1.</w:t>
      </w:r>
      <w:r>
        <w:tab/>
        <w:t>R.S.39:3-4 is amended to read as follows:</w:t>
      </w:r>
    </w:p>
    <w:p w:rsidR="000058B2" w:rsidRDefault="00790FF5" w:rsidP="00AF112D">
      <w:pPr>
        <w:tabs>
          <w:tab w:val="clear" w:pos="1440"/>
          <w:tab w:val="left" w:pos="1170"/>
        </w:tabs>
      </w:pPr>
      <w:r>
        <w:tab/>
      </w:r>
      <w:r w:rsidR="00AF112D">
        <w:t>39:3-4.</w:t>
      </w:r>
      <w:r w:rsidR="00AF112D">
        <w:tab/>
      </w:r>
      <w:r w:rsidR="000058B2">
        <w:t>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9B18EF" w:rsidRDefault="000058B2" w:rsidP="009B18EF">
      <w:r>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w:t>
      </w:r>
      <w:r w:rsidR="009B18EF">
        <w:br w:type="page"/>
      </w:r>
    </w:p>
    <w:p w:rsidR="009B18EF" w:rsidRDefault="000058B2" w:rsidP="009B18EF">
      <w:r>
        <w:lastRenderedPageBreak/>
        <w:t xml:space="preserve">vehicle is a leased motor vehicle, the application shall make note of that fact and shall include along with the name and street address of </w:t>
      </w:r>
    </w:p>
    <w:p w:rsidR="000058B2" w:rsidRDefault="000058B2" w:rsidP="000058B2">
      <w:r>
        <w:t>the lessor the name, street address, and driver license number of the lessee.</w:t>
      </w:r>
    </w:p>
    <w:p w:rsidR="000058B2" w:rsidRDefault="000058B2" w:rsidP="000058B2">
      <w:r>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0058B2" w:rsidRDefault="000058B2" w:rsidP="000058B2">
      <w:r>
        <w:tab/>
        <w:t>If the vehicle is a leased motor vehicle, the registration certificate shall, in addition to containing the name and street address of the lessor, identify the vehicle as a leased motor vehicle.</w:t>
      </w:r>
    </w:p>
    <w:p w:rsidR="000058B2" w:rsidRDefault="000058B2" w:rsidP="000058B2">
      <w:r>
        <w:tab/>
        <w:t>The chief administrator shall maintain a record of all registration certificates issued, and of the contents thereof.</w:t>
      </w:r>
    </w:p>
    <w:p w:rsidR="000058B2" w:rsidRDefault="000058B2" w:rsidP="000058B2">
      <w:r>
        <w:tab/>
        <w:t>Every registration</w:t>
      </w:r>
      <w:r w:rsidR="00BC7F2A">
        <w:rPr>
          <w:u w:val="single"/>
        </w:rPr>
        <w:t>, except registration for a passenger automobile, motorcycle, or noncommercial truck,</w:t>
      </w:r>
      <w:r>
        <w:t xml:space="preserve">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9B18EF" w:rsidRDefault="000058B2" w:rsidP="009B18EF">
      <w:r>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w:t>
      </w:r>
      <w:r w:rsidR="00BC7F2A" w:rsidRPr="00BC7F2A">
        <w:rPr>
          <w:u w:val="single"/>
        </w:rPr>
        <w:t>,</w:t>
      </w:r>
      <w:r w:rsidR="00BC7F2A">
        <w:rPr>
          <w:u w:val="single"/>
        </w:rPr>
        <w:t xml:space="preserve"> except a registration certificate for a passenger automobile, motorcycle, or noncommercial truck,</w:t>
      </w:r>
      <w:r>
        <w:t xml:space="preserve">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w:t>
      </w:r>
      <w:r w:rsidR="00BC7F2A">
        <w:rPr>
          <w:u w:val="single"/>
        </w:rPr>
        <w:t>,</w:t>
      </w:r>
      <w:r>
        <w:t xml:space="preserv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w:t>
      </w:r>
      <w:r w:rsidR="009B18EF">
        <w:br w:type="page"/>
      </w:r>
    </w:p>
    <w:p w:rsidR="000058B2" w:rsidRDefault="000058B2" w:rsidP="000058B2">
      <w:r>
        <w:lastRenderedPageBreak/>
        <w:t>determines that the extension is necessary for good cause.  If any registration is so extended, the owner shall pay upon renewal the full registration fee for the period fixed by the chief administrator as if no extension had been granted.</w:t>
      </w:r>
    </w:p>
    <w:p w:rsidR="0037682C" w:rsidRPr="0037682C" w:rsidRDefault="0037682C" w:rsidP="000058B2">
      <w:pPr>
        <w:rPr>
          <w:u w:val="single"/>
        </w:rPr>
      </w:pPr>
      <w:r>
        <w:tab/>
      </w:r>
      <w:r>
        <w:rPr>
          <w:u w:val="single"/>
        </w:rPr>
        <w:t xml:space="preserve">The initial registration for a passenger automobile, motorcycle, or </w:t>
      </w:r>
      <w:proofErr w:type="spellStart"/>
      <w:r>
        <w:rPr>
          <w:u w:val="single"/>
        </w:rPr>
        <w:t>noncommerical</w:t>
      </w:r>
      <w:proofErr w:type="spellEnd"/>
      <w:r>
        <w:rPr>
          <w:u w:val="single"/>
        </w:rPr>
        <w:t xml:space="preserve"> truck shall not expire; provided however, the registration certificate shall become void upon transfer of ownership.</w:t>
      </w:r>
    </w:p>
    <w:p w:rsidR="000058B2" w:rsidRDefault="000058B2" w:rsidP="000058B2">
      <w:r>
        <w:tab/>
      </w:r>
      <w:r w:rsidR="00CF5E50" w:rsidRPr="00CF5E50">
        <w:rPr>
          <w:rFonts w:ascii="Albertus Extra Bold" w:hAnsi="Albertus Extra Bold"/>
          <w:b/>
        </w:rPr>
        <w:t>[</w:t>
      </w:r>
      <w:r>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0058B2" w:rsidRDefault="000058B2" w:rsidP="000058B2">
      <w:r>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0058B2" w:rsidRDefault="000058B2" w:rsidP="000058B2">
      <w:r>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0058B2" w:rsidRDefault="000058B2" w:rsidP="000058B2">
      <w:r>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9B18EF" w:rsidRDefault="000058B2" w:rsidP="009B18EF">
      <w:r>
        <w:tab/>
        <w:t xml:space="preserve">All motorcycles for which registrations have been issued prior to the effective date of P.L.1989, c.167 and which are scheduled to expire between November 1 and March 31 shall, upon renewal, be issued registrations by the chief administrator which shall expire on </w:t>
      </w:r>
      <w:r w:rsidR="009B18EF">
        <w:br w:type="page"/>
      </w:r>
    </w:p>
    <w:p w:rsidR="000058B2" w:rsidRDefault="000058B2" w:rsidP="000058B2">
      <w:r>
        <w:lastRenderedPageBreak/>
        <w:t>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0058B2" w:rsidRDefault="000058B2" w:rsidP="000058B2">
      <w:r>
        <w:tab/>
        <w:t>Application forms for all renewals of registrations for passenger automobiles shall be sent to the last addresses of owners of motor vehicles and motorcycles, as they appear on the records of the commission.</w:t>
      </w:r>
      <w:r w:rsidR="00CF5E50" w:rsidRPr="00CF5E50">
        <w:rPr>
          <w:rFonts w:ascii="Albertus Extra Bold" w:hAnsi="Albertus Extra Bold"/>
          <w:b/>
        </w:rPr>
        <w:t>]</w:t>
      </w:r>
    </w:p>
    <w:p w:rsidR="000058B2" w:rsidRDefault="000058B2" w:rsidP="000058B2">
      <w:r>
        <w:tab/>
        <w:t>A person owning or having control over any unregistered vehicle shall not permit the same to be parked or to stand on a public highway.</w:t>
      </w:r>
    </w:p>
    <w:p w:rsidR="000058B2" w:rsidRDefault="000058B2" w:rsidP="000058B2">
      <w:r>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0058B2" w:rsidRDefault="000058B2" w:rsidP="000058B2">
      <w:r>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0058B2" w:rsidRDefault="000058B2" w:rsidP="000058B2">
      <w:r>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0058B2" w:rsidRDefault="000058B2" w:rsidP="000058B2">
      <w:r>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0058B2" w:rsidRDefault="000058B2" w:rsidP="000058B2">
      <w:r>
        <w:tab/>
        <w:t>A lessor doing business in this State shall notify in writing the lessee of a motor vehicle registered pursuant to this Title of any change in its policies or procedures affecting the registration of the motor vehicle.</w:t>
      </w:r>
    </w:p>
    <w:p w:rsidR="00790FF5" w:rsidRDefault="000058B2" w:rsidP="00790FF5">
      <w:r>
        <w:t>(</w:t>
      </w:r>
      <w:proofErr w:type="spellStart"/>
      <w:r>
        <w:t>cf</w:t>
      </w:r>
      <w:proofErr w:type="spellEnd"/>
      <w:r>
        <w:t>: P.L.2017</w:t>
      </w:r>
      <w:r w:rsidR="00790FF5">
        <w:t>, c.</w:t>
      </w:r>
      <w:r>
        <w:t>217</w:t>
      </w:r>
      <w:r w:rsidR="00790FF5">
        <w:t>, s.1)</w:t>
      </w:r>
    </w:p>
    <w:p w:rsidR="00790FF5" w:rsidRDefault="00790FF5" w:rsidP="00790FF5"/>
    <w:p w:rsidR="00790FF5" w:rsidRDefault="00790FF5" w:rsidP="00790FF5">
      <w:r>
        <w:tab/>
        <w:t>2.</w:t>
      </w:r>
      <w:r>
        <w:tab/>
        <w:t>Section 68 of P.L.1990, c.8 (C.17:33B-63) is amended to read as follows:</w:t>
      </w:r>
      <w:r w:rsidR="009B18EF">
        <w:t xml:space="preserve"> </w:t>
      </w:r>
      <w:r w:rsidR="009B18EF">
        <w:br w:type="page"/>
      </w:r>
    </w:p>
    <w:p w:rsidR="00790FF5" w:rsidRDefault="00AF112D" w:rsidP="00AF112D">
      <w:pPr>
        <w:tabs>
          <w:tab w:val="clear" w:pos="1440"/>
          <w:tab w:val="left" w:pos="1080"/>
        </w:tabs>
      </w:pPr>
      <w:r>
        <w:lastRenderedPageBreak/>
        <w:tab/>
        <w:t>68.</w:t>
      </w:r>
      <w:r>
        <w:tab/>
        <w:t>a.</w:t>
      </w:r>
      <w:r>
        <w:tab/>
      </w:r>
      <w:r w:rsidR="00790FF5">
        <w:t xml:space="preserve">In addition to the registration fees imposed pursuant to Article 2 of chapter 3 of Title 39 of the Revised Statutes, the </w:t>
      </w:r>
      <w:r w:rsidR="00790FF5" w:rsidRPr="00EE500C">
        <w:rPr>
          <w:rFonts w:ascii="Albertus Extra Bold" w:hAnsi="Albertus Extra Bold"/>
          <w:b/>
        </w:rPr>
        <w:t>[</w:t>
      </w:r>
      <w:r w:rsidR="00790FF5">
        <w:t>Director of the Division of Motor Vehicles</w:t>
      </w:r>
      <w:r w:rsidR="00790FF5" w:rsidRPr="00EE500C">
        <w:rPr>
          <w:rFonts w:ascii="Albertus Extra Bold" w:hAnsi="Albertus Extra Bold"/>
          <w:b/>
        </w:rPr>
        <w:t>]</w:t>
      </w:r>
      <w:r w:rsidR="00790FF5">
        <w:t xml:space="preserve"> </w:t>
      </w:r>
      <w:r w:rsidR="00790FF5">
        <w:rPr>
          <w:u w:val="single"/>
        </w:rPr>
        <w:t>Chief Administrator of the Motor Vehicle Commission</w:t>
      </w:r>
      <w:r w:rsidR="00790FF5">
        <w:t xml:space="preserve"> shall impose and collect additional registration fees as follows:  </w:t>
      </w:r>
    </w:p>
    <w:p w:rsidR="00790FF5" w:rsidRDefault="00AF112D" w:rsidP="00790FF5">
      <w:r>
        <w:tab/>
        <w:t>(1)</w:t>
      </w:r>
      <w:r>
        <w:tab/>
      </w:r>
      <w:r w:rsidR="00790FF5">
        <w:t xml:space="preserve">For all motor vehicles, except commercial motor vehicles as defined by R.S.39:1-1 that were manufactured in any model year prior to the 1989 model year, the additional fee shall be $15, except that on and after January 1, 1998 the additional fee shall be $12.50, and on and after January 1, 1999 the additional fee shall be $10 and on and after January 1, 2000 the additional fee shall be $7.50;  </w:t>
      </w:r>
    </w:p>
    <w:p w:rsidR="00790FF5" w:rsidRDefault="00AF112D" w:rsidP="00790FF5">
      <w:r>
        <w:tab/>
        <w:t>(2)</w:t>
      </w:r>
      <w:r>
        <w:tab/>
      </w:r>
      <w:r w:rsidR="00790FF5">
        <w:t>For all motor vehicles, except commercial motor vehicles as defined by R.S.39:1-1, that were manufactured in model year 1989 and thereafter, the additional fee shall be $40, except that on and after January 1, 1998 the additional fee shall be $33.50, and on and after January 1, 1999 the additional fee shall be $27 and on and after January 1, 2000 the additional fee shall be $20 for the first two years of registration or renewal and $15, except that on and after January 1, 1998 the additional fee shall be $12.50, and on and after January 1, 1999 the additional fee shall be $10 and on and after January 1, 2000 the additional fee shall be $7.50 for each year thereafter</w:t>
      </w:r>
      <w:r w:rsidR="00790FF5">
        <w:rPr>
          <w:u w:val="single"/>
        </w:rPr>
        <w:t>.  The additional fee imposed for the initial registration pursuant to this paragraph shall be collected for registration of a passenger automobile, motorcycle, or noncommercial truck only upon the initial registration of the vehicle</w:t>
      </w:r>
      <w:r w:rsidR="00790FF5">
        <w:t xml:space="preserve">;  </w:t>
      </w:r>
    </w:p>
    <w:p w:rsidR="00790FF5" w:rsidRDefault="00AF112D" w:rsidP="00790FF5">
      <w:r>
        <w:tab/>
        <w:t>(3)</w:t>
      </w:r>
      <w:r>
        <w:tab/>
      </w:r>
      <w:r w:rsidR="00790FF5">
        <w:t xml:space="preserve">For all commercial motor vehicles as defined in R.S.39:1-1, the additional fee shall be $75, except that on and after January 1, 1998 the additional fee shall be $62.50, and on and after January 1, 1999 the additional fee shall be $50 and on and after January 1, 2000 the additional fee shall be $37.50;  </w:t>
      </w:r>
    </w:p>
    <w:p w:rsidR="009B18EF" w:rsidRDefault="00AF112D" w:rsidP="009B18EF">
      <w:r>
        <w:tab/>
        <w:t>(4)</w:t>
      </w:r>
      <w:r>
        <w:tab/>
      </w:r>
      <w:r w:rsidR="00790FF5">
        <w:t xml:space="preserve">Notwithstanding the provisions of paragraphs (1) through (3) of this subsection, the additional fee on motorcycle registrations shall be $15, except that on and after January 1, 1998 the additional fee shall be $12.50, and on and after January 1, 1999 the additional fee shall be $10 and on and after January 1, 2000 the additional fee shall be $7.50 and further provided the additional registration fee on noncommercial trucks registered pursuant to section 2 of P.L.1968, </w:t>
      </w:r>
      <w:r w:rsidR="00790FF5" w:rsidRPr="0099571E">
        <w:rPr>
          <w:rFonts w:ascii="Albertus Extra Bold" w:hAnsi="Albertus Extra Bold"/>
          <w:b/>
        </w:rPr>
        <w:t>[</w:t>
      </w:r>
      <w:r w:rsidR="00790FF5">
        <w:t>c.429</w:t>
      </w:r>
      <w:r w:rsidR="00790FF5" w:rsidRPr="0099571E">
        <w:rPr>
          <w:rFonts w:ascii="Albertus Extra Bold" w:hAnsi="Albertus Extra Bold"/>
          <w:b/>
        </w:rPr>
        <w:t>]</w:t>
      </w:r>
      <w:r w:rsidR="00790FF5">
        <w:t xml:space="preserve"> </w:t>
      </w:r>
      <w:r w:rsidR="00790FF5">
        <w:rPr>
          <w:u w:val="single"/>
        </w:rPr>
        <w:t>c.439</w:t>
      </w:r>
      <w:r w:rsidR="00790FF5">
        <w:t xml:space="preserve"> (C.39:3-8.1) shall be $50, except that on and after January 1, 1997 the additional fee collected on noncommercial trucks registered pursuant to section 2 of P.L.1968, </w:t>
      </w:r>
      <w:r w:rsidR="00790FF5" w:rsidRPr="0099571E">
        <w:rPr>
          <w:rFonts w:ascii="Albertus Extra Bold" w:hAnsi="Albertus Extra Bold"/>
          <w:b/>
        </w:rPr>
        <w:t>[</w:t>
      </w:r>
      <w:r w:rsidR="00790FF5">
        <w:t>c.429</w:t>
      </w:r>
      <w:r w:rsidR="00790FF5" w:rsidRPr="0099571E">
        <w:rPr>
          <w:rFonts w:ascii="Albertus Extra Bold" w:hAnsi="Albertus Extra Bold"/>
          <w:b/>
        </w:rPr>
        <w:t>]</w:t>
      </w:r>
      <w:r w:rsidR="00790FF5">
        <w:t xml:space="preserve"> </w:t>
      </w:r>
      <w:r w:rsidR="00790FF5">
        <w:rPr>
          <w:u w:val="single"/>
        </w:rPr>
        <w:t>c.439</w:t>
      </w:r>
      <w:r w:rsidR="00790FF5">
        <w:t xml:space="preserve"> (C.39:3-8.1) shall be $15 for any vehicle manufactured in any model year prior to the 1996 model year and for any vehicle manufactured in the model year 1996 and thereafter, the additional fee shall be $40 for the first two years of registration or renewal and $15 for each year thereafter and on and after January 1, 1998 the additional fee collected on noncommercial trucks shall be collected </w:t>
      </w:r>
      <w:r w:rsidR="009B18EF">
        <w:br w:type="page"/>
      </w:r>
    </w:p>
    <w:p w:rsidR="00790FF5" w:rsidRDefault="00790FF5" w:rsidP="00790FF5">
      <w:r>
        <w:lastRenderedPageBreak/>
        <w:t>pursuant to the provisions of paragraphs (1) and (2) of this subsection</w:t>
      </w:r>
      <w:r>
        <w:rPr>
          <w:u w:val="single"/>
        </w:rPr>
        <w:t>.  The additional fee imposed for registration of a noncommercial truck pursuant to this paragraph shall be collected only upon the initial registration of the noncommercial truck</w:t>
      </w:r>
      <w:r>
        <w:t xml:space="preserve">;  </w:t>
      </w:r>
    </w:p>
    <w:p w:rsidR="00790FF5" w:rsidRDefault="00AF112D" w:rsidP="00790FF5">
      <w:r>
        <w:tab/>
        <w:t>(5)</w:t>
      </w:r>
      <w:r>
        <w:tab/>
      </w:r>
      <w:r w:rsidR="00790FF5">
        <w:t xml:space="preserve">Notwithstanding the provisions of paragraphs (1) through (3) of this subsection, there shall not be any additional fee imposed on any vehicle registered pursuant to R.S.39:3-24.  </w:t>
      </w:r>
    </w:p>
    <w:p w:rsidR="00790FF5" w:rsidRDefault="00790FF5" w:rsidP="00790FF5">
      <w:r>
        <w:tab/>
        <w:t>b.</w:t>
      </w:r>
      <w:r>
        <w:tab/>
        <w:t xml:space="preserve">Fees collected pursuant to subsection a. of this section shall be collected on registrations issued and renewed on or after July 1, 1990.  </w:t>
      </w:r>
    </w:p>
    <w:p w:rsidR="00790FF5" w:rsidRDefault="00AF112D" w:rsidP="00790FF5">
      <w:r>
        <w:tab/>
        <w:t>(1)</w:t>
      </w:r>
      <w:r>
        <w:tab/>
      </w:r>
      <w:r w:rsidR="00790FF5">
        <w:t xml:space="preserve">Fees collected pursuant to subsection a. of this section prior to October 1, 1991 shall be remitted to the New Jersey Automobile Full Insurance Underwriting Association created by section 16 of P.L.1983, c.65 (C.17:30E-4) and shall be income to the association for purposes of section 20 of P.L.1983, c.65 (C.17:30E-8).  </w:t>
      </w:r>
    </w:p>
    <w:p w:rsidR="00790FF5" w:rsidRDefault="00AF112D" w:rsidP="00790FF5">
      <w:r>
        <w:tab/>
        <w:t>(2)</w:t>
      </w:r>
      <w:r>
        <w:tab/>
      </w:r>
      <w:r w:rsidR="00790FF5">
        <w:t xml:space="preserve">Fees collected pursuant to subsection a. of this section on or after October 1, 1991 through December 31, 1996 shall be remitted to the New Jersey Automobile Insurance Guaranty Fund created pursuant to section 23 of this 1990 amendatory and supplementary act.  </w:t>
      </w:r>
    </w:p>
    <w:p w:rsidR="00790FF5" w:rsidRDefault="00AF112D" w:rsidP="00790FF5">
      <w:r>
        <w:tab/>
        <w:t>(3)</w:t>
      </w:r>
      <w:r>
        <w:tab/>
      </w:r>
      <w:r w:rsidR="00790FF5">
        <w:t xml:space="preserve">Fees collected pursuant to subsection a. of this section on and after January 1, 1997, shall be remitted to the General Fund and so much thereof as is required pursuant to section 20 of P.L.1984, c.73 (C.27:1B-20) shall be credited to the "Transportation Trust Fund Account" created by section 20 of P.L.1984, c.73 (C.27:1B-20), such credited funds to be used for transportation projects, pursuant to the "New Jersey Transportation Trust Fund Authority Act of 1984," P.L.1984, c.73 (C.27:1B-1 et al.).  </w:t>
      </w:r>
    </w:p>
    <w:p w:rsidR="00790FF5" w:rsidRDefault="00790FF5" w:rsidP="00790FF5">
      <w:r>
        <w:tab/>
        <w:t>c.</w:t>
      </w:r>
      <w:r>
        <w:tab/>
        <w:t xml:space="preserve">Notwithstanding any provision of subsection a. of this section to the contrary, no fees shall be imposed pursuant to this section on a registration for which no fee is presently collected pursuant to Article 2 of chapter 3 of Title 39 of the Revised Statutes or on a registration for a motor vehicle, except commercial vehicles, if the registrant or, in the case of a leased vehicle, the lessee is eligible for pharmaceutical assistance to the aged and disabled pursuant to P.L.1975, c.194 (C.30:4D-20 et seq.).  In the case of a leased vehicle, documentation verifying that the vehicle will be leased for the registration term to a lessee who is entitled to the exemption provided for in this subsection shall be provided according to the requirements established by the </w:t>
      </w:r>
      <w:r w:rsidRPr="00B52566">
        <w:rPr>
          <w:rFonts w:ascii="Albertus Extra Bold" w:hAnsi="Albertus Extra Bold"/>
          <w:b/>
        </w:rPr>
        <w:t>[</w:t>
      </w:r>
      <w:r>
        <w:t>Director of the Division of Motor Vehicles</w:t>
      </w:r>
      <w:r w:rsidRPr="00B52566">
        <w:rPr>
          <w:rFonts w:ascii="Albertus Extra Bold" w:hAnsi="Albertus Extra Bold"/>
          <w:b/>
        </w:rPr>
        <w:t>]</w:t>
      </w:r>
      <w:r>
        <w:t xml:space="preserve"> </w:t>
      </w:r>
      <w:r>
        <w:rPr>
          <w:u w:val="single"/>
        </w:rPr>
        <w:t>Chief Administrator of the Motor Vehicle Commission</w:t>
      </w:r>
      <w:r>
        <w:t>.  The lessor shall not collect from the lessee any payment for the registration of the vehicle that exceeds the amount that the lessor paid to register the vehicle.</w:t>
      </w:r>
    </w:p>
    <w:p w:rsidR="00790FF5" w:rsidRDefault="00790FF5" w:rsidP="00790FF5">
      <w:r>
        <w:t>(</w:t>
      </w:r>
      <w:proofErr w:type="spellStart"/>
      <w:r>
        <w:t>cf</w:t>
      </w:r>
      <w:proofErr w:type="spellEnd"/>
      <w:r>
        <w:t>: P.L.1995, c.108, s.17)</w:t>
      </w:r>
      <w:r w:rsidR="00CB5CAA">
        <w:t xml:space="preserve"> </w:t>
      </w:r>
      <w:r w:rsidR="00CB5CAA">
        <w:br w:type="page"/>
      </w:r>
    </w:p>
    <w:p w:rsidR="00790FF5" w:rsidRDefault="00790FF5" w:rsidP="00790FF5">
      <w:r>
        <w:lastRenderedPageBreak/>
        <w:tab/>
        <w:t>3.</w:t>
      </w:r>
      <w:r>
        <w:tab/>
        <w:t>Section 105 of P.L.2003, c.13 (C.39:2A-36) is amended to read as follows:</w:t>
      </w:r>
    </w:p>
    <w:p w:rsidR="00790FF5" w:rsidRDefault="00AF112D" w:rsidP="00AF112D">
      <w:pPr>
        <w:tabs>
          <w:tab w:val="clear" w:pos="1440"/>
          <w:tab w:val="clear" w:pos="2160"/>
          <w:tab w:val="left" w:pos="900"/>
          <w:tab w:val="left" w:pos="1260"/>
        </w:tabs>
      </w:pPr>
      <w:r>
        <w:tab/>
        <w:t>105.</w:t>
      </w:r>
      <w:r>
        <w:tab/>
        <w:t>a.</w:t>
      </w:r>
      <w:r>
        <w:tab/>
      </w:r>
      <w:r w:rsidR="00790FF5">
        <w:t>The first $200,000,000 of fees and surcharges thereon collected pursuant to the following statutes shall be considered service charges which are revenues to be remitted to the New Jersey Motor Vehicle Commission and the remainder shall be remitted to the General Fund, provided that if the total amount of such fees and surcharges collected, as verified by the relevant fiscal year New Jersey Comprehensive Annual Financial Report, produce more or less revenue than the sum of $200,000,000 and the amount anticipated in the fiscal year 2004 Appropriations Act for those statutes, then the $200,000,000 in revenue from those service charges to the commission shall be increased or lowered proportionately:</w:t>
      </w:r>
    </w:p>
    <w:p w:rsidR="009B18EF" w:rsidRDefault="00790FF5" w:rsidP="009B18EF">
      <w:r>
        <w:tab/>
        <w:t>Section 4 of P.L.1995, c.401 (C.12:7-73); section 24 of P.L.1984, c.152 (C.12:7A-24); section 28 of P.L.1984, c.152 (C.12:7A-28); section 1 of P.L.1983, c.65 (C.17:29A-33); section 6 of P.L.1983, c.65 (C.17:29A-35); section 9 of P.L.1998, c.108 (C.27:5F-42); R.S.39:2-10; section 1 of P.L.1969, c.301 (C.39:3-4b); section 2 of P.L.1969, c.301 (C.39:3-4c); R.S.39:3-8; section 2 of P.L.1968, c.439 (C.39:3-8.1); section 1 of P.L.1992, c.87 (C.39:3-8.2); R.S.39:3-10; section 23 of P.L.1975, c.180 (C.39:3-10a); section 1 of P.L.1977, c.23 (C.39:3-10b); section 1 of P.L.1979, c.261 (C.39:3-10f); section 22 of P.L.1990, c.103 (C.39:3-10.30); R.S.39:3-13; R.S.39:3-18; R.S.39:3-19; section 2 of P.L.1974, c.162 (C.39:3-19.2); section 12 of P.L.1979, c.224 (C.39:3-19.5); R.S.39:3-20; section 1 of P.L.1973, c.319 (C.39:3-20.1); R.S.39:3-21; R.S.39:3-24; R.S.39:3-25; R.S.39:3-26; section 2 of P.L.1964, c.195 (C.39:3-27.4); section 2 of P.L.1968, c.247 (C.39:3-27.6); section 2 of P.L.1977, c.369 (C.39:3-27.9); section 2 of P.L.1979, c.457 (C.39:3-27.16); section 2 of P.L.1981, c.139 (C.39:3-27.19); R.S.39:3-28; R.S.39:3-30; R.S.39:3-31; section 1 of P.L.1961, c.77 (C.39:3-31.1); R.S.39:3-32; section 1 of P.L.1999,</w:t>
      </w:r>
      <w:r w:rsidR="00AF112D">
        <w:t> </w:t>
      </w:r>
      <w:r>
        <w:t>c.192 (C.39:3-33a); section 1 of P.L.2001, c.35 (C.39:3-33b); section 2 of P.L.1959, c.56 (C.39:3-33.4); section 4 of P.L.1959, c.56 (C.39:3-33.6); R.S.39:3-36; section 1 of P.L.1979,</w:t>
      </w:r>
      <w:r w:rsidR="00AF112D">
        <w:t> </w:t>
      </w:r>
      <w:r>
        <w:t>c.314 (C.39:3-54.14); section 2 of P.L.1999, c.308 (C.39:3-75.2); R.S.39:3-84; section 2 of P.L.1999, c.396 (C.39:3-84.7); section 3 of P.L.1973, c.307 (C.39:3C-3); section 10 of P.L. 1983, c.105 (C.39:4-14.3j); section 23 of P.L.1983, c.105 (C.39:4-14.3w); R.S.39:4-26; R.S.39:4-30; section 11 of P.L.1985, c.14 (C.39:4-139.12); section 1 of P.L.1972, c.38 (C.39:5-30.4); section 31 of P.L.1994, c.60 (C.39:5-36.1); section 20 of P.L.1952, c.173 (C.39:6-42); section 2 of P.L.1983, c.141 (C.39:6B-3); R.S.39:7-3; section 3 of P.L.1975, c.156 (C.39:8-11); section 8 of P.L.1975,</w:t>
      </w:r>
      <w:r w:rsidR="00AF112D">
        <w:t> </w:t>
      </w:r>
      <w:r>
        <w:t xml:space="preserve">c.156 (C.39:8-16); section 9 of P.L.1975, c.156 (C.39:8-17); section 15 of P.L.1975, c.156 (C.39:8-23); section 5 of </w:t>
      </w:r>
      <w:r>
        <w:lastRenderedPageBreak/>
        <w:t xml:space="preserve">P.L.1995, c.112 (C.39:8-45); section 7 of P.L.1995, c.112 (C.39:8-47); section 12 of P.L.1995, c.112 (C.39:8-52); section 11 of </w:t>
      </w:r>
    </w:p>
    <w:p w:rsidR="00790FF5" w:rsidRDefault="00790FF5" w:rsidP="00790FF5">
      <w:r>
        <w:t>P.L.1995, c.157 (C.39:8-69); section 13 of P.L.1995, c.112 (C.39:8-53); section 14 of P.L. 1995, c.112 (C.39:8-54); R.S.39:10-11; R.S.39:10-12; R.S.39:10-14; R.S.39:10-16; R.S.39:10-19; R.S.39:10-25; section 5 of P.L.1983, c.323 (C.39:10-35); section 8 of P.L.1983, c.455 (C.39:10A-15); R.S.39:11-8; section 2 of P.L.1951, c.216 (C.39:12-2); section 5 of P.L.1951, c.216 (C.39:12-5); and section 2 of P.L.1983, c.360 (C.39:13-2).</w:t>
      </w:r>
    </w:p>
    <w:p w:rsidR="00790FF5" w:rsidRDefault="00790FF5" w:rsidP="00790FF5">
      <w:r>
        <w:tab/>
        <w:t>Proportional revenues remitted to the commission for the fiscal years beginning July 1, 2004 and thereafter shall have the same proportion as the proportional revenues remitted to the commission for the fiscal year beginning July 1, 2003</w:t>
      </w:r>
      <w:r w:rsidRPr="00266CBA">
        <w:rPr>
          <w:rFonts w:ascii="Albertus Extra Bold" w:hAnsi="Albertus Extra Bold"/>
          <w:b/>
        </w:rPr>
        <w:t>[</w:t>
      </w:r>
      <w:r>
        <w:t>, and this calculation shall not be impacted by the acceleration of revenue attributable to new passenger automobile registrations implemented pursuant to P.L.2004, c.64</w:t>
      </w:r>
      <w:r w:rsidRPr="00266CBA">
        <w:rPr>
          <w:rFonts w:ascii="Albertus Extra Bold" w:hAnsi="Albertus Extra Bold"/>
          <w:b/>
        </w:rPr>
        <w:t>]</w:t>
      </w:r>
      <w:r>
        <w:t>.</w:t>
      </w:r>
    </w:p>
    <w:p w:rsidR="00790FF5" w:rsidRDefault="00790FF5" w:rsidP="00790FF5">
      <w:r>
        <w:tab/>
        <w:t>b.</w:t>
      </w:r>
      <w:r>
        <w:tab/>
        <w:t>In addition to the proportionately increased or lowered revenue provided for in subsection a. of this section, the commission shall receive 100 percent of the revenues collected from any new service charge and 100 percent of the increased revenues collected from any existing service charge increased by law or regulation.  Any new or increased service charge shall not be included in the calculation of the proportional revenue remitted to the commission.</w:t>
      </w:r>
    </w:p>
    <w:p w:rsidR="00790FF5" w:rsidRDefault="00790FF5" w:rsidP="00790FF5">
      <w:r>
        <w:tab/>
        <w:t>c.</w:t>
      </w:r>
      <w:r>
        <w:tab/>
        <w:t xml:space="preserve">In addition to the revenues provided for in subsections a. and b. of this section, all fees collected pursuant to </w:t>
      </w:r>
      <w:r w:rsidRPr="00D042ED">
        <w:rPr>
          <w:rFonts w:ascii="Albertus Extra Bold" w:hAnsi="Albertus Extra Bold"/>
          <w:b/>
        </w:rPr>
        <w:t>[</w:t>
      </w:r>
      <w:r>
        <w:t>Chapter 3</w:t>
      </w:r>
      <w:r w:rsidRPr="00D042ED">
        <w:rPr>
          <w:rFonts w:ascii="Albertus Extra Bold" w:hAnsi="Albertus Extra Bold"/>
          <w:b/>
        </w:rPr>
        <w:t>]</w:t>
      </w:r>
      <w:r>
        <w:t xml:space="preserve"> </w:t>
      </w:r>
      <w:r>
        <w:rPr>
          <w:u w:val="single"/>
        </w:rPr>
        <w:t>chapter 3</w:t>
      </w:r>
      <w:r>
        <w:t xml:space="preserve"> of Title 39 of the Revised Statutes required to defray the costs of the commission with respect to producing, issuing, renewing, and publicizing license plates, or related computer programming shall be considered revenues of the commission notwithstanding any other provision of law.</w:t>
      </w:r>
    </w:p>
    <w:p w:rsidR="00790FF5" w:rsidRDefault="00790FF5" w:rsidP="00790FF5">
      <w:r>
        <w:tab/>
        <w:t>d.</w:t>
      </w:r>
      <w:r>
        <w:tab/>
        <w:t>Revenues of the commission shall not be subject to appropriation as direct State services by the Legislature.  In addition, the revenues of the commission shall not be restricted from use by the commission in any manner except as provided by law.  Revenues of the commission may be used in the furtherance of any purpose of the commission or as otherwise provided for by law.</w:t>
      </w:r>
    </w:p>
    <w:p w:rsidR="00790FF5" w:rsidRDefault="00790FF5" w:rsidP="00790FF5">
      <w:r>
        <w:t>(</w:t>
      </w:r>
      <w:proofErr w:type="spellStart"/>
      <w:r>
        <w:t>cf</w:t>
      </w:r>
      <w:proofErr w:type="spellEnd"/>
      <w:r>
        <w:t>: P.L.2007, c.335, s.15)</w:t>
      </w:r>
    </w:p>
    <w:p w:rsidR="00790FF5" w:rsidRDefault="00790FF5" w:rsidP="00790FF5"/>
    <w:p w:rsidR="00790FF5" w:rsidRDefault="00790FF5" w:rsidP="00790FF5">
      <w:r>
        <w:tab/>
        <w:t>4.</w:t>
      </w:r>
      <w:r>
        <w:tab/>
        <w:t>R.S.39:3-8 is amended to read as follows:</w:t>
      </w:r>
    </w:p>
    <w:p w:rsidR="009B18EF" w:rsidRDefault="00790FF5" w:rsidP="009B18EF">
      <w:pPr>
        <w:tabs>
          <w:tab w:val="clear" w:pos="1440"/>
          <w:tab w:val="left" w:pos="1170"/>
        </w:tabs>
      </w:pPr>
      <w:r>
        <w:tab/>
      </w:r>
      <w:r w:rsidR="00AF112D">
        <w:t>39:3-8.</w:t>
      </w:r>
      <w:r w:rsidR="00AF112D">
        <w:tab/>
      </w:r>
      <w:r w:rsidR="00C052F5">
        <w:t xml:space="preserve">The applicant for registration for any passenger automobile manufactured in any model year prior to the 1971 model year shall pay to the chief administrator for each registration a fee of $14 for each such vehicle having a manufacturer's shipping weight of less than 2,700 pounds, a fee of $23 for each such vehicle having a manufacturer's shipping weight of 2,700 pounds or more, </w:t>
      </w:r>
      <w:r w:rsidR="00C052F5">
        <w:lastRenderedPageBreak/>
        <w:t xml:space="preserve">but not greater than 3,800 pounds, and a fee of $44 for each vehicle having a manufacturer's shipping weight in excess of 3,800 pounds; </w:t>
      </w:r>
    </w:p>
    <w:p w:rsidR="00C052F5" w:rsidRDefault="00C052F5" w:rsidP="00AF112D">
      <w:pPr>
        <w:tabs>
          <w:tab w:val="clear" w:pos="1440"/>
          <w:tab w:val="left" w:pos="1170"/>
        </w:tabs>
      </w:pPr>
      <w:r>
        <w:t xml:space="preserve">provided, however, an applicant who has been issued an identification card for a person with a disability pursuant to section 2 of P.L.1949, c.280 (C.39:4-205) and is registering a private passenger van manufactured in any model year prior to the 1971 model year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$14 for that vehicle.  The applicant for registration for any passenger automobile manufactured in model year 1971 and thereafter, except as determined hereinafter, shall pay to the chief administrator for each registration a fee of $17 for each such vehicle having a manufacturer's shipping weight of less than 2,700 pounds, a fee of $28 for each such vehicle having a manufacturer's shipping weight of 2,700 pounds or more, but not greater than 3,800 pounds, and a fee of $51 for each such vehicle having a manufacturer's shipping weight in excess of 3,800 pounds; provided, however, an applicant who has been issued an identification card for a person with a disability pursuant to section 2 of P.L.1949, c.280 (C.39:4-205) and is registering a private passenger van manufactured in model year 1971 or thereafter, except as determined hereinafter,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$17 for that vehicle.  The applicant for registration for any 1980 or thereafter model year passenger automobile registered on or after March 1, 1979 shall pay to the chief administrator for each registration a fee of $25 for each such vehicle having a manufacturer's shipping weight not greater than 3,500 pounds and a fee of $50 for each vehicle having a manufacturer's shipping weight in excess of 3,500 pounds; provided, however, an applicant who has been issued an identification card for a person with a disability pursuant to section 2 of P.L.1949, c.280 (C.39:4-205) and is registering any 1980 or thereafter model year private passenger van which has been equipped with a wheelchair lift, or any other specially designed mechanical device for persons with disabilities as designated by the chief administrator that specifically requires installation only in a private passenger van because of the device's dimensions, operating characteristics, or manufacturer's installation requirements, shall pay a fee of $25 for that vehicle. </w:t>
      </w:r>
      <w:r w:rsidR="002B4C84" w:rsidRPr="002B4C84">
        <w:rPr>
          <w:rFonts w:ascii="Albertus Extra Bold" w:hAnsi="Albertus Extra Bold"/>
          <w:b/>
        </w:rPr>
        <w:t>[</w:t>
      </w:r>
      <w:r>
        <w:t xml:space="preserve">Notwithstanding any other provision of law to the contrary, the </w:t>
      </w:r>
      <w:r>
        <w:lastRenderedPageBreak/>
        <w:t>applicant for registration for any new passenger automobile, for which the registration will expire on the last day of the 48th calendar month following the calendar month in which it was first issued, or for the term of the lease if the new passenger automobile is a leased motor vehicle subject to an extended registration period pursuant to R.S.39:3-4, shall prepay to the chief administrator the full amount due for the 48-month term, or the full amount due based upon the term of the lease if the new passenger automobile is a leased motor vehicle, upon the initial registration.  The portion of that prepayment that is dedicated to specific purposes in accordance with section 110 of P.L.2003, c.13 (C.39:2A-38) and subsections a. and b. of section 1 of P.L.1992, c.87 (C.39:3-8.2) shall be deposited in thei</w:t>
      </w:r>
      <w:r w:rsidR="002B4C84">
        <w:t>r respective dedicated accounts</w:t>
      </w:r>
      <w:r w:rsidR="00ED67F4">
        <w:t>.</w:t>
      </w:r>
      <w:r w:rsidR="002B4C84" w:rsidRPr="002B4C84">
        <w:rPr>
          <w:rFonts w:ascii="Albertus Extra Bold" w:hAnsi="Albertus Extra Bold"/>
          <w:b/>
        </w:rPr>
        <w:t>]</w:t>
      </w:r>
      <w:r>
        <w:t xml:space="preserve">  The chief administrator shall determine the manufacturer's shipping weight and model year for each passenger automobile on the basis of the information contained in the certificate of origin, the application for registration </w:t>
      </w:r>
      <w:r w:rsidR="002B4C84" w:rsidRPr="002B4C84">
        <w:rPr>
          <w:rFonts w:ascii="Albertus Extra Bold" w:hAnsi="Albertus Extra Bold"/>
          <w:b/>
        </w:rPr>
        <w:t>[</w:t>
      </w:r>
      <w:r>
        <w:t>or for renewal of registration</w:t>
      </w:r>
      <w:r w:rsidR="002B4C84" w:rsidRPr="002B4C84">
        <w:rPr>
          <w:rFonts w:ascii="Albertus Extra Bold" w:hAnsi="Albertus Extra Bold"/>
          <w:b/>
        </w:rPr>
        <w:t>]</w:t>
      </w:r>
      <w:r>
        <w:t>, or the records of the division, or any or all of these; and any case in which the manufacturer's shipping weight of any particular passenger automobile is unavailable, or in doubt or dispute, the chief administrator may require that such automobile be weighed on a scale designated by the chief administrator, and such actual weight shall be considered the manufacturer's shipping weight for the purposes of this section; but in all cases the chief administrator's determination of the manufacturer's shipping weight of any such automobile shall be final.  The applicant for registration for passenger automobile shall also pay to the chief administrator the inspection fee fixed in R.S.39:8-2 in addition to the fees described hereinabove.</w:t>
      </w:r>
    </w:p>
    <w:p w:rsidR="00C052F5" w:rsidRDefault="00C052F5" w:rsidP="00C052F5">
      <w:r>
        <w:tab/>
        <w:t>The chief administrator may also license private utility and house type semitrailers and trailers with a gross load not in excess of 2,000 pounds at a fee of $4 per annum and all other such utility and house-type semitrailers and trailers at $9 per annum.  Application for such registration shall be made on a blank to be furnished by the commission, and the application shall contain a statement to the effect that the vehicle so registered will not be used for the commercial transportation of goods, wares, and merchandise, or for hire.</w:t>
      </w:r>
    </w:p>
    <w:p w:rsidR="00C052F5" w:rsidRDefault="00C052F5" w:rsidP="00C052F5">
      <w:r>
        <w:tab/>
        <w:t xml:space="preserve">Except as provided in R.S.39:3-84 for recreation vehicles, no private utility or house type semitrailer or trailer with an outside width of more than 96 inches, a maximum height of 13 feet 6 inches, a maximum length for a single vehicle of more than 35 feet, a maximum length for a semitrailer and its towing vehicle of more than 45 feet, and a maximum length for a trailer and its towing vehicle of more than 50 feet, shall be operated on any highway in this State, except that a vehicle exceeding the above limitations may be operated when a special permit so to operate is secured in advance from the chief administrator.  A house type semitrailer or </w:t>
      </w:r>
      <w:r>
        <w:lastRenderedPageBreak/>
        <w:t>trailer with an outside width of no more than 16 feet shall be entitled to operate with such a special permit if the vehicle is a manufactured home on a transportation system that is designed in accordance with the "Manufactured Home Construction and Safety Standards," 24 CFR section 3280.901 et seq., promulgated by the United States Department of Housing and Urban Development, as amended and supplemented, provided that the operator complies with the provisions of this Title and the rules and regulations issued thereunder.  If such a vehicle has an outside width of more than 16 feet, it shall be entitled to operate with such a special permit if it is transported on a commercial type low-bed trailer, semitrailer, or properly registered dolly wheels pursuant to rules and regulations established by the chief administrator.  The application for such permit shall be accompanied by a fee fixed by the chief administrator.  A special permit issued by the chief administrator shall be in the possession of the operator of the vehicle for which such permit was issued.  In computing any dimensions of a vehicle, for the purposes of this section, there shall not be included in the dimensional limitations safety equipment such as mirrors or lights, provided such appliances do not exceed the overall limitations established by the chief administrator by rule or regulation.</w:t>
      </w:r>
    </w:p>
    <w:p w:rsidR="00C052F5" w:rsidRDefault="004205E1" w:rsidP="00C052F5">
      <w:r>
        <w:t>(</w:t>
      </w:r>
      <w:proofErr w:type="spellStart"/>
      <w:r>
        <w:t>cf</w:t>
      </w:r>
      <w:proofErr w:type="spellEnd"/>
      <w:r>
        <w:t>:</w:t>
      </w:r>
      <w:r w:rsidR="00ED67F4">
        <w:t xml:space="preserve"> </w:t>
      </w:r>
      <w:r w:rsidR="00AF112D">
        <w:t>P.L.</w:t>
      </w:r>
      <w:r w:rsidR="00E7586F">
        <w:t>2017, c.131, s.149</w:t>
      </w:r>
      <w:r w:rsidR="00AF112D">
        <w:t>)</w:t>
      </w:r>
    </w:p>
    <w:p w:rsidR="00790FF5" w:rsidRDefault="00790FF5" w:rsidP="00790FF5"/>
    <w:p w:rsidR="00790FF5" w:rsidRDefault="00790FF5" w:rsidP="00790FF5">
      <w:r>
        <w:tab/>
        <w:t>5.</w:t>
      </w:r>
      <w:r>
        <w:tab/>
        <w:t>R.S.39:3-30 is amended to read as follows:</w:t>
      </w:r>
    </w:p>
    <w:p w:rsidR="00790FF5" w:rsidRDefault="00AF112D" w:rsidP="00AF112D">
      <w:pPr>
        <w:tabs>
          <w:tab w:val="clear" w:pos="1440"/>
          <w:tab w:val="left" w:pos="1350"/>
        </w:tabs>
      </w:pPr>
      <w:r>
        <w:tab/>
        <w:t>39:3-30.</w:t>
      </w:r>
      <w:r>
        <w:tab/>
      </w:r>
      <w:r w:rsidR="00790FF5">
        <w:t xml:space="preserve">Upon the transfer of ownership or the destruction of any motor vehicle or vehicle its registration shall become void.  If the motor vehicle or vehicle is sold the original owner shall remove the license plates therefrom, and surrender them to the </w:t>
      </w:r>
      <w:r w:rsidR="00790FF5" w:rsidRPr="007D298B">
        <w:rPr>
          <w:rFonts w:ascii="Albertus Extra Bold" w:hAnsi="Albertus Extra Bold"/>
          <w:b/>
        </w:rPr>
        <w:t>[</w:t>
      </w:r>
      <w:r w:rsidR="00790FF5">
        <w:t>division</w:t>
      </w:r>
      <w:r w:rsidR="00790FF5" w:rsidRPr="007D298B">
        <w:rPr>
          <w:rFonts w:ascii="Albertus Extra Bold" w:hAnsi="Albertus Extra Bold"/>
          <w:b/>
        </w:rPr>
        <w:t>]</w:t>
      </w:r>
      <w:r w:rsidR="00790FF5">
        <w:t xml:space="preserve"> </w:t>
      </w:r>
      <w:r w:rsidR="00790FF5">
        <w:rPr>
          <w:u w:val="single"/>
        </w:rPr>
        <w:t>commission</w:t>
      </w:r>
      <w:r w:rsidR="00790FF5">
        <w:t xml:space="preserve"> in a manner specified by the </w:t>
      </w:r>
      <w:r w:rsidR="00790FF5" w:rsidRPr="007D298B">
        <w:rPr>
          <w:rFonts w:ascii="Albertus Extra Bold" w:hAnsi="Albertus Extra Bold"/>
          <w:b/>
        </w:rPr>
        <w:t>[</w:t>
      </w:r>
      <w:r w:rsidR="00790FF5">
        <w:t>director</w:t>
      </w:r>
      <w:r w:rsidR="00790FF5" w:rsidRPr="007D298B">
        <w:rPr>
          <w:rFonts w:ascii="Albertus Extra Bold" w:hAnsi="Albertus Extra Bold"/>
          <w:b/>
        </w:rPr>
        <w:t>]</w:t>
      </w:r>
      <w:r w:rsidR="00790FF5">
        <w:t xml:space="preserve"> </w:t>
      </w:r>
      <w:r w:rsidR="00790FF5">
        <w:rPr>
          <w:u w:val="single"/>
        </w:rPr>
        <w:t>chief administrator</w:t>
      </w:r>
      <w:r w:rsidR="00790FF5">
        <w:t xml:space="preserve"> if such plates are not transferred to another vehicle pursuant to this section.  </w:t>
      </w:r>
    </w:p>
    <w:p w:rsidR="00790FF5" w:rsidRDefault="00790FF5" w:rsidP="00790FF5">
      <w:r>
        <w:tab/>
        <w:t xml:space="preserve">The original owner may, by proper sworn application on a form to be furnished by the </w:t>
      </w:r>
      <w:r w:rsidRPr="007D298B">
        <w:rPr>
          <w:rFonts w:ascii="Albertus Extra Bold" w:hAnsi="Albertus Extra Bold"/>
          <w:b/>
        </w:rPr>
        <w:t>[</w:t>
      </w:r>
      <w:r>
        <w:t>division</w:t>
      </w:r>
      <w:r w:rsidRPr="007D298B">
        <w:rPr>
          <w:rFonts w:ascii="Albertus Extra Bold" w:hAnsi="Albertus Extra Bold"/>
          <w:b/>
        </w:rPr>
        <w:t>]</w:t>
      </w:r>
      <w:r>
        <w:t xml:space="preserve"> </w:t>
      </w:r>
      <w:r>
        <w:rPr>
          <w:u w:val="single"/>
        </w:rPr>
        <w:t>commission</w:t>
      </w:r>
      <w:r>
        <w:t>, register another motor vehicle for the unexpired portion of the registration period of the original vehicle</w:t>
      </w:r>
      <w:r>
        <w:rPr>
          <w:u w:val="single"/>
        </w:rPr>
        <w:t>, unless the original vehicle is a passenger automobile, motorcycle, or noncommercial truck</w:t>
      </w:r>
      <w:r>
        <w:t xml:space="preserve">.  A person applying to use the unexpired portion of a registration under this section shall pay a fee of $4.50 if the vehicle is of a weight or other classification equal with or less than the one originally registered, and shall pay a fee of $4.50 and the difference between the fee originally paid and that due if the new motor vehicle is properly registerable in a higher class. Unless the original license plates have been destroyed, the owner shall be assigned the license number previously issued to him and shall receive a new registration certificate.  If the original license plates have been destroyed, replacement of the plates will be made under the provisions of R.S.39:3-32.  </w:t>
      </w:r>
    </w:p>
    <w:p w:rsidR="00790FF5" w:rsidRDefault="00790FF5" w:rsidP="00790FF5">
      <w:r>
        <w:lastRenderedPageBreak/>
        <w:tab/>
        <w:t xml:space="preserve">The surviving husband, wife, child or children of a deceased registered owner of any motor vehicle in whom title thereto shall vest by virtue of the terms of the will of such deceased owner, or otherwise, shall, upon application to the </w:t>
      </w:r>
      <w:r w:rsidRPr="007D298B">
        <w:rPr>
          <w:rFonts w:ascii="Albertus Extra Bold" w:hAnsi="Albertus Extra Bold"/>
          <w:b/>
        </w:rPr>
        <w:t>[</w:t>
      </w:r>
      <w:r>
        <w:t>director</w:t>
      </w:r>
      <w:r w:rsidRPr="007D298B">
        <w:rPr>
          <w:rFonts w:ascii="Albertus Extra Bold" w:hAnsi="Albertus Extra Bold"/>
          <w:b/>
        </w:rPr>
        <w:t>]</w:t>
      </w:r>
      <w:r>
        <w:t xml:space="preserve"> </w:t>
      </w:r>
      <w:r>
        <w:rPr>
          <w:u w:val="single"/>
        </w:rPr>
        <w:t>chief administrator</w:t>
      </w:r>
      <w:r>
        <w:t xml:space="preserve">, and upon the payment of a fee of $4.50, be entitled to have the registration of such vehicle transferred to his or her name.  </w:t>
      </w:r>
    </w:p>
    <w:p w:rsidR="00790FF5" w:rsidRDefault="00790FF5" w:rsidP="00790FF5">
      <w:r>
        <w:tab/>
        <w:t xml:space="preserve">The registered owner of any motor vehicle shall, upon application to the </w:t>
      </w:r>
      <w:r w:rsidRPr="007D298B">
        <w:rPr>
          <w:rFonts w:ascii="Albertus Extra Bold" w:hAnsi="Albertus Extra Bold"/>
          <w:b/>
        </w:rPr>
        <w:t>[</w:t>
      </w:r>
      <w:r>
        <w:t>director</w:t>
      </w:r>
      <w:r w:rsidRPr="007D298B">
        <w:rPr>
          <w:rFonts w:ascii="Albertus Extra Bold" w:hAnsi="Albertus Extra Bold"/>
          <w:b/>
        </w:rPr>
        <w:t>]</w:t>
      </w:r>
      <w:r>
        <w:t xml:space="preserve"> </w:t>
      </w:r>
      <w:r>
        <w:rPr>
          <w:u w:val="single"/>
        </w:rPr>
        <w:t>chief administrator</w:t>
      </w:r>
      <w:r>
        <w:t xml:space="preserve">, and payment of a fee of $4.50, be entitled to have the vehicle registered jointly in the name of the registered owner and the spouse of said owner.  The registration certificate and certificate of ownership shall be amended accordingly without the payment of any additional fee.  </w:t>
      </w:r>
    </w:p>
    <w:p w:rsidR="00790FF5" w:rsidRDefault="00790FF5" w:rsidP="00790FF5">
      <w:r>
        <w:t>(</w:t>
      </w:r>
      <w:proofErr w:type="spellStart"/>
      <w:r>
        <w:t>cf</w:t>
      </w:r>
      <w:proofErr w:type="spellEnd"/>
      <w:r>
        <w:t>: P.L.1995, c.112, s.34)</w:t>
      </w:r>
    </w:p>
    <w:p w:rsidR="00E34FBF" w:rsidRDefault="00E34FBF" w:rsidP="00790FF5"/>
    <w:p w:rsidR="00790FF5" w:rsidRDefault="00790FF5" w:rsidP="00790FF5">
      <w:r>
        <w:tab/>
        <w:t>6.</w:t>
      </w:r>
      <w:r>
        <w:tab/>
        <w:t>R.S.39:3-31 is amended to read as follows:</w:t>
      </w:r>
    </w:p>
    <w:p w:rsidR="00790FF5" w:rsidRPr="006E7728" w:rsidRDefault="00790FF5" w:rsidP="00790FF5">
      <w:r>
        <w:tab/>
      </w:r>
      <w:r w:rsidR="00AF112D">
        <w:t>39:3-31.</w:t>
      </w:r>
      <w:r w:rsidR="00AF112D">
        <w:tab/>
      </w:r>
      <w:r w:rsidRPr="006E7728">
        <w:t xml:space="preserve">The chief administrator, upon presentation of a statement duly sworn to, stating that the original registration certificate or original motorized bicycle registration certificate has been destroyed, lost or stolen, may, if he is satisfied that the facts as set forth in the statement are substantially true, issue a duplicate or amended registration certificate or motorized bicycle registration certificate to the original holder thereof, upon the payment to the chief administrator of a fee of $5 for each duplicate or amended registration certificate or motorized bicycle registration certificate so issued.  The chief administrator, upon presentation of a statement, duly sworn to, stating that the original driver's license has been destroyed, lost or stolen, or requesting a new color picture, may, if he is satisfied that the facts as set forth in the statement are substantially true, issue a duplicate driver's license to the original holder thereof, upon payment to the chief administrator of a fee of $5 in addition to the digitized picture fee.  Notwithstanding any other provision of law to the contrary, the fee for a duplicate or amended registration certificate for any new passenger automobile </w:t>
      </w:r>
      <w:r w:rsidRPr="00635C0B">
        <w:rPr>
          <w:rFonts w:ascii="Albertus Extra Bold" w:hAnsi="Albertus Extra Bold"/>
          <w:b/>
        </w:rPr>
        <w:t>[</w:t>
      </w:r>
      <w:r w:rsidRPr="006E7728">
        <w:t>required to be registered for a 48-month term</w:t>
      </w:r>
      <w:r w:rsidRPr="00635C0B">
        <w:rPr>
          <w:rFonts w:ascii="Albertus Extra Bold" w:hAnsi="Albertus Extra Bold"/>
          <w:b/>
        </w:rPr>
        <w:t>]</w:t>
      </w:r>
      <w:r w:rsidRPr="006E7728">
        <w:t xml:space="preserve"> or for any new passenger automobile leased for a term of more than 12 months  </w:t>
      </w:r>
      <w:r w:rsidRPr="00635C0B">
        <w:rPr>
          <w:rFonts w:ascii="Albertus Extra Bold" w:hAnsi="Albertus Extra Bold"/>
          <w:b/>
        </w:rPr>
        <w:t>[</w:t>
      </w:r>
      <w:r w:rsidRPr="006E7728">
        <w:t>pursuant to R.S.39:3-4</w:t>
      </w:r>
      <w:r w:rsidRPr="00635C0B">
        <w:rPr>
          <w:rFonts w:ascii="Albertus Extra Bold" w:hAnsi="Albertus Extra Bold"/>
          <w:b/>
        </w:rPr>
        <w:t>]</w:t>
      </w:r>
      <w:r w:rsidRPr="006E7728">
        <w:t>, shall be $11.</w:t>
      </w:r>
    </w:p>
    <w:p w:rsidR="00790FF5" w:rsidRDefault="00790FF5" w:rsidP="00790FF5">
      <w:r>
        <w:t>(</w:t>
      </w:r>
      <w:proofErr w:type="spellStart"/>
      <w:r>
        <w:t>cf</w:t>
      </w:r>
      <w:proofErr w:type="spellEnd"/>
      <w:r>
        <w:t>: P.L.2004, c.64, s.3)</w:t>
      </w:r>
    </w:p>
    <w:p w:rsidR="00790FF5" w:rsidRDefault="00790FF5" w:rsidP="00790FF5"/>
    <w:p w:rsidR="00790FF5" w:rsidRDefault="00790FF5" w:rsidP="00790FF5">
      <w:r>
        <w:tab/>
        <w:t>7.</w:t>
      </w:r>
      <w:r>
        <w:tab/>
        <w:t>Section 1 of P.L.1961, c.77 (39:3-31.1) is amended to read as follows:</w:t>
      </w:r>
    </w:p>
    <w:p w:rsidR="00D43F1A" w:rsidRDefault="00790FF5" w:rsidP="00D43F1A">
      <w:r>
        <w:tab/>
      </w:r>
      <w:r w:rsidR="00D43F1A">
        <w:t>1.</w:t>
      </w:r>
      <w:r w:rsidR="00D43F1A">
        <w:tab/>
        <w:t xml:space="preserve">The Chief Administrator of the New Jersey Motor Vehicle Commission, upon presentation of a statement by the holder of an original registration certificate that he requires a duplicate registration certificate for use by members of his family, shall issue a duplicate original registration certificate to the holder of the original registration certificate upon the payment to the chief administrator of a fee of $5.  Notwithstanding any other provision </w:t>
      </w:r>
      <w:r w:rsidR="00D43F1A">
        <w:lastRenderedPageBreak/>
        <w:t xml:space="preserve">of law to the contrary, the fee for a duplicate registration certificate for any new passenger automobile </w:t>
      </w:r>
      <w:r w:rsidR="00D43F1A" w:rsidRPr="00D43F1A">
        <w:rPr>
          <w:rFonts w:ascii="Albertus Extra Bold" w:hAnsi="Albertus Extra Bold"/>
          <w:b/>
        </w:rPr>
        <w:t>[</w:t>
      </w:r>
      <w:r w:rsidR="00D43F1A">
        <w:t>required to be registered for a 48-month term</w:t>
      </w:r>
      <w:r w:rsidR="00D43F1A" w:rsidRPr="00D43F1A">
        <w:rPr>
          <w:rFonts w:ascii="Albertus Extra Bold" w:hAnsi="Albertus Extra Bold"/>
          <w:b/>
        </w:rPr>
        <w:t>]</w:t>
      </w:r>
      <w:r w:rsidR="00D43F1A">
        <w:t xml:space="preserve"> or for any new passenger automobile leased for a term of more than 12 months</w:t>
      </w:r>
      <w:r w:rsidR="00D43F1A" w:rsidRPr="00D43F1A">
        <w:rPr>
          <w:rFonts w:ascii="Albertus Extra Bold" w:hAnsi="Albertus Extra Bold"/>
          <w:b/>
        </w:rPr>
        <w:t>[</w:t>
      </w:r>
      <w:r w:rsidR="00D43F1A">
        <w:t xml:space="preserve"> pursuant to R.S.39:3-4</w:t>
      </w:r>
      <w:r w:rsidR="00D43F1A" w:rsidRPr="00D43F1A">
        <w:rPr>
          <w:rFonts w:ascii="Albertus Extra Bold" w:hAnsi="Albertus Extra Bold"/>
          <w:b/>
        </w:rPr>
        <w:t>]</w:t>
      </w:r>
      <w:r w:rsidR="00D43F1A">
        <w:t>, shall be $11.</w:t>
      </w:r>
    </w:p>
    <w:p w:rsidR="00D43F1A" w:rsidRDefault="00D43F1A" w:rsidP="00D43F1A">
      <w:r>
        <w:tab/>
        <w:t xml:space="preserve">Any such duplicate original registration certificate may be used in the same manner and for the same purpose as the original registration certificate but may be used only by the holder of the original registration certificate or a member of his family.  Any reference to the original registration certificate in the chapter to which this act is supplementary or in Title 39 of the Revised Statutes as amended and supplemented shall be deemed to include any and all duplicate original registration certificates issued pursuant to this act and, in the event that the holder of the original registration certificate shall be required to surrender the same by virtue of the provisions of any law, he shall also be required to surrender the duplicate original registration certificate if he shall have had such duplicate original registration certificate issued to him.  The chief administrator shall make and promulgate such rules and regulations as may be necessary to effectuate the purposes of this act.  </w:t>
      </w:r>
    </w:p>
    <w:p w:rsidR="00D43F1A" w:rsidRDefault="00D43F1A" w:rsidP="00D43F1A">
      <w:r>
        <w:tab/>
        <w:t>This section shall also apply to registration certificates for motorized bicycles.</w:t>
      </w:r>
    </w:p>
    <w:p w:rsidR="00790FF5" w:rsidRDefault="00790FF5" w:rsidP="00790FF5">
      <w:r>
        <w:t>(</w:t>
      </w:r>
      <w:proofErr w:type="spellStart"/>
      <w:r>
        <w:t>cf</w:t>
      </w:r>
      <w:proofErr w:type="spellEnd"/>
      <w:r>
        <w:t>: P.L.2004, c.64, s.4)</w:t>
      </w:r>
    </w:p>
    <w:p w:rsidR="00597EAD" w:rsidRDefault="00597EAD" w:rsidP="00790FF5"/>
    <w:p w:rsidR="00790FF5" w:rsidRDefault="00790FF5" w:rsidP="00790FF5">
      <w:r>
        <w:tab/>
        <w:t>8.</w:t>
      </w:r>
      <w:r>
        <w:tab/>
        <w:t>Section 1 of P.L.1999, c.192 (C.</w:t>
      </w:r>
      <w:r w:rsidR="002407AB">
        <w:t>39:3-33a</w:t>
      </w:r>
      <w:r>
        <w:t>) is amended to read as follows:</w:t>
      </w:r>
    </w:p>
    <w:p w:rsidR="00790FF5" w:rsidRPr="009A51D4" w:rsidRDefault="00790FF5" w:rsidP="00790FF5">
      <w:r>
        <w:tab/>
      </w:r>
      <w:r w:rsidRPr="009A51D4">
        <w:t>1.</w:t>
      </w:r>
      <w:r w:rsidRPr="009A51D4">
        <w:tab/>
        <w:t xml:space="preserve">Whenever the </w:t>
      </w:r>
      <w:r w:rsidRPr="00E23724">
        <w:rPr>
          <w:rFonts w:ascii="Albertus Extra Bold" w:hAnsi="Albertus Extra Bold"/>
          <w:b/>
        </w:rPr>
        <w:t>[</w:t>
      </w:r>
      <w:r w:rsidRPr="009A51D4">
        <w:t>Division of Motor Vehicles</w:t>
      </w:r>
      <w:r w:rsidRPr="00E23724">
        <w:rPr>
          <w:rFonts w:ascii="Albertus Extra Bold" w:hAnsi="Albertus Extra Bold"/>
          <w:b/>
        </w:rPr>
        <w:t>]</w:t>
      </w:r>
      <w:r>
        <w:t xml:space="preserve"> </w:t>
      </w:r>
      <w:r>
        <w:rPr>
          <w:u w:val="single"/>
        </w:rPr>
        <w:t>Motor Vehicle Commission</w:t>
      </w:r>
      <w:r w:rsidRPr="009A51D4">
        <w:t xml:space="preserve"> is authorized to charge an additional application fee for the issuance of a personalized, courtesy or special license plate, the </w:t>
      </w:r>
      <w:r w:rsidRPr="000D7524">
        <w:rPr>
          <w:rFonts w:ascii="Albertus Extra Bold" w:hAnsi="Albertus Extra Bold"/>
          <w:b/>
        </w:rPr>
        <w:t>[</w:t>
      </w:r>
      <w:r w:rsidRPr="009A51D4">
        <w:t>division</w:t>
      </w:r>
      <w:r w:rsidRPr="000D7524">
        <w:rPr>
          <w:rFonts w:ascii="Albertus Extra Bold" w:hAnsi="Albertus Extra Bold"/>
          <w:b/>
        </w:rPr>
        <w:t>]</w:t>
      </w:r>
      <w:r w:rsidRPr="009A51D4">
        <w:t xml:space="preserve"> </w:t>
      </w:r>
      <w:r>
        <w:rPr>
          <w:u w:val="single"/>
        </w:rPr>
        <w:t>commission</w:t>
      </w:r>
      <w:r>
        <w:t xml:space="preserve"> </w:t>
      </w:r>
      <w:r w:rsidRPr="009A51D4">
        <w:t xml:space="preserve">shall charge that additional application fee only upon the initial issuance of the plate.  If a personalized, courtesy or special plate is issued to a lessee in a motor vehicle leasing agreement, upon termination of the lease the lessee may apply to the </w:t>
      </w:r>
      <w:r w:rsidRPr="000D7524">
        <w:rPr>
          <w:rFonts w:ascii="Albertus Extra Bold" w:hAnsi="Albertus Extra Bold"/>
          <w:b/>
        </w:rPr>
        <w:t>[</w:t>
      </w:r>
      <w:r w:rsidRPr="009A51D4">
        <w:t>director</w:t>
      </w:r>
      <w:r w:rsidRPr="000D7524">
        <w:rPr>
          <w:rFonts w:ascii="Albertus Extra Bold" w:hAnsi="Albertus Extra Bold"/>
          <w:b/>
        </w:rPr>
        <w:t>]</w:t>
      </w:r>
      <w:r>
        <w:t xml:space="preserve"> </w:t>
      </w:r>
      <w:r>
        <w:rPr>
          <w:u w:val="single"/>
        </w:rPr>
        <w:t>chief administrator</w:t>
      </w:r>
      <w:r w:rsidRPr="009A51D4">
        <w:t xml:space="preserve"> to have the plate reissued to another motor vehicle leased or owned by the lessee upon payment of a fee of $4.50.  If a personalized, courtesy or special license plate is issued to an owner of a motor vehicle, the owner may apply to the </w:t>
      </w:r>
      <w:r w:rsidRPr="000D7524">
        <w:rPr>
          <w:rFonts w:ascii="Albertus Extra Bold" w:hAnsi="Albertus Extra Bold"/>
          <w:b/>
        </w:rPr>
        <w:t>[</w:t>
      </w:r>
      <w:r w:rsidRPr="009A51D4">
        <w:t>director</w:t>
      </w:r>
      <w:r w:rsidRPr="000D7524">
        <w:rPr>
          <w:rFonts w:ascii="Albertus Extra Bold" w:hAnsi="Albertus Extra Bold"/>
          <w:b/>
        </w:rPr>
        <w:t>]</w:t>
      </w:r>
      <w:r>
        <w:t xml:space="preserve"> </w:t>
      </w:r>
      <w:r>
        <w:rPr>
          <w:u w:val="single"/>
        </w:rPr>
        <w:t>chief administrator</w:t>
      </w:r>
      <w:r w:rsidRPr="009A51D4">
        <w:t xml:space="preserve"> to have the plate reissued to another motor vehicle leased or owned by the owner upon payment of a fee of $4.50.  Nothing in this section shall be construed as prohibiting the </w:t>
      </w:r>
      <w:r w:rsidRPr="00CB3ED8">
        <w:rPr>
          <w:rFonts w:ascii="Albertus Extra Bold" w:hAnsi="Albertus Extra Bold"/>
          <w:b/>
        </w:rPr>
        <w:t>[</w:t>
      </w:r>
      <w:r w:rsidRPr="009A51D4">
        <w:t>division</w:t>
      </w:r>
      <w:r w:rsidRPr="00CB3ED8">
        <w:rPr>
          <w:rFonts w:ascii="Albertus Extra Bold" w:hAnsi="Albertus Extra Bold"/>
          <w:b/>
        </w:rPr>
        <w:t>]</w:t>
      </w:r>
      <w:r>
        <w:t xml:space="preserve"> </w:t>
      </w:r>
      <w:r>
        <w:rPr>
          <w:u w:val="single"/>
        </w:rPr>
        <w:t>commission</w:t>
      </w:r>
      <w:r w:rsidRPr="009A51D4">
        <w:t xml:space="preserve"> from charging</w:t>
      </w:r>
      <w:r w:rsidRPr="00791C6A">
        <w:rPr>
          <w:rFonts w:ascii="Albertus Extra Bold" w:hAnsi="Albertus Extra Bold"/>
          <w:b/>
        </w:rPr>
        <w:t>[</w:t>
      </w:r>
      <w:r w:rsidRPr="009A51D4">
        <w:t>, at the time of annual registration renewal,</w:t>
      </w:r>
      <w:r w:rsidRPr="00791C6A">
        <w:rPr>
          <w:rFonts w:ascii="Albertus Extra Bold" w:hAnsi="Albertus Extra Bold"/>
          <w:b/>
        </w:rPr>
        <w:t>]</w:t>
      </w:r>
      <w:r w:rsidRPr="009A51D4">
        <w:t xml:space="preserve"> the payment of the additional fee which has been required under any other section of law for a special license plate.</w:t>
      </w:r>
    </w:p>
    <w:p w:rsidR="00790FF5" w:rsidRDefault="00790FF5" w:rsidP="00790FF5">
      <w:r>
        <w:t>(</w:t>
      </w:r>
      <w:proofErr w:type="spellStart"/>
      <w:r>
        <w:t>cf</w:t>
      </w:r>
      <w:proofErr w:type="spellEnd"/>
      <w:r>
        <w:t>: P.L.1999, c.192, s.1)</w:t>
      </w:r>
    </w:p>
    <w:p w:rsidR="00790FF5" w:rsidRDefault="00790FF5" w:rsidP="00790FF5">
      <w:r>
        <w:lastRenderedPageBreak/>
        <w:tab/>
        <w:t>9.</w:t>
      </w:r>
      <w:r>
        <w:tab/>
        <w:t>Section 2 of P.L.1984, c.50 (C.39:4-207.3) is amended to read as follows:</w:t>
      </w:r>
    </w:p>
    <w:p w:rsidR="00790FF5" w:rsidRDefault="009B18EF" w:rsidP="009B18EF">
      <w:pPr>
        <w:tabs>
          <w:tab w:val="clear" w:pos="1440"/>
          <w:tab w:val="left" w:pos="1080"/>
        </w:tabs>
      </w:pPr>
      <w:r>
        <w:tab/>
        <w:t>2.</w:t>
      </w:r>
      <w:r>
        <w:tab/>
        <w:t>a.</w:t>
      </w:r>
      <w:r>
        <w:tab/>
      </w:r>
      <w:r w:rsidR="00790FF5">
        <w:t xml:space="preserve">The Chief Administrator of the New Jersey Motor Vehicle Commission shall issue a special insignia upon the application of a federal, State, county or municipal entity or a public or private nonprofit organization incorporated under the laws of this State for motor vehicles owned or operated by the applicant and used to transport persons with intellectual disabilities.  The insignia shall be of a design and shall be posted or attached to the motor vehicle in a place and manner to be determined by the chief administrator.  The fee for the issuance of an insignia shall be determined by the chief administrator and the insignia shall be renewable annually by the chief administrator </w:t>
      </w:r>
      <w:r w:rsidR="00790FF5" w:rsidRPr="00693B6A">
        <w:rPr>
          <w:rFonts w:ascii="Albertus Extra Bold" w:hAnsi="Albertus Extra Bold"/>
          <w:b/>
        </w:rPr>
        <w:t>[</w:t>
      </w:r>
      <w:r w:rsidR="00790FF5">
        <w:t>at the time fixed for the annual registration of the vehicle</w:t>
      </w:r>
      <w:r w:rsidR="00790FF5" w:rsidRPr="00693B6A">
        <w:rPr>
          <w:rFonts w:ascii="Albertus Extra Bold" w:hAnsi="Albertus Extra Bold"/>
          <w:b/>
        </w:rPr>
        <w:t>]</w:t>
      </w:r>
      <w:r w:rsidR="00790FF5">
        <w:t>.</w:t>
      </w:r>
    </w:p>
    <w:p w:rsidR="00790FF5" w:rsidRDefault="00790FF5" w:rsidP="00790FF5">
      <w:r>
        <w:tab/>
        <w:t>b.</w:t>
      </w:r>
      <w:r>
        <w:tab/>
        <w:t xml:space="preserve">The chief administrator may also issue to an applicant, at the expense of the State, special vehicle identification cards to be carried by the operators of motor vehicles used to transport persons with intellectual disabilities.  The cards shall be renewable annually by the chief administrator </w:t>
      </w:r>
      <w:r w:rsidRPr="00693B6A">
        <w:rPr>
          <w:rFonts w:ascii="Albertus Extra Bold" w:hAnsi="Albertus Extra Bold"/>
          <w:b/>
        </w:rPr>
        <w:t>[</w:t>
      </w:r>
      <w:r>
        <w:t>at the time fixed for the annual registration of the vehicles</w:t>
      </w:r>
      <w:r w:rsidRPr="00693B6A">
        <w:rPr>
          <w:rFonts w:ascii="Albertus Extra Bold" w:hAnsi="Albertus Extra Bold"/>
          <w:b/>
        </w:rPr>
        <w:t>]</w:t>
      </w:r>
      <w:r>
        <w:t>.</w:t>
      </w:r>
    </w:p>
    <w:p w:rsidR="00790FF5" w:rsidRDefault="00790FF5" w:rsidP="00790FF5">
      <w:r>
        <w:tab/>
        <w:t>c.</w:t>
      </w:r>
      <w:r>
        <w:tab/>
        <w:t>The chief administrator may also issue to an applicant a placard to be displayed on the motor vehicle.</w:t>
      </w:r>
    </w:p>
    <w:p w:rsidR="00790FF5" w:rsidRDefault="009B18EF" w:rsidP="00790FF5">
      <w:r>
        <w:t>(</w:t>
      </w:r>
      <w:proofErr w:type="spellStart"/>
      <w:r>
        <w:t>cf</w:t>
      </w:r>
      <w:proofErr w:type="spellEnd"/>
      <w:r>
        <w:t>: P.L.2010, c.50, s.64)</w:t>
      </w:r>
    </w:p>
    <w:p w:rsidR="009B18EF" w:rsidRDefault="009B18EF" w:rsidP="00790FF5"/>
    <w:p w:rsidR="00790FF5" w:rsidRDefault="009B18EF" w:rsidP="009B18EF">
      <w:pPr>
        <w:tabs>
          <w:tab w:val="clear" w:pos="2160"/>
          <w:tab w:val="left" w:pos="2340"/>
        </w:tabs>
      </w:pPr>
      <w:r>
        <w:tab/>
        <w:t>10.</w:t>
      </w:r>
      <w:r>
        <w:tab/>
        <w:t>(New section)</w:t>
      </w:r>
      <w:r>
        <w:tab/>
      </w:r>
      <w:r w:rsidR="00790FF5">
        <w:t xml:space="preserve">Notwithstanding any provision to the contrary, the chief administrator may charge an annual fee for the use of a special license plate issued by the Motor Vehicle Commission even if the owner of the motor vehicle is not required to annually register the vehicle or pay an annual registration fee. </w:t>
      </w:r>
    </w:p>
    <w:p w:rsidR="00790FF5" w:rsidRDefault="00790FF5" w:rsidP="00790FF5"/>
    <w:p w:rsidR="00790FF5" w:rsidRPr="00AA7880" w:rsidRDefault="00790FF5" w:rsidP="00790FF5">
      <w:r>
        <w:tab/>
        <w:t>11.</w:t>
      </w:r>
      <w:r>
        <w:tab/>
        <w:t>This act shall take effect on the first day of the third month next following enactment.</w:t>
      </w:r>
    </w:p>
    <w:p w:rsidR="00790FF5" w:rsidRPr="00CE7BD8" w:rsidRDefault="00790FF5" w:rsidP="00790FF5"/>
    <w:p w:rsidR="00790FF5" w:rsidRPr="00AA7880" w:rsidRDefault="00790FF5" w:rsidP="00790FF5">
      <w:pPr>
        <w:jc w:val="center"/>
      </w:pPr>
      <w:r w:rsidRPr="00D71D68">
        <w:t>STATEMENT</w:t>
      </w:r>
    </w:p>
    <w:p w:rsidR="00790FF5" w:rsidRDefault="00790FF5" w:rsidP="00790FF5"/>
    <w:p w:rsidR="00790FF5" w:rsidRDefault="00790FF5" w:rsidP="00790FF5">
      <w:r>
        <w:tab/>
        <w:t xml:space="preserve">This bill eliminates registration renewal requirements for passenger automobiles, motorcycles, and noncommercial trucks.  Under current law, these motor vehicles are required to be registered annually, with certain exceptions for new passenger automobiles.  </w:t>
      </w:r>
    </w:p>
    <w:p w:rsidR="00790FF5" w:rsidRDefault="00790FF5" w:rsidP="00790FF5">
      <w:r>
        <w:tab/>
        <w:t xml:space="preserve">Under the provisions of the bill, passenger automobiles, including new passenger automobiles, motorcycles, and noncommercial trucks are required to be registered only upon transfer of ownership.  Additionally, a person may not transfer registration of a passenger automobile, motorcycle, or noncommercial truck to another vehicle.  </w:t>
      </w:r>
    </w:p>
    <w:p w:rsidR="00790FF5" w:rsidRDefault="00790FF5" w:rsidP="00790FF5">
      <w:r>
        <w:lastRenderedPageBreak/>
        <w:tab/>
        <w:t>The bill removes provisions concerning extended registration of new passenger automobiles and clarifies that certain additional fees applied to vehicle registrations would be collected only upon the initial registration of a passenger automobile, motorcycle, or noncommercial truck because the bill eliminates registration renewal for these vehicles.</w:t>
      </w:r>
    </w:p>
    <w:p w:rsidR="00790FF5" w:rsidRDefault="00790FF5" w:rsidP="00790FF5">
      <w:r>
        <w:tab/>
        <w:t xml:space="preserve">The bill also clarifies that the annual renewal of special insignia and special vehicle identification cards issued to owners of certain motor vehicles that transport persons with intellectual disabilities would no longer be linked to the vehicle registration renewal, as the bill eliminates the annual registration requirement for these vehicles.  </w:t>
      </w:r>
    </w:p>
    <w:p w:rsidR="00790FF5" w:rsidRDefault="00790FF5">
      <w:r>
        <w:tab/>
        <w:t xml:space="preserve">Under the provisions of the bill, the Chief Administrator of the Motor Vehicle Commission may continue to charge an annual fee for use of special license plates even though the owner of the vehicle is not required to annually register the vehicle or pay an annual registration fee. </w:t>
      </w:r>
    </w:p>
    <w:sectPr w:rsidR="00790FF5" w:rsidSect="006F32F8">
      <w:headerReference w:type="default" r:id="rId13"/>
      <w:footerReference w:type="default" r:id="rId14"/>
      <w:headerReference w:type="first" r:id="rId15"/>
      <w:footerReference w:type="first" r:id="rId16"/>
      <w:pgSz w:w="12240" w:h="20160" w:code="5"/>
      <w:pgMar w:top="1440" w:right="2520" w:bottom="1872" w:left="2880" w:header="1181" w:footer="18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418" w:rsidRDefault="00D00418">
      <w:r>
        <w:separator/>
      </w:r>
    </w:p>
  </w:endnote>
  <w:endnote w:type="continuationSeparator" w:id="0">
    <w:p w:rsidR="00D00418" w:rsidRDefault="00D0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EA9" w:rsidRDefault="004C3EA9" w:rsidP="004C3EA9">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8B2" w:rsidRPr="00921C91" w:rsidRDefault="000058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58B2" w:rsidRPr="00921C91" w:rsidRDefault="000058B2">
    <w:pPr>
      <w:pStyle w:val="Footer"/>
      <w:rPr>
        <w:szCs w:val="18"/>
      </w:rPr>
    </w:pPr>
  </w:p>
  <w:p w:rsidR="00665CBC" w:rsidRPr="009B18EF" w:rsidRDefault="000058B2"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418" w:rsidRDefault="00D00418">
      <w:r>
        <w:separator/>
      </w:r>
    </w:p>
  </w:footnote>
  <w:footnote w:type="continuationSeparator" w:id="0">
    <w:p w:rsidR="00D00418" w:rsidRDefault="00D00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49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6C1E" w:rsidRDefault="006D6C1E" w:rsidP="006D6C1E">
    <w:pPr>
      <w:pStyle w:val="bpuHeadSpon"/>
    </w:pPr>
    <w:r w:rsidRPr="006D6C1E">
      <w:rPr>
        <w:rStyle w:val="bpuHeadSponChar"/>
      </w:rPr>
      <w:t>A2912</w:t>
    </w:r>
    <w:r>
      <w:t xml:space="preserve"> WEBBER</w:t>
    </w:r>
  </w:p>
  <w:p w:rsidR="006D6C1E" w:rsidRDefault="006D6C1E" w:rsidP="006D6C1E">
    <w:pPr>
      <w:pStyle w:val="bpuHeadSpon"/>
    </w:pPr>
    <w:r>
      <w:fldChar w:fldCharType="begin"/>
    </w:r>
    <w:r>
      <w:instrText xml:space="preserve"> PAGE  \* MERGEFORMAT </w:instrText>
    </w:r>
    <w:r>
      <w:fldChar w:fldCharType="separate"/>
    </w:r>
    <w:r w:rsidR="000F631F">
      <w:rPr>
        <w:noProof/>
      </w:rPr>
      <w:t>16</w:t>
    </w:r>
    <w:r>
      <w:fldChar w:fldCharType="end"/>
    </w:r>
  </w:p>
  <w:p w:rsidR="006D6C1E" w:rsidRDefault="006D6C1E" w:rsidP="006D6C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8EF" w:rsidRDefault="009B18EF" w:rsidP="006D6C1E">
    <w:pPr>
      <w:pStyle w:val="bpuHeadSpon"/>
      <w:rPr>
        <w:rStyle w:val="bpuHeadSponChar"/>
      </w:rPr>
    </w:pPr>
  </w:p>
  <w:p w:rsidR="006D6C1E" w:rsidRDefault="006D6C1E" w:rsidP="006D6C1E">
    <w:pPr>
      <w:pStyle w:val="bpuHeadSpon"/>
    </w:pPr>
    <w:r w:rsidRPr="006D6C1E">
      <w:rPr>
        <w:rStyle w:val="bpuHeadSponChar"/>
      </w:rPr>
      <w:t>A2912</w:t>
    </w:r>
    <w:r>
      <w:t xml:space="preserve"> WEBBER</w:t>
    </w:r>
  </w:p>
  <w:p w:rsidR="006D6C1E" w:rsidRDefault="006D6C1E" w:rsidP="006D6C1E">
    <w:pPr>
      <w:pStyle w:val="bpuHeadSpon"/>
    </w:pPr>
    <w:r>
      <w:fldChar w:fldCharType="begin"/>
    </w:r>
    <w:r>
      <w:instrText xml:space="preserve"> PAGE  \* MERGEFORMAT </w:instrText>
    </w:r>
    <w:r>
      <w:fldChar w:fldCharType="separate"/>
    </w:r>
    <w:r w:rsidR="001649B7">
      <w:rPr>
        <w:noProof/>
      </w:rPr>
      <w:t>2</w:t>
    </w:r>
    <w:r>
      <w:fldChar w:fldCharType="end"/>
    </w:r>
  </w:p>
  <w:p w:rsidR="006D6C1E" w:rsidRDefault="006D6C1E" w:rsidP="006D6C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418"/>
    <w:rsid w:val="00000C14"/>
    <w:rsid w:val="000051BD"/>
    <w:rsid w:val="000058B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E83"/>
    <w:rsid w:val="000C054C"/>
    <w:rsid w:val="000C12C2"/>
    <w:rsid w:val="000D11AF"/>
    <w:rsid w:val="000D6255"/>
    <w:rsid w:val="000D6262"/>
    <w:rsid w:val="000D7B4A"/>
    <w:rsid w:val="000E4006"/>
    <w:rsid w:val="000F3DA2"/>
    <w:rsid w:val="000F5FDE"/>
    <w:rsid w:val="000F631F"/>
    <w:rsid w:val="000F7466"/>
    <w:rsid w:val="0013000E"/>
    <w:rsid w:val="00133F81"/>
    <w:rsid w:val="001343C9"/>
    <w:rsid w:val="00135943"/>
    <w:rsid w:val="001645FB"/>
    <w:rsid w:val="001649B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AB"/>
    <w:rsid w:val="0025555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C84"/>
    <w:rsid w:val="002C2D81"/>
    <w:rsid w:val="002C461E"/>
    <w:rsid w:val="002C6CEC"/>
    <w:rsid w:val="002E09CE"/>
    <w:rsid w:val="002E69D1"/>
    <w:rsid w:val="002F3BA6"/>
    <w:rsid w:val="00315320"/>
    <w:rsid w:val="00325776"/>
    <w:rsid w:val="00325E27"/>
    <w:rsid w:val="00330395"/>
    <w:rsid w:val="0033091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82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5E1"/>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EA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EA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94D"/>
    <w:rsid w:val="00665CBC"/>
    <w:rsid w:val="00667A5C"/>
    <w:rsid w:val="00677316"/>
    <w:rsid w:val="0068169D"/>
    <w:rsid w:val="00686AEB"/>
    <w:rsid w:val="006B563B"/>
    <w:rsid w:val="006B7897"/>
    <w:rsid w:val="006B7FA7"/>
    <w:rsid w:val="006C086A"/>
    <w:rsid w:val="006C21C1"/>
    <w:rsid w:val="006C7327"/>
    <w:rsid w:val="006D00E5"/>
    <w:rsid w:val="006D6C1E"/>
    <w:rsid w:val="006D791B"/>
    <w:rsid w:val="006E2895"/>
    <w:rsid w:val="006F180D"/>
    <w:rsid w:val="006F32F8"/>
    <w:rsid w:val="006F4334"/>
    <w:rsid w:val="006F47AF"/>
    <w:rsid w:val="006F6B8A"/>
    <w:rsid w:val="00707CD3"/>
    <w:rsid w:val="00716BB9"/>
    <w:rsid w:val="007256D1"/>
    <w:rsid w:val="007279FD"/>
    <w:rsid w:val="007502CB"/>
    <w:rsid w:val="00752D79"/>
    <w:rsid w:val="00752E20"/>
    <w:rsid w:val="00756EDE"/>
    <w:rsid w:val="0077135B"/>
    <w:rsid w:val="00781B4D"/>
    <w:rsid w:val="007824BF"/>
    <w:rsid w:val="00783B8D"/>
    <w:rsid w:val="00790FF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B0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BE7"/>
    <w:rsid w:val="00980766"/>
    <w:rsid w:val="009835D4"/>
    <w:rsid w:val="009865D4"/>
    <w:rsid w:val="00997152"/>
    <w:rsid w:val="009972CD"/>
    <w:rsid w:val="009A0E9C"/>
    <w:rsid w:val="009A45DA"/>
    <w:rsid w:val="009B06D2"/>
    <w:rsid w:val="009B18EF"/>
    <w:rsid w:val="009B34EC"/>
    <w:rsid w:val="009B5D67"/>
    <w:rsid w:val="009B6176"/>
    <w:rsid w:val="009C0D22"/>
    <w:rsid w:val="009C1438"/>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12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F2A"/>
    <w:rsid w:val="00BE24D6"/>
    <w:rsid w:val="00BE7EFA"/>
    <w:rsid w:val="00BF06AD"/>
    <w:rsid w:val="00BF2C67"/>
    <w:rsid w:val="00C04F4D"/>
    <w:rsid w:val="00C052F5"/>
    <w:rsid w:val="00C12E48"/>
    <w:rsid w:val="00C13D14"/>
    <w:rsid w:val="00C15F53"/>
    <w:rsid w:val="00C23F09"/>
    <w:rsid w:val="00C25356"/>
    <w:rsid w:val="00C328D0"/>
    <w:rsid w:val="00C46BC1"/>
    <w:rsid w:val="00C503B3"/>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CAA"/>
    <w:rsid w:val="00CB6246"/>
    <w:rsid w:val="00CC0A17"/>
    <w:rsid w:val="00CD0F93"/>
    <w:rsid w:val="00CD1BD1"/>
    <w:rsid w:val="00CD528D"/>
    <w:rsid w:val="00CE78BF"/>
    <w:rsid w:val="00CF5E50"/>
    <w:rsid w:val="00CF65EB"/>
    <w:rsid w:val="00CF72AD"/>
    <w:rsid w:val="00D00418"/>
    <w:rsid w:val="00D02441"/>
    <w:rsid w:val="00D039F4"/>
    <w:rsid w:val="00D10496"/>
    <w:rsid w:val="00D11173"/>
    <w:rsid w:val="00D1215F"/>
    <w:rsid w:val="00D16561"/>
    <w:rsid w:val="00D17FF8"/>
    <w:rsid w:val="00D268AC"/>
    <w:rsid w:val="00D27FF3"/>
    <w:rsid w:val="00D343D0"/>
    <w:rsid w:val="00D3664D"/>
    <w:rsid w:val="00D43F1A"/>
    <w:rsid w:val="00D500E9"/>
    <w:rsid w:val="00D507BC"/>
    <w:rsid w:val="00D6090A"/>
    <w:rsid w:val="00D62FA3"/>
    <w:rsid w:val="00D63B6F"/>
    <w:rsid w:val="00D64A90"/>
    <w:rsid w:val="00D9410B"/>
    <w:rsid w:val="00D9695B"/>
    <w:rsid w:val="00DA2417"/>
    <w:rsid w:val="00DA5585"/>
    <w:rsid w:val="00DB02AC"/>
    <w:rsid w:val="00DB6AA2"/>
    <w:rsid w:val="00DC6E03"/>
    <w:rsid w:val="00DE10D1"/>
    <w:rsid w:val="00DE2514"/>
    <w:rsid w:val="00DE6851"/>
    <w:rsid w:val="00DF03EE"/>
    <w:rsid w:val="00E01B71"/>
    <w:rsid w:val="00E05CC9"/>
    <w:rsid w:val="00E15573"/>
    <w:rsid w:val="00E25A5B"/>
    <w:rsid w:val="00E34FBF"/>
    <w:rsid w:val="00E373C7"/>
    <w:rsid w:val="00E4267B"/>
    <w:rsid w:val="00E42F13"/>
    <w:rsid w:val="00E452DF"/>
    <w:rsid w:val="00E543CF"/>
    <w:rsid w:val="00E546FD"/>
    <w:rsid w:val="00E608F1"/>
    <w:rsid w:val="00E611B9"/>
    <w:rsid w:val="00E7144F"/>
    <w:rsid w:val="00E73D74"/>
    <w:rsid w:val="00E7586F"/>
    <w:rsid w:val="00E76A79"/>
    <w:rsid w:val="00E80692"/>
    <w:rsid w:val="00E80C24"/>
    <w:rsid w:val="00E8469E"/>
    <w:rsid w:val="00E93836"/>
    <w:rsid w:val="00EA7C16"/>
    <w:rsid w:val="00EC5281"/>
    <w:rsid w:val="00EC791D"/>
    <w:rsid w:val="00EC7CA6"/>
    <w:rsid w:val="00ED3C5D"/>
    <w:rsid w:val="00ED4553"/>
    <w:rsid w:val="00ED67F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E5EDC60"/>
  <w15:docId w15:val="{086B911A-B3A3-4532-BEC5-2019C9FB4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67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67F4"/>
    <w:rPr>
      <w:rFonts w:ascii="Segoe UI" w:hAnsi="Segoe UI" w:cs="Segoe UI"/>
      <w:spacing w:val="4"/>
      <w:sz w:val="18"/>
      <w:szCs w:val="18"/>
    </w:rPr>
  </w:style>
  <w:style w:type="character" w:styleId="LineNumber">
    <w:name w:val="line number"/>
    <w:basedOn w:val="DefaultParagraphFont"/>
    <w:semiHidden/>
    <w:unhideWhenUsed/>
    <w:rsid w:val="006D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6378</Words>
  <Characters>33824</Characters>
  <Application>Microsoft Office Word</Application>
  <DocSecurity>0</DocSecurity>
  <Lines>691</Lines>
  <Paragraphs>100</Paragraphs>
  <ScaleCrop>false</ScaleCrop>
  <HeadingPairs>
    <vt:vector size="2" baseType="variant">
      <vt:variant>
        <vt:lpstr>Title</vt:lpstr>
      </vt:variant>
      <vt:variant>
        <vt:i4>1</vt:i4>
      </vt:variant>
    </vt:vector>
  </HeadingPairs>
  <TitlesOfParts>
    <vt:vector size="1" baseType="lpstr">
      <vt:lpstr>A2912</vt:lpstr>
    </vt:vector>
  </TitlesOfParts>
  <Manager>R230</Manager>
  <Company>NJ Office of Legislative Services</Company>
  <LinksUpToDate>false</LinksUpToDate>
  <CharactersWithSpaces>40275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A2912</dc:title>
  <dc:subject/>
  <dc:creator>Assemblyman  WEBBER</dc:creator>
  <cp:keywords>A2912|16|LP |301|0|301|F|0|</cp:keywords>
  <dc:description>INTRODUCED FEBRUARY 20, 2020</dc:description>
  <cp:lastModifiedBy>Franks, Denise</cp:lastModifiedBy>
  <cp:revision>2</cp:revision>
  <cp:lastPrinted>2020-09-16T18:22:00Z</cp:lastPrinted>
  <dcterms:created xsi:type="dcterms:W3CDTF">2020-09-16T18:24:00Z</dcterms:created>
  <dcterms:modified xsi:type="dcterms:W3CDTF">2020-09-16T18:24:00Z</dcterms:modified>
  <cp:category>s.10: C.39:3-27.156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