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5BD" w:rsidRDefault="00E115BD" w:rsidP="00E115BD">
      <w:pPr>
        <w:pStyle w:val="bpuBill"/>
      </w:pPr>
      <w:bookmarkStart w:id="0" w:name="bpuFrontPg"/>
      <w:bookmarkEnd w:id="0"/>
      <w:r>
        <w:t xml:space="preserve">ASSEMBLY, No. 2993 </w:t>
      </w:r>
    </w:p>
    <w:p w:rsidR="00E115BD" w:rsidRPr="009D38FF" w:rsidRDefault="00E115BD" w:rsidP="00E115B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871149" r:id="rId7"/>
        </w:object>
      </w:r>
    </w:p>
    <w:p w:rsidR="00E115BD" w:rsidRDefault="00E115BD" w:rsidP="00E115BD">
      <w:pPr>
        <w:pStyle w:val="bpuState"/>
      </w:pPr>
      <w:r>
        <w:t>STATE OF NEW JERSEY</w:t>
      </w:r>
    </w:p>
    <w:p w:rsidR="00E115BD" w:rsidRDefault="00E115BD" w:rsidP="00E115BD">
      <w:pPr>
        <w:pStyle w:val="bpuLegislature"/>
      </w:pPr>
      <w:r>
        <w:t>219th LEGISLATURE</w:t>
      </w:r>
    </w:p>
    <w:p w:rsidR="00E115BD" w:rsidRDefault="00E115BD" w:rsidP="00E115B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871150" r:id="rId8"/>
        </w:object>
      </w:r>
      <w:r>
        <w:t xml:space="preserve">  </w:t>
      </w:r>
    </w:p>
    <w:p w:rsidR="00E115BD" w:rsidRDefault="00E115BD" w:rsidP="00E115BD">
      <w:pPr>
        <w:pStyle w:val="bpuIntro"/>
      </w:pPr>
      <w:r>
        <w:t>INTRODUCED FEBRUARY 20, 2020</w:t>
      </w:r>
    </w:p>
    <w:p w:rsidR="00E115BD" w:rsidRDefault="00E115BD" w:rsidP="00E115BD">
      <w:pPr>
        <w:pStyle w:val="bpuIntro"/>
      </w:pPr>
    </w:p>
    <w:p w:rsidR="00E115BD" w:rsidRDefault="00E115BD" w:rsidP="00E115BD">
      <w:pPr>
        <w:pStyle w:val="bpuIntro"/>
        <w:sectPr w:rsidR="00E115BD" w:rsidSect="0056574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115BD" w:rsidRDefault="00E115BD" w:rsidP="00E115BD">
      <w:pPr>
        <w:pStyle w:val="bpuIntro"/>
      </w:pPr>
    </w:p>
    <w:p w:rsidR="00E115BD" w:rsidRDefault="00E115BD" w:rsidP="00E115BD">
      <w:pPr>
        <w:pStyle w:val="bpuSponsor"/>
      </w:pPr>
      <w:r>
        <w:t>Sponsored by:</w:t>
      </w:r>
    </w:p>
    <w:p w:rsidR="00E115BD" w:rsidRDefault="00E115BD" w:rsidP="00E115BD">
      <w:pPr>
        <w:pStyle w:val="bpuSponsor"/>
      </w:pPr>
      <w:r>
        <w:t>Assemblyman  ADAM J. TALIAFERRO</w:t>
      </w:r>
    </w:p>
    <w:p w:rsidR="00E115BD" w:rsidRDefault="00E115BD" w:rsidP="00E115BD">
      <w:pPr>
        <w:pStyle w:val="bpuSponsor"/>
      </w:pPr>
      <w:r>
        <w:t>District 3 (Cumberland, Gloucester and Salem)</w:t>
      </w:r>
    </w:p>
    <w:p w:rsidR="00E115BD" w:rsidRDefault="00565740" w:rsidP="00565740">
      <w:pPr>
        <w:pStyle w:val="bpuSponsor"/>
      </w:pPr>
      <w:r>
        <w:t>Assemblyman  ERIK PETERSON</w:t>
      </w:r>
    </w:p>
    <w:p w:rsidR="00565740" w:rsidRDefault="00565740" w:rsidP="00565740">
      <w:pPr>
        <w:pStyle w:val="bpuSponsor"/>
      </w:pPr>
      <w:r>
        <w:t>District 23 (Hunterdon, Somerset and Warren)</w:t>
      </w:r>
    </w:p>
    <w:p w:rsidR="00565740" w:rsidRPr="00565740" w:rsidRDefault="00565740" w:rsidP="00565740">
      <w:pPr>
        <w:pStyle w:val="bpuSponsor"/>
      </w:pPr>
    </w:p>
    <w:p w:rsidR="00E115BD" w:rsidRDefault="00E115BD" w:rsidP="00E115BD">
      <w:pPr>
        <w:pStyle w:val="bpuSponsor"/>
      </w:pPr>
    </w:p>
    <w:p w:rsidR="00E115BD" w:rsidRDefault="00E115BD" w:rsidP="00E115BD">
      <w:pPr>
        <w:pStyle w:val="bpuSponsor"/>
      </w:pPr>
    </w:p>
    <w:p w:rsidR="00E115BD" w:rsidRDefault="00E115BD" w:rsidP="00E115BD">
      <w:pPr>
        <w:pStyle w:val="bpuSponsor"/>
      </w:pPr>
    </w:p>
    <w:p w:rsidR="00E115BD" w:rsidRDefault="00E115BD" w:rsidP="00E115BD">
      <w:pPr>
        <w:pStyle w:val="bpuSponsor"/>
      </w:pPr>
      <w:r>
        <w:t>SYNOPSIS</w:t>
      </w:r>
    </w:p>
    <w:p w:rsidR="00E115BD" w:rsidRDefault="00E115BD" w:rsidP="00E115BD">
      <w:pPr>
        <w:pStyle w:val="bpuNormText"/>
      </w:pPr>
      <w:r>
        <w:tab/>
        <w:t xml:space="preserve">Establishes “Jersey Canned Goods Program.” </w:t>
      </w:r>
    </w:p>
    <w:p w:rsidR="00E115BD" w:rsidRDefault="00E115BD" w:rsidP="00E115BD">
      <w:pPr>
        <w:pStyle w:val="bpuNormText"/>
      </w:pPr>
    </w:p>
    <w:p w:rsidR="00E115BD" w:rsidRDefault="00E115BD" w:rsidP="00E115BD">
      <w:pPr>
        <w:pStyle w:val="bpuSponsor"/>
      </w:pPr>
      <w:r>
        <w:t xml:space="preserve">CURRENT VERSION OF TEXT </w:t>
      </w:r>
    </w:p>
    <w:p w:rsidR="00E115BD" w:rsidRDefault="00E115BD" w:rsidP="00E115BD">
      <w:pPr>
        <w:pStyle w:val="bpuNormText"/>
      </w:pPr>
      <w:r>
        <w:tab/>
        <w:t>As introduced.</w:t>
      </w:r>
    </w:p>
    <w:p w:rsidR="00E115BD" w:rsidRDefault="00E115BD" w:rsidP="00E115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115BD" w:rsidRDefault="00E115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115BD" w:rsidSect="00E115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70034" w:rsidRPr="00677316" w:rsidRDefault="00D70034" w:rsidP="00D70034">
      <w:pPr>
        <w:pStyle w:val="HangingAnAct"/>
        <w:rPr>
          <w:rStyle w:val="HangingAnActChar"/>
        </w:rPr>
      </w:pPr>
      <w:r w:rsidRPr="00D7003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establishing the “Jersey Canned Goods Program” and supplementing Title 4 of the Revised Statutes.</w:t>
      </w:r>
    </w:p>
    <w:p w:rsidR="00D70034" w:rsidRPr="00D71D68" w:rsidRDefault="00D70034" w:rsidP="00D70034"/>
    <w:p w:rsidR="00D70034" w:rsidRPr="00AA7880" w:rsidRDefault="00D70034" w:rsidP="00D7003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Nam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D70034" w:rsidRDefault="00D70034" w:rsidP="00D70034"/>
    <w:p w:rsidR="00D70034" w:rsidRDefault="00D70034" w:rsidP="00D70034">
      <w:r>
        <w:tab/>
        <w:t>1.</w:t>
      </w:r>
      <w:r>
        <w:tab/>
        <w:t>The Secretary of Agriculture in conjunction with the State Board of Agriculture shall develop and implement a “Jersey Canned Goods Program”</w:t>
      </w:r>
      <w:r w:rsidRPr="005A2A88">
        <w:t xml:space="preserve"> </w:t>
      </w:r>
      <w:r>
        <w:t>and, pursuant to the “Administrative Procedure Act,” P.L.1968, c.410 (C.52:14B-1 et seq.), adopt rules and regulations for its implementation, including, but not necessarily limited to, rules and regulations that:</w:t>
      </w:r>
    </w:p>
    <w:p w:rsidR="00D70034" w:rsidRDefault="00D70034" w:rsidP="00D70034">
      <w:r>
        <w:tab/>
        <w:t>a.</w:t>
      </w:r>
      <w:r>
        <w:tab/>
        <w:t>encourage and promote the sale of canned goods that contain foods grown or produced in New Jersey;</w:t>
      </w:r>
    </w:p>
    <w:p w:rsidR="00D70034" w:rsidRDefault="00D70034" w:rsidP="00D70034">
      <w:r>
        <w:tab/>
        <w:t>b.</w:t>
      </w:r>
      <w:r>
        <w:tab/>
        <w:t>increase consumer awareness of New Jersey canned goods through advertising campaigns and marketing programs;</w:t>
      </w:r>
    </w:p>
    <w:p w:rsidR="00D70034" w:rsidRDefault="00D70034" w:rsidP="00D70034">
      <w:r>
        <w:tab/>
        <w:t>c.</w:t>
      </w:r>
      <w:r>
        <w:tab/>
        <w:t>provide for the dissemination of information about the variety and availability of New Jersey canned goods; and</w:t>
      </w:r>
    </w:p>
    <w:p w:rsidR="00D70034" w:rsidRDefault="00D70034" w:rsidP="00D70034">
      <w:r>
        <w:tab/>
        <w:t>d.</w:t>
      </w:r>
      <w:r>
        <w:tab/>
        <w:t>create a labeling program to identify canned goods containing New Jersey agricultural commodities similar to the Jersey Fresh program.</w:t>
      </w:r>
    </w:p>
    <w:p w:rsidR="00D70034" w:rsidRPr="00D71D68" w:rsidRDefault="00D70034" w:rsidP="00D70034"/>
    <w:p w:rsidR="00D70034" w:rsidRPr="00AA7880" w:rsidRDefault="00D70034" w:rsidP="00D70034">
      <w:r>
        <w:tab/>
        <w:t>2.</w:t>
      </w:r>
      <w:r>
        <w:tab/>
        <w:t>This act shall take effect immediately.</w:t>
      </w:r>
    </w:p>
    <w:p w:rsidR="00D70034" w:rsidRDefault="00D70034" w:rsidP="00D70034"/>
    <w:p w:rsidR="00D70034" w:rsidRPr="00CE7BD8" w:rsidRDefault="00D70034" w:rsidP="00D70034"/>
    <w:p w:rsidR="00D70034" w:rsidRPr="00AA7880" w:rsidRDefault="00D70034" w:rsidP="00D70034">
      <w:pPr>
        <w:jc w:val="center"/>
      </w:pPr>
      <w:r w:rsidRPr="00D71D68">
        <w:t>STATEMENT</w:t>
      </w:r>
    </w:p>
    <w:p w:rsidR="00D70034" w:rsidRDefault="00D70034" w:rsidP="00D70034"/>
    <w:p w:rsidR="00D70034" w:rsidRDefault="00D70034" w:rsidP="002D36DC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  <w:r>
        <w:tab/>
        <w:t>This bill would establish the “Jersey Canned Goods Program” in the Department of Agriculture.  The bill requires the department to adopt regulations that would:</w:t>
      </w:r>
      <w:r w:rsidRPr="00BB2156">
        <w:rPr>
          <w:rFonts w:ascii="Times" w:hAnsi="Times" w:cs="Times"/>
          <w:spacing w:val="0"/>
        </w:rPr>
        <w:t xml:space="preserve"> </w:t>
      </w:r>
      <w:r>
        <w:rPr>
          <w:rFonts w:ascii="Times" w:hAnsi="Times" w:cs="Times"/>
          <w:spacing w:val="0"/>
        </w:rPr>
        <w:t xml:space="preserve">(1) </w:t>
      </w:r>
      <w:r w:rsidRPr="0077115E">
        <w:t>encourage and promote the sale of canned goods that contain foods grown or produced in New Jersey; (2) increase consumer awareness of New Jersey canned goods through advertising campaigns and marketing programs; (3) provide for the dissemination of information about the variety and availability of New Jersey canned goods; and (4) create a labeling program to identify canned goods containing New Jersey agricultural commodities similar to the Jersey Fr</w:t>
      </w:r>
      <w:bookmarkStart w:id="1" w:name="_GoBack"/>
      <w:bookmarkEnd w:id="1"/>
      <w:r w:rsidRPr="0077115E">
        <w:t>esh program.</w:t>
      </w:r>
    </w:p>
    <w:sectPr w:rsidR="00D70034" w:rsidSect="00E115B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583" w:rsidRDefault="00064583">
      <w:r>
        <w:separator/>
      </w:r>
    </w:p>
  </w:endnote>
  <w:endnote w:type="continuationSeparator" w:id="0">
    <w:p w:rsidR="00064583" w:rsidRDefault="00064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740" w:rsidRDefault="00565740" w:rsidP="00565740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583" w:rsidRDefault="00064583">
      <w:r>
        <w:separator/>
      </w:r>
    </w:p>
  </w:footnote>
  <w:footnote w:type="continuationSeparator" w:id="0">
    <w:p w:rsidR="00064583" w:rsidRDefault="00064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F59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115BD" w:rsidRDefault="00E115BD" w:rsidP="00E115BD">
    <w:pPr>
      <w:pStyle w:val="bpuHeadSpon"/>
    </w:pPr>
    <w:r w:rsidRPr="00E115BD">
      <w:rPr>
        <w:rStyle w:val="bpuHeadSponChar"/>
      </w:rPr>
      <w:t>A2993</w:t>
    </w:r>
    <w:r>
      <w:t xml:space="preserve"> TALIAFERRO</w:t>
    </w:r>
  </w:p>
  <w:p w:rsidR="00E115BD" w:rsidRDefault="00E115BD" w:rsidP="00E115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36DC">
      <w:rPr>
        <w:noProof/>
      </w:rPr>
      <w:t>3</w:t>
    </w:r>
    <w:r>
      <w:fldChar w:fldCharType="end"/>
    </w:r>
  </w:p>
  <w:p w:rsidR="00E115BD" w:rsidRDefault="00E115BD" w:rsidP="00E115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115BD" w:rsidRDefault="00E115BD" w:rsidP="00E115BD">
    <w:pPr>
      <w:pStyle w:val="bpuHeadSpon"/>
    </w:pPr>
    <w:r w:rsidRPr="00E115BD">
      <w:rPr>
        <w:rStyle w:val="bpuHeadSponChar"/>
      </w:rPr>
      <w:t>A2993</w:t>
    </w:r>
    <w:r>
      <w:t xml:space="preserve"> TALIAFERRO</w:t>
    </w:r>
    <w:r w:rsidR="00565740">
      <w:t xml:space="preserve">, </w:t>
    </w:r>
    <w:r w:rsidR="00565740">
      <w:t>PETERSON</w:t>
    </w:r>
  </w:p>
  <w:p w:rsidR="00E115BD" w:rsidRDefault="00E115BD" w:rsidP="00E115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59C2">
      <w:rPr>
        <w:noProof/>
      </w:rPr>
      <w:t>2</w:t>
    </w:r>
    <w:r>
      <w:fldChar w:fldCharType="end"/>
    </w:r>
  </w:p>
  <w:p w:rsidR="00E115BD" w:rsidRDefault="00E115BD" w:rsidP="00E115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8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583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02A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6D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5EA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65740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16CA"/>
    <w:rsid w:val="00635316"/>
    <w:rsid w:val="00635449"/>
    <w:rsid w:val="006378C5"/>
    <w:rsid w:val="00645E6A"/>
    <w:rsid w:val="00665CBC"/>
    <w:rsid w:val="00667A5C"/>
    <w:rsid w:val="00677316"/>
    <w:rsid w:val="00686AEB"/>
    <w:rsid w:val="006926D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359E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9C2"/>
    <w:rsid w:val="00B0116D"/>
    <w:rsid w:val="00B01173"/>
    <w:rsid w:val="00B02F35"/>
    <w:rsid w:val="00B05A3C"/>
    <w:rsid w:val="00B07100"/>
    <w:rsid w:val="00B1138C"/>
    <w:rsid w:val="00B179C7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D0B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108"/>
    <w:rsid w:val="00D500E9"/>
    <w:rsid w:val="00D507BC"/>
    <w:rsid w:val="00D536AF"/>
    <w:rsid w:val="00D6090A"/>
    <w:rsid w:val="00D62FA3"/>
    <w:rsid w:val="00D63B6F"/>
    <w:rsid w:val="00D64A90"/>
    <w:rsid w:val="00D70034"/>
    <w:rsid w:val="00D9410B"/>
    <w:rsid w:val="00D9695B"/>
    <w:rsid w:val="00DA2417"/>
    <w:rsid w:val="00DA5585"/>
    <w:rsid w:val="00DB02AC"/>
    <w:rsid w:val="00DB6AA2"/>
    <w:rsid w:val="00DD07AE"/>
    <w:rsid w:val="00DE10D1"/>
    <w:rsid w:val="00DE2514"/>
    <w:rsid w:val="00DE6851"/>
    <w:rsid w:val="00DF03EE"/>
    <w:rsid w:val="00E01B71"/>
    <w:rsid w:val="00E05CC9"/>
    <w:rsid w:val="00E115BD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521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578E2E10"/>
  <w15:docId w15:val="{81CAC589-16A7-4FC2-BF38-ECCBC529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115BD"/>
  </w:style>
  <w:style w:type="paragraph" w:styleId="BalloonText">
    <w:name w:val="Balloon Text"/>
    <w:basedOn w:val="Normal"/>
    <w:link w:val="BalloonTextChar"/>
    <w:semiHidden/>
    <w:unhideWhenUsed/>
    <w:rsid w:val="00DD07A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07AE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302</Words>
  <Characters>1727</Characters>
  <Application>Microsoft Office Word</Application>
  <DocSecurity>0</DocSecurity>
  <Lines>62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A2993</vt:lpstr>
    </vt:vector>
  </TitlesOfParts>
  <Manager>R56</Manager>
  <Company>NJ Office of Legislative Services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A2993</dc:title>
  <dc:subject/>
  <dc:creator>Assemblyman  TALIAFERRO</dc:creator>
  <cp:keywords>A2993|2|EA |286|0|286|F|0|</cp:keywords>
  <dc:description>INTRODUCED FEBRUARY 20, 2020</dc:description>
  <cp:lastModifiedBy>Todaro, Vivian</cp:lastModifiedBy>
  <cp:revision>2</cp:revision>
  <cp:lastPrinted>2020-03-16T17:39:00Z</cp:lastPrinted>
  <dcterms:created xsi:type="dcterms:W3CDTF">2020-03-16T17:39:00Z</dcterms:created>
  <dcterms:modified xsi:type="dcterms:W3CDTF">2020-03-16T17:39:00Z</dcterms:modified>
  <cp:category>s.1: C.4:10-25.10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