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0D0" w:rsidRDefault="008270D0" w:rsidP="008270D0">
      <w:pPr>
        <w:pStyle w:val="bpuBill"/>
      </w:pPr>
      <w:bookmarkStart w:id="0" w:name="bpuFrontPg"/>
      <w:bookmarkStart w:id="1" w:name="_GoBack"/>
      <w:bookmarkEnd w:id="0"/>
      <w:bookmarkEnd w:id="1"/>
      <w:r>
        <w:t xml:space="preserve">ASSEMBLY, No. 3004 </w:t>
      </w:r>
    </w:p>
    <w:p w:rsidR="008270D0" w:rsidRPr="009D38FF" w:rsidRDefault="008270D0" w:rsidP="008270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40325" r:id="rId7"/>
        </w:object>
      </w:r>
    </w:p>
    <w:p w:rsidR="008270D0" w:rsidRDefault="008270D0" w:rsidP="008270D0">
      <w:pPr>
        <w:pStyle w:val="bpuState"/>
      </w:pPr>
      <w:r>
        <w:t>STATE OF NEW JERSEY</w:t>
      </w:r>
    </w:p>
    <w:p w:rsidR="008270D0" w:rsidRDefault="008270D0" w:rsidP="008270D0">
      <w:pPr>
        <w:pStyle w:val="bpuLegislature"/>
      </w:pPr>
      <w:r>
        <w:t>219th LEGISLATURE</w:t>
      </w:r>
    </w:p>
    <w:p w:rsidR="008270D0" w:rsidRDefault="008270D0" w:rsidP="008270D0">
      <w:pPr>
        <w:pStyle w:val="bpuWpGraphic"/>
      </w:pPr>
      <w:r>
        <w:object w:dxaOrig="8985" w:dyaOrig="255">
          <v:shape id="_x0000_i1026" type="#_x0000_t75" style="width:6in;height:12pt" o:ole="">
            <v:imagedata r:id="rId6" o:title=""/>
          </v:shape>
          <o:OLEObject Type="Embed" ProgID="WPWin6.1" ShapeID="_x0000_i1026" DrawAspect="Content" ObjectID="_1684140326" r:id="rId8"/>
        </w:object>
      </w:r>
      <w:r>
        <w:t xml:space="preserve">  </w:t>
      </w:r>
    </w:p>
    <w:p w:rsidR="008270D0" w:rsidRDefault="008270D0" w:rsidP="008270D0">
      <w:pPr>
        <w:pStyle w:val="bpuIntro"/>
      </w:pPr>
      <w:r>
        <w:t>INTRODUCED FEBRUARY 20, 2020</w:t>
      </w:r>
    </w:p>
    <w:p w:rsidR="008270D0" w:rsidRDefault="008270D0" w:rsidP="008270D0">
      <w:pPr>
        <w:pStyle w:val="bpuIntro"/>
      </w:pPr>
    </w:p>
    <w:p w:rsidR="008270D0" w:rsidRDefault="008270D0" w:rsidP="008270D0">
      <w:pPr>
        <w:pStyle w:val="bpuIntro"/>
        <w:sectPr w:rsidR="008270D0" w:rsidSect="004F3DB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270D0" w:rsidRDefault="008270D0" w:rsidP="008270D0">
      <w:pPr>
        <w:pStyle w:val="bpuIntro"/>
      </w:pPr>
    </w:p>
    <w:p w:rsidR="008270D0" w:rsidRDefault="008270D0" w:rsidP="008270D0">
      <w:pPr>
        <w:pStyle w:val="bpuSponsor"/>
      </w:pPr>
      <w:r>
        <w:t>Sponsored by:</w:t>
      </w:r>
    </w:p>
    <w:p w:rsidR="008270D0" w:rsidRDefault="008270D0" w:rsidP="008270D0">
      <w:pPr>
        <w:pStyle w:val="bpuSponsor"/>
      </w:pPr>
      <w:r>
        <w:t>Assemblyman  RAJ MUKHERJI</w:t>
      </w:r>
    </w:p>
    <w:p w:rsidR="008270D0" w:rsidRDefault="008270D0" w:rsidP="008270D0">
      <w:pPr>
        <w:pStyle w:val="bpuSponsor"/>
      </w:pPr>
      <w:r>
        <w:t>District 33 (Hudson)</w:t>
      </w:r>
    </w:p>
    <w:p w:rsidR="008270D0" w:rsidRDefault="00D96D9E" w:rsidP="00D96D9E">
      <w:pPr>
        <w:pStyle w:val="bpuSponsor"/>
      </w:pPr>
      <w:r>
        <w:t>Assemblywoman  SHAVONDA E. SUMTER</w:t>
      </w:r>
    </w:p>
    <w:p w:rsidR="00D96D9E" w:rsidRDefault="00D96D9E" w:rsidP="00D96D9E">
      <w:pPr>
        <w:pStyle w:val="bpuSponsor"/>
      </w:pPr>
      <w:r>
        <w:t>District 35 (Bergen and Passaic)</w:t>
      </w:r>
    </w:p>
    <w:p w:rsidR="00D96D9E" w:rsidRDefault="00EF2E9D" w:rsidP="00EF2E9D">
      <w:pPr>
        <w:pStyle w:val="bpuSponsor"/>
      </w:pPr>
      <w:r>
        <w:t>Assemblywoman  BRITNEE N. TIMBERLAKE</w:t>
      </w:r>
    </w:p>
    <w:p w:rsidR="00EF2E9D" w:rsidRDefault="00EF2E9D" w:rsidP="00EF2E9D">
      <w:pPr>
        <w:pStyle w:val="bpuSponsor"/>
      </w:pPr>
      <w:r>
        <w:t>District 34 (Essex and Passaic)</w:t>
      </w:r>
    </w:p>
    <w:p w:rsidR="00EF2E9D" w:rsidRPr="00EF2E9D" w:rsidRDefault="00EF2E9D" w:rsidP="00EF2E9D">
      <w:pPr>
        <w:pStyle w:val="bpuSponsor"/>
      </w:pPr>
    </w:p>
    <w:p w:rsidR="008270D0" w:rsidRDefault="004F3DB8" w:rsidP="004F3DB8">
      <w:pPr>
        <w:pStyle w:val="bpuSponsor"/>
      </w:pPr>
      <w:r>
        <w:t>Co-Sponsored by:</w:t>
      </w:r>
    </w:p>
    <w:p w:rsidR="004F3DB8" w:rsidRDefault="004F3DB8" w:rsidP="004F3DB8">
      <w:pPr>
        <w:pStyle w:val="bpuSponsor"/>
      </w:pPr>
      <w:r w:rsidRPr="004F3DB8">
        <w:t>Assemblywoman Vainieri Huttle</w:t>
      </w:r>
    </w:p>
    <w:p w:rsidR="004F3DB8" w:rsidRDefault="004F3DB8" w:rsidP="004F3DB8"/>
    <w:p w:rsidR="004F3DB8" w:rsidRPr="004F3DB8" w:rsidRDefault="004F3DB8" w:rsidP="004F3DB8"/>
    <w:p w:rsidR="008270D0" w:rsidRDefault="008270D0" w:rsidP="008270D0">
      <w:pPr>
        <w:pStyle w:val="bpuSponsor"/>
      </w:pPr>
    </w:p>
    <w:p w:rsidR="008270D0" w:rsidRDefault="008270D0" w:rsidP="008270D0">
      <w:pPr>
        <w:pStyle w:val="bpuSponsor"/>
      </w:pPr>
    </w:p>
    <w:p w:rsidR="008270D0" w:rsidRDefault="008270D0" w:rsidP="008270D0">
      <w:pPr>
        <w:pStyle w:val="bpuSponsor"/>
      </w:pPr>
      <w:r>
        <w:t>SYNOPSIS</w:t>
      </w:r>
    </w:p>
    <w:p w:rsidR="008270D0" w:rsidRDefault="008270D0" w:rsidP="008270D0">
      <w:pPr>
        <w:pStyle w:val="bpuNormText"/>
      </w:pPr>
      <w:r>
        <w:tab/>
        <w:t xml:space="preserve">Revises eligibility for convicted drug offenders to receive general assistance benefits under Work First New Jersey program. </w:t>
      </w:r>
    </w:p>
    <w:p w:rsidR="008270D0" w:rsidRDefault="008270D0" w:rsidP="008270D0">
      <w:pPr>
        <w:pStyle w:val="bpuNormText"/>
      </w:pPr>
    </w:p>
    <w:p w:rsidR="008270D0" w:rsidRDefault="008270D0" w:rsidP="008270D0">
      <w:pPr>
        <w:pStyle w:val="bpuSponsor"/>
      </w:pPr>
      <w:r>
        <w:t xml:space="preserve">CURRENT VERSION OF TEXT </w:t>
      </w:r>
    </w:p>
    <w:p w:rsidR="008270D0" w:rsidRDefault="008270D0" w:rsidP="008270D0">
      <w:pPr>
        <w:pStyle w:val="bpuNormText"/>
      </w:pPr>
      <w:r>
        <w:tab/>
        <w:t>As introduced.</w:t>
      </w:r>
    </w:p>
    <w:p w:rsidR="008270D0" w:rsidRDefault="008270D0" w:rsidP="008270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70D0" w:rsidRDefault="008270D0" w:rsidP="008916EC">
      <w:pPr>
        <w:pStyle w:val="FronterPage"/>
        <w:tabs>
          <w:tab w:val="clear" w:pos="720"/>
          <w:tab w:val="clear" w:pos="1440"/>
          <w:tab w:val="clear" w:pos="2160"/>
          <w:tab w:val="clear" w:pos="2880"/>
          <w:tab w:val="clear" w:pos="3600"/>
          <w:tab w:val="clear" w:pos="4320"/>
          <w:tab w:val="clear" w:pos="5040"/>
        </w:tabs>
        <w:sectPr w:rsidR="008270D0" w:rsidSect="008270D0">
          <w:type w:val="continuous"/>
          <w:pgSz w:w="12240" w:h="20160" w:code="5"/>
          <w:pgMar w:top="1440" w:right="2275" w:bottom="1440" w:left="2275" w:header="72" w:footer="720" w:gutter="0"/>
          <w:pgNumType w:start="1"/>
          <w:cols w:space="720"/>
          <w:docGrid w:linePitch="360"/>
        </w:sectPr>
      </w:pPr>
    </w:p>
    <w:p w:rsidR="0014718C" w:rsidRPr="00C22FA2" w:rsidRDefault="0014718C" w:rsidP="0014718C">
      <w:pPr>
        <w:pStyle w:val="HangingAnAct"/>
        <w:rPr>
          <w:b/>
          <w:smallCaps/>
        </w:rPr>
      </w:pPr>
      <w:r w:rsidRPr="0014718C">
        <w:rPr>
          <w:rStyle w:val="BillHead"/>
        </w:rPr>
        <w:lastRenderedPageBreak/>
        <w:t>An Act</w:t>
      </w:r>
      <w:r>
        <w:t xml:space="preserve"> concerning eligibility for Work First New Jersey General Assistance benefits and amending P.L.1997, c.14.</w:t>
      </w:r>
    </w:p>
    <w:p w:rsidR="0014718C" w:rsidRDefault="0014718C" w:rsidP="0014718C"/>
    <w:p w:rsidR="0014718C" w:rsidRDefault="0014718C" w:rsidP="0014718C">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14718C" w:rsidRDefault="0014718C" w:rsidP="0014718C"/>
    <w:p w:rsidR="0014718C" w:rsidRDefault="0014718C" w:rsidP="0014718C">
      <w:r>
        <w:tab/>
        <w:t>1.</w:t>
      </w:r>
      <w:r>
        <w:tab/>
        <w:t>Section 5 of P.L.1997, c.14 (C.44:10-48) is amended to read as follows:</w:t>
      </w:r>
    </w:p>
    <w:p w:rsidR="0014718C" w:rsidRDefault="00621D20" w:rsidP="0014718C">
      <w:r>
        <w:tab/>
        <w:t>5.</w:t>
      </w:r>
      <w:r>
        <w:tab/>
      </w:r>
      <w:r w:rsidR="0014718C">
        <w:t xml:space="preserve">a. </w:t>
      </w:r>
      <w:r>
        <w:t xml:space="preserve"> </w:t>
      </w:r>
      <w:r w:rsidR="0014718C">
        <w:t>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14718C" w:rsidRDefault="0014718C" w:rsidP="0014718C">
      <w:r>
        <w:tab/>
        <w:t>b.</w:t>
      </w:r>
      <w:r>
        <w:tab/>
        <w:t>The following persons shall not be eligible for assistance and shall not be considered to be members of an assistance unit:</w:t>
      </w:r>
    </w:p>
    <w:p w:rsidR="0014718C" w:rsidRDefault="0014718C" w:rsidP="0014718C">
      <w:r>
        <w:tab/>
        <w:t>(1)</w:t>
      </w:r>
      <w:r>
        <w:tab/>
        <w:t>non-needy caretakers, except that the eligibility of a dependent child shall not be affected by the income or resources of a non-needy caretaker;</w:t>
      </w:r>
    </w:p>
    <w:p w:rsidR="0014718C" w:rsidRDefault="0014718C" w:rsidP="0014718C">
      <w:r>
        <w:tab/>
        <w:t>(2)</w:t>
      </w:r>
      <w:r>
        <w:tab/>
        <w:t>Supplemental Security Income recipients, except for the purposes of receiving emergency assistance benefits pursuant to section 8 of P.L.1997, c.14 (C.44:10-51);</w:t>
      </w:r>
    </w:p>
    <w:p w:rsidR="0014718C" w:rsidRDefault="0014718C" w:rsidP="0014718C">
      <w:r>
        <w:tab/>
        <w:t>(3)</w:t>
      </w:r>
      <w:r>
        <w:tab/>
        <w:t>illegal aliens;</w:t>
      </w:r>
    </w:p>
    <w:p w:rsidR="0014718C" w:rsidRDefault="0014718C" w:rsidP="0014718C">
      <w:r>
        <w:tab/>
        <w:t>(4)</w:t>
      </w:r>
      <w:r>
        <w:tab/>
        <w:t>other aliens who are not eligible aliens;</w:t>
      </w:r>
    </w:p>
    <w:p w:rsidR="0014718C" w:rsidRDefault="0014718C" w:rsidP="0014718C">
      <w:r>
        <w:tab/>
        <w:t>(5)</w:t>
      </w:r>
      <w:r>
        <w:tab/>
        <w:t>a person absent from the home who is incarcerated in a federal, State, county or local corrective facility or under the custody of correctional authorities, except as provided by regulation of the commissioner;</w:t>
      </w:r>
    </w:p>
    <w:p w:rsidR="0014718C" w:rsidRDefault="0014718C" w:rsidP="0014718C">
      <w:r>
        <w:tab/>
        <w:t>(6)</w:t>
      </w:r>
      <w:r>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14718C" w:rsidRDefault="0014718C" w:rsidP="0014718C">
      <w:r>
        <w:tab/>
        <w:t>(7)</w:t>
      </w:r>
      <w:r>
        <w:tab/>
        <w:t xml:space="preserve">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w:t>
      </w:r>
      <w:r>
        <w:lastRenderedPageBreak/>
        <w:t xml:space="preserve">is convicted of any such offense </w:t>
      </w:r>
      <w:r w:rsidRPr="002F71B3">
        <w:rPr>
          <w:rFonts w:ascii="Albertus Extra Bold" w:hAnsi="Albertus Extra Bold"/>
          <w:b/>
        </w:rPr>
        <w:t>[</w:t>
      </w:r>
      <w:r>
        <w:t>which has as an element the possession or use only of such a controlled substance may</w:t>
      </w:r>
      <w:r w:rsidRPr="002F71B3">
        <w:rPr>
          <w:rFonts w:ascii="Albertus Extra Bold" w:hAnsi="Albertus Extra Bold"/>
          <w:b/>
        </w:rPr>
        <w:t>]</w:t>
      </w:r>
      <w:r>
        <w:t xml:space="preserve"> </w:t>
      </w:r>
      <w:r>
        <w:rPr>
          <w:u w:val="single"/>
        </w:rPr>
        <w:t>shall</w:t>
      </w:r>
      <w:r>
        <w:t xml:space="preserve"> be eligible for Work First New Jersey general public assistance benefits if the person enrolls in or has completed a licensed residential or outpatient drug treatment program.  An otherwise eligible individual who has a past drug conviction shall be eligible for general public assistance without enrolling in or completing a drug treatment program if either: (1) an appropriate treatment program is not available; or (2) the person is excused from enrolling in a treatment program for good cause pursuant to regulation.</w:t>
      </w:r>
    </w:p>
    <w:p w:rsidR="0014718C" w:rsidRDefault="0014718C" w:rsidP="0014718C">
      <w:r>
        <w:tab/>
        <w:t>Eligibility for benefits for a person entering a licensed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any controlled substance.  If the person is determined to not be free of any controlled substance during the 60-day period, the person's eligibility for benefits pursuant to this paragraph shall be terminated; except that this provision shall not apply to the use of prescription drugs by a person who is actively participating in a drug treatment program, as prescribed by the drug treatment program.  The commissioner shall adopt regulations to carry out the provisions of this paragraph, which shall include the criteria for determining active participation in and completion of a drug treatment program.</w:t>
      </w:r>
    </w:p>
    <w:p w:rsidR="0014718C" w:rsidRDefault="0014718C" w:rsidP="0014718C">
      <w:r>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14718C" w:rsidRDefault="0014718C" w:rsidP="0014718C">
      <w:r>
        <w:tab/>
        <w:t>Cash benefits, less a personal needs allowance, for a person receiving general public assistance benefits under the Work First New Jersey program who is enrolled in and actively participating in a licensed drug treatment program shall be issued directly to the drug treatment provider to offset the cost of treatment.  Upon completion of the drug treatment program, the cash benefits shall be 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p>
    <w:p w:rsidR="0014718C" w:rsidRDefault="0014718C" w:rsidP="0014718C">
      <w:r>
        <w:tab/>
        <w:t>(8)</w:t>
      </w:r>
      <w:r>
        <w:tab/>
        <w:t xml:space="preserve">a person found to have fraudulently misrepresented his residence in order to obtain means-tested, public benefits in two or </w:t>
      </w:r>
      <w:r>
        <w:lastRenderedPageBreak/>
        <w:t>more states or jurisdictions, who shall be ineligible for benefits for a period of 10 years from the date of conviction in a federal or state court; or</w:t>
      </w:r>
    </w:p>
    <w:p w:rsidR="0014718C" w:rsidRDefault="0014718C" w:rsidP="0014718C">
      <w:r>
        <w:tab/>
        <w:t>(9)</w:t>
      </w:r>
      <w:r>
        <w:tab/>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14718C" w:rsidRDefault="0014718C" w:rsidP="0014718C">
      <w:r>
        <w:tab/>
        <w:t>c.</w:t>
      </w:r>
      <w:r>
        <w:tab/>
        <w:t>A person who makes a false statement with the intent to qualify for benefits and by reason thereof receives benefits for which the person is not eligible is guilty of a crime of the fourth degree.</w:t>
      </w:r>
    </w:p>
    <w:p w:rsidR="0014718C" w:rsidRDefault="0014718C" w:rsidP="0014718C">
      <w:r>
        <w:tab/>
        <w:t>d.</w:t>
      </w:r>
      <w:r>
        <w:tab/>
        <w:t>Pursuant to the authorization provided to the states under 21 U.S.C. s.862a(d)(1), this State elects to exempt from the application of 21 U.S.C. s.862a(a):</w:t>
      </w:r>
    </w:p>
    <w:p w:rsidR="0014718C" w:rsidRDefault="0014718C" w:rsidP="0014718C">
      <w:r>
        <w:tab/>
        <w:t>(1)</w:t>
      </w:r>
      <w:r>
        <w:tab/>
        <w:t>needy persons and their dependent children domiciled in New Jersey for the purposes of receiving benefits under the Work First New Jersey program and food assistance under the federal "Food and Nutrition Act of 2008," Pub.L.110-234 (7 U.S.C. s.2011 et seq.); and</w:t>
      </w:r>
    </w:p>
    <w:p w:rsidR="0014718C" w:rsidRDefault="0014718C" w:rsidP="0014718C">
      <w:r>
        <w:tab/>
        <w:t>(2)</w:t>
      </w:r>
      <w:r>
        <w:tab/>
        <w:t>single persons and married couples without dependent children domiciled in New Jersey for the purposes of receiving food assistance under Pub.L.110-234.</w:t>
      </w:r>
    </w:p>
    <w:p w:rsidR="0014718C" w:rsidRDefault="0014718C" w:rsidP="0014718C">
      <w:r>
        <w:t>(cf: P.L.2016, c.69, s.1)</w:t>
      </w:r>
    </w:p>
    <w:p w:rsidR="0014718C" w:rsidRDefault="0014718C" w:rsidP="0014718C"/>
    <w:p w:rsidR="0014718C" w:rsidRDefault="0014718C" w:rsidP="0014718C">
      <w:r>
        <w:tab/>
      </w:r>
      <w:r w:rsidRPr="00622C62">
        <w:t>2.</w:t>
      </w:r>
      <w:r w:rsidRPr="00622C62">
        <w:tab/>
        <w:t>The Commissioner of Human Services shall, pursuant to the “Administrative Procedure Act,” P.L.1968, c.410 (C.52:14B-1 et seq.), adopt rules and regulations to effectuate the purposes of this act.</w:t>
      </w:r>
    </w:p>
    <w:p w:rsidR="0014718C" w:rsidRDefault="0014718C" w:rsidP="0014718C"/>
    <w:p w:rsidR="0014718C" w:rsidRDefault="0014718C" w:rsidP="0014718C">
      <w:r>
        <w:tab/>
      </w:r>
      <w:r w:rsidRPr="00622C62">
        <w:t>3.</w:t>
      </w:r>
      <w:r>
        <w:tab/>
        <w:t>This act shall take effect immediately.</w:t>
      </w:r>
    </w:p>
    <w:p w:rsidR="0014718C" w:rsidRDefault="0014718C" w:rsidP="0014718C"/>
    <w:p w:rsidR="0014718C" w:rsidRPr="00CE7BD8" w:rsidRDefault="0014718C" w:rsidP="0014718C"/>
    <w:p w:rsidR="0014718C" w:rsidRPr="00AA7880" w:rsidRDefault="0014718C" w:rsidP="0014718C">
      <w:pPr>
        <w:jc w:val="center"/>
      </w:pPr>
      <w:r w:rsidRPr="00D71D68">
        <w:t>STATEMENT</w:t>
      </w:r>
    </w:p>
    <w:p w:rsidR="0014718C" w:rsidRDefault="0014718C" w:rsidP="0014718C"/>
    <w:p w:rsidR="0014718C" w:rsidRDefault="0014718C" w:rsidP="0014718C">
      <w:r>
        <w:tab/>
        <w:t>This bill revises the eligibility requirements for general assistance benefits under the Work First New Jersey program for individuals convicted of an offense involving the use, possession, or distribution of a controlled dangerous substance.</w:t>
      </w:r>
    </w:p>
    <w:p w:rsidR="0014718C" w:rsidRDefault="0014718C" w:rsidP="0014718C">
      <w:r>
        <w:tab/>
        <w:t>Currently, persons convicted of offenses involving the use or possession of a controlled dangerous substance may be eligible for general assistance benefits if they enroll in or complete a licensed drug treatment program, and persons convicted of an offense involving the possession of a controlled dangerous substance are permanently ineligible for benefits.  Certain exceptions to the requirement to complete a drug treatment program apply if no program was available or the applicant was excused from meeting the requirement for good cause.</w:t>
      </w:r>
    </w:p>
    <w:p w:rsidR="0014718C" w:rsidRDefault="0014718C">
      <w:r>
        <w:lastRenderedPageBreak/>
        <w:tab/>
        <w:t>This bill revises these restrictions to provide that anyone who is convicted of an offense involving the use, possession, or distribution of a controlled dangerous substance will be eligible for general assistance benefits under the Work First New Jersey program if the individual completes a drug treatment program or otherwise qualifies for one of the current statutory exceptions.</w:t>
      </w:r>
    </w:p>
    <w:sectPr w:rsidR="0014718C" w:rsidSect="008270D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C3E" w:rsidRDefault="009D1C3E">
      <w:r>
        <w:separator/>
      </w:r>
    </w:p>
  </w:endnote>
  <w:endnote w:type="continuationSeparator" w:id="0">
    <w:p w:rsidR="009D1C3E" w:rsidRDefault="009D1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766" w:rsidRDefault="004F3DB8" w:rsidP="004F3DB8">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D20" w:rsidRPr="00921C91" w:rsidRDefault="00621D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1D20" w:rsidRPr="00921C91" w:rsidRDefault="00621D20">
    <w:pPr>
      <w:pStyle w:val="Footer"/>
      <w:rPr>
        <w:szCs w:val="18"/>
      </w:rPr>
    </w:pPr>
  </w:p>
  <w:p w:rsidR="00621D20" w:rsidRPr="00921C91" w:rsidRDefault="00621D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1D20" w:rsidRDefault="00621D2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C3E" w:rsidRDefault="009D1C3E">
      <w:r>
        <w:separator/>
      </w:r>
    </w:p>
  </w:footnote>
  <w:footnote w:type="continuationSeparator" w:id="0">
    <w:p w:rsidR="009D1C3E" w:rsidRDefault="009D1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30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70D0" w:rsidRDefault="008270D0" w:rsidP="008270D0">
    <w:pPr>
      <w:pStyle w:val="bpuHeadSpon"/>
    </w:pPr>
    <w:r w:rsidRPr="008270D0">
      <w:rPr>
        <w:rStyle w:val="bpuHeadSponChar"/>
      </w:rPr>
      <w:t>A3004</w:t>
    </w:r>
    <w:r>
      <w:t xml:space="preserve"> MUKHERJI</w:t>
    </w:r>
    <w:r w:rsidR="00C45766">
      <w:t>, SUMTER</w:t>
    </w:r>
  </w:p>
  <w:p w:rsidR="008270D0" w:rsidRDefault="008270D0" w:rsidP="008270D0">
    <w:pPr>
      <w:pStyle w:val="bpuHeadSpon"/>
    </w:pPr>
    <w:r>
      <w:fldChar w:fldCharType="begin"/>
    </w:r>
    <w:r>
      <w:instrText xml:space="preserve"> PAGE  \* MERGEFORMAT </w:instrText>
    </w:r>
    <w:r>
      <w:fldChar w:fldCharType="separate"/>
    </w:r>
    <w:r w:rsidR="00AF309B">
      <w:rPr>
        <w:noProof/>
      </w:rPr>
      <w:t>5</w:t>
    </w:r>
    <w:r>
      <w:fldChar w:fldCharType="end"/>
    </w:r>
  </w:p>
  <w:p w:rsidR="008270D0" w:rsidRDefault="008270D0" w:rsidP="008270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70D0" w:rsidRDefault="008270D0" w:rsidP="008270D0">
    <w:pPr>
      <w:pStyle w:val="bpuHeadSpon"/>
    </w:pPr>
    <w:r w:rsidRPr="008270D0">
      <w:rPr>
        <w:rStyle w:val="bpuHeadSponChar"/>
      </w:rPr>
      <w:t>A3004</w:t>
    </w:r>
    <w:r>
      <w:t xml:space="preserve"> MUKHERJI</w:t>
    </w:r>
    <w:r w:rsidR="00C45766">
      <w:t>, SUMTER</w:t>
    </w:r>
  </w:p>
  <w:p w:rsidR="008270D0" w:rsidRDefault="008270D0" w:rsidP="008270D0">
    <w:pPr>
      <w:pStyle w:val="bpuHeadSpon"/>
    </w:pPr>
    <w:r>
      <w:fldChar w:fldCharType="begin"/>
    </w:r>
    <w:r>
      <w:instrText xml:space="preserve"> PAGE  \* MERGEFORMAT </w:instrText>
    </w:r>
    <w:r>
      <w:fldChar w:fldCharType="separate"/>
    </w:r>
    <w:r w:rsidR="00AF309B">
      <w:rPr>
        <w:noProof/>
      </w:rPr>
      <w:t>2</w:t>
    </w:r>
    <w:r>
      <w:fldChar w:fldCharType="end"/>
    </w:r>
  </w:p>
  <w:p w:rsidR="008270D0" w:rsidRDefault="008270D0" w:rsidP="008270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C3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18C"/>
    <w:rsid w:val="001645FB"/>
    <w:rsid w:val="00173D2B"/>
    <w:rsid w:val="00173EF0"/>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CB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8D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1CA"/>
    <w:rsid w:val="004A6940"/>
    <w:rsid w:val="004A77A4"/>
    <w:rsid w:val="004C742C"/>
    <w:rsid w:val="004D4C97"/>
    <w:rsid w:val="004E1F3E"/>
    <w:rsid w:val="004F21BD"/>
    <w:rsid w:val="004F3DB8"/>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F3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D20"/>
    <w:rsid w:val="00626239"/>
    <w:rsid w:val="00635316"/>
    <w:rsid w:val="00635449"/>
    <w:rsid w:val="006378C5"/>
    <w:rsid w:val="00645E6A"/>
    <w:rsid w:val="00665CBC"/>
    <w:rsid w:val="00667A5C"/>
    <w:rsid w:val="00677316"/>
    <w:rsid w:val="00686AEB"/>
    <w:rsid w:val="006A6F5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88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0D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23F"/>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C3E"/>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09B"/>
    <w:rsid w:val="00B0116D"/>
    <w:rsid w:val="00B01173"/>
    <w:rsid w:val="00B02F35"/>
    <w:rsid w:val="00B05A3C"/>
    <w:rsid w:val="00B07100"/>
    <w:rsid w:val="00B1138C"/>
    <w:rsid w:val="00B1742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3B1"/>
    <w:rsid w:val="00C4576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55D"/>
    <w:rsid w:val="00D9410B"/>
    <w:rsid w:val="00D9695B"/>
    <w:rsid w:val="00D96D9E"/>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4D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E9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E01B0E"/>
  <w15:docId w15:val="{3A6045AC-0635-4955-9903-219861FC4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270D0"/>
  </w:style>
  <w:style w:type="paragraph" w:styleId="BalloonText">
    <w:name w:val="Balloon Text"/>
    <w:basedOn w:val="Normal"/>
    <w:link w:val="BalloonTextChar"/>
    <w:semiHidden/>
    <w:unhideWhenUsed/>
    <w:rsid w:val="004328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28D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1359</Words>
  <Characters>7297</Characters>
  <Application>Microsoft Office Word</Application>
  <DocSecurity>0</DocSecurity>
  <Lines>178</Lines>
  <Paragraphs>45</Paragraphs>
  <ScaleCrop>false</ScaleCrop>
  <HeadingPairs>
    <vt:vector size="2" baseType="variant">
      <vt:variant>
        <vt:lpstr>Title</vt:lpstr>
      </vt:variant>
      <vt:variant>
        <vt:i4>1</vt:i4>
      </vt:variant>
    </vt:vector>
  </HeadingPairs>
  <TitlesOfParts>
    <vt:vector size="1" baseType="lpstr">
      <vt:lpstr>A3004</vt:lpstr>
    </vt:vector>
  </TitlesOfParts>
  <Manager>R56</Manager>
  <Company>NJ Office of Legislative Services</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A3004</dc:title>
  <dc:subject>20-2786</dc:subject>
  <dc:creator>Assemblyman  MUKHERJI</dc:creator>
  <cp:keywords>A3004|5|HS |259|0|259|N|0|</cp:keywords>
  <dc:description>INTRODUCED FEBRUARY 20, 2020</dc:description>
  <cp:lastModifiedBy>Siracusa, Nicole</cp:lastModifiedBy>
  <cp:revision>2</cp:revision>
  <cp:lastPrinted>2021-06-02T15:57:00Z</cp:lastPrinted>
  <dcterms:created xsi:type="dcterms:W3CDTF">2021-06-02T15:57:00Z</dcterms:created>
  <dcterms:modified xsi:type="dcterms:W3CDTF">2021-06-02T15:57:00Z</dcterms:modified>
  <cp:category>s.2: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