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21E59" w:rsidP="00ED5E27">
      <w:pPr>
        <w:pStyle w:val="TopofPage1"/>
      </w:pPr>
      <w:r>
        <w:t>ASSEMBLY</w:t>
      </w:r>
      <w:r w:rsidR="005C51A8">
        <w:t xml:space="preserve"> </w:t>
      </w:r>
      <w:r>
        <w:t>HIGHER 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21E5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3010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9300C9" w:rsidRPr="000F01F5" w:rsidRDefault="009300C9" w:rsidP="009300C9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9300C9" w:rsidRPr="004721EF" w:rsidRDefault="009300C9" w:rsidP="009300C9">
      <w:pPr>
        <w:pStyle w:val="TopofPage1"/>
        <w:ind w:left="0"/>
        <w:jc w:val="both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F418E">
        <w:rPr>
          <w:caps/>
          <w:szCs w:val="24"/>
        </w:rPr>
        <w:t xml:space="preserve">JUNE </w:t>
      </w:r>
      <w:bookmarkStart w:id="0" w:name="_GoBack"/>
      <w:bookmarkEnd w:id="0"/>
      <w:r w:rsidR="00321E59">
        <w:rPr>
          <w:caps/>
          <w:szCs w:val="24"/>
        </w:rPr>
        <w:t>2, 2021</w:t>
      </w:r>
    </w:p>
    <w:p w:rsidR="004144CF" w:rsidRDefault="004144CF" w:rsidP="0083060A"/>
    <w:p w:rsidR="009F782E" w:rsidRDefault="009F782E" w:rsidP="009F782E">
      <w:r>
        <w:tab/>
        <w:t>The Assembly Higher Education Committee reports favorably Assembly Bill No. 3010 with committee amendments.</w:t>
      </w:r>
    </w:p>
    <w:p w:rsidR="0047040F" w:rsidRPr="0047040F" w:rsidRDefault="0047040F" w:rsidP="0047040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47040F">
        <w:rPr>
          <w:spacing w:val="4"/>
          <w:szCs w:val="24"/>
        </w:rPr>
        <w:tab/>
      </w:r>
      <w:r w:rsidR="00980770">
        <w:rPr>
          <w:spacing w:val="4"/>
          <w:szCs w:val="24"/>
        </w:rPr>
        <w:t>As amended, t</w:t>
      </w:r>
      <w:r w:rsidRPr="0047040F">
        <w:rPr>
          <w:spacing w:val="4"/>
          <w:szCs w:val="24"/>
        </w:rPr>
        <w:t>his bill provides that an institution o</w:t>
      </w:r>
      <w:r w:rsidR="00980770">
        <w:rPr>
          <w:spacing w:val="4"/>
          <w:szCs w:val="24"/>
        </w:rPr>
        <w:t>f higher education in the State</w:t>
      </w:r>
      <w:r w:rsidRPr="0047040F">
        <w:rPr>
          <w:spacing w:val="4"/>
          <w:szCs w:val="24"/>
        </w:rPr>
        <w:t xml:space="preserve"> which offers child care services to stude</w:t>
      </w:r>
      <w:r w:rsidR="00980770">
        <w:rPr>
          <w:spacing w:val="4"/>
          <w:szCs w:val="24"/>
        </w:rPr>
        <w:t>nts enrolled in the institution and accepts vouchers under the New Jersey Cares for Kids (NJCK) Program</w:t>
      </w:r>
      <w:r w:rsidR="00C904D7">
        <w:rPr>
          <w:spacing w:val="4"/>
          <w:szCs w:val="24"/>
        </w:rPr>
        <w:t xml:space="preserve"> will</w:t>
      </w:r>
      <w:r w:rsidRPr="0047040F">
        <w:rPr>
          <w:spacing w:val="4"/>
          <w:szCs w:val="24"/>
        </w:rPr>
        <w:t xml:space="preserve"> not charge a student who receives a voucher under t</w:t>
      </w:r>
      <w:r w:rsidR="00980770">
        <w:rPr>
          <w:spacing w:val="4"/>
          <w:szCs w:val="24"/>
        </w:rPr>
        <w:t>hat program</w:t>
      </w:r>
      <w:r w:rsidRPr="0047040F">
        <w:rPr>
          <w:spacing w:val="4"/>
          <w:szCs w:val="24"/>
        </w:rPr>
        <w:t xml:space="preserve"> an amount for the child care services that exceeds the amount of the program voucher. </w:t>
      </w:r>
    </w:p>
    <w:p w:rsidR="00655CA3" w:rsidRDefault="0047040F" w:rsidP="0047040F">
      <w:r w:rsidRPr="0047040F">
        <w:rPr>
          <w:spacing w:val="4"/>
          <w:szCs w:val="24"/>
        </w:rPr>
        <w:tab/>
        <w:t>The NJCK Program, under regulations promulgated by the Commissioner of Human Services at N.J.A.C.10:15-5.1 et seq., provides eligible families with necessary child care services through the Child Care Resource &amp; Referral Agency in the county where the family resides.  A family is eligible for the program if the family meets certain income guidelines.</w:t>
      </w:r>
    </w:p>
    <w:p w:rsidR="004B2ABF" w:rsidRDefault="004B2ABF" w:rsidP="0083060A"/>
    <w:p w:rsidR="0065004C" w:rsidRDefault="0065004C" w:rsidP="0083060A">
      <w:pPr>
        <w:rPr>
          <w:u w:val="double"/>
        </w:rPr>
      </w:pPr>
      <w:r w:rsidRPr="0065004C">
        <w:rPr>
          <w:u w:val="double"/>
        </w:rPr>
        <w:t>COMMITTEE AMENDMENTS</w:t>
      </w:r>
    </w:p>
    <w:p w:rsidR="0065004C" w:rsidRPr="0065004C" w:rsidRDefault="0065004C" w:rsidP="00F97C1D">
      <w:r>
        <w:tab/>
        <w:t>The committee amended the bill to specify that an institution of higher education in the State which offers child care services to students enrolled in the institution, and which accept</w:t>
      </w:r>
      <w:r w:rsidR="00CE22CD">
        <w:t>s vouchers issued under the New Jersey Cares for Kids (NJCK)</w:t>
      </w:r>
      <w:r w:rsidR="00C904D7">
        <w:t xml:space="preserve"> Program, will</w:t>
      </w:r>
      <w:r>
        <w:t xml:space="preserve"> not charge </w:t>
      </w:r>
      <w:r w:rsidRPr="0047040F">
        <w:rPr>
          <w:spacing w:val="4"/>
          <w:szCs w:val="24"/>
        </w:rPr>
        <w:t>a student who receives a voucher under t</w:t>
      </w:r>
      <w:r>
        <w:rPr>
          <w:spacing w:val="4"/>
          <w:szCs w:val="24"/>
        </w:rPr>
        <w:t>hat program</w:t>
      </w:r>
      <w:r w:rsidRPr="0047040F">
        <w:rPr>
          <w:spacing w:val="4"/>
          <w:szCs w:val="24"/>
        </w:rPr>
        <w:t xml:space="preserve"> an amount for the child care services that exceeds the amount of the program voucher. </w:t>
      </w:r>
      <w:r w:rsidR="009F782E">
        <w:rPr>
          <w:spacing w:val="4"/>
          <w:szCs w:val="24"/>
        </w:rPr>
        <w:t xml:space="preserve"> </w:t>
      </w:r>
      <w:r w:rsidR="00F10C1B">
        <w:t>As intro</w:t>
      </w:r>
      <w:r w:rsidR="00CE22CD">
        <w:t>duced, the bill did not specify that the institutions must also accept NJCK vouchers to be affected</w:t>
      </w:r>
      <w:r w:rsidR="00C904D7">
        <w:t xml:space="preserve"> by the provisions of the bill</w:t>
      </w:r>
      <w:r w:rsidR="00CE22CD">
        <w:t>.</w:t>
      </w:r>
    </w:p>
    <w:sectPr w:rsidR="0065004C" w:rsidRPr="0065004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E59" w:rsidRDefault="00321E59">
      <w:r>
        <w:separator/>
      </w:r>
    </w:p>
  </w:endnote>
  <w:endnote w:type="continuationSeparator" w:id="0">
    <w:p w:rsidR="00321E59" w:rsidRDefault="00321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E59" w:rsidRDefault="00321E59">
      <w:r>
        <w:separator/>
      </w:r>
    </w:p>
  </w:footnote>
  <w:footnote w:type="continuationSeparator" w:id="0">
    <w:p w:rsidR="00321E59" w:rsidRDefault="00321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97C1D" w:rsidP="00F97C1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97C1D" w:rsidRDefault="00F97C1D" w:rsidP="00F97C1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E5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57123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4318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116F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1E59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23FF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040F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004C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00C9"/>
    <w:rsid w:val="00932959"/>
    <w:rsid w:val="009341ED"/>
    <w:rsid w:val="00937F0A"/>
    <w:rsid w:val="00941936"/>
    <w:rsid w:val="009521CE"/>
    <w:rsid w:val="00953D76"/>
    <w:rsid w:val="0095413F"/>
    <w:rsid w:val="009619CD"/>
    <w:rsid w:val="00967405"/>
    <w:rsid w:val="009701CF"/>
    <w:rsid w:val="009768FB"/>
    <w:rsid w:val="00980123"/>
    <w:rsid w:val="00980770"/>
    <w:rsid w:val="00983A48"/>
    <w:rsid w:val="00983A52"/>
    <w:rsid w:val="00992CC6"/>
    <w:rsid w:val="009A47A9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418E"/>
    <w:rsid w:val="009F520D"/>
    <w:rsid w:val="009F782E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04D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22CD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1AF0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0C1B"/>
    <w:rsid w:val="00F10F1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7C1D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4:docId w14:val="257D075F"/>
  <w15:docId w15:val="{03041B54-C327-461C-9F7A-9037CDABD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B1AF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B1A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245</Words>
  <Characters>1301</Characters>
  <Application>Microsoft Office Word</Application>
  <DocSecurity>0</DocSecurity>
  <Lines>37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A3010 AHI Statement 06/02/21</vt:lpstr>
    </vt:vector>
  </TitlesOfParts>
  <Manager>R224</Manager>
  <Company>NJ OLS DMU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A3010 AHI Statement 06/2/21</dc:title>
  <dc:subject/>
  <dc:creator>Assembly AHI</dc:creator>
  <cp:keywords>A3010|1|ER |218|0|0|!||</cp:keywords>
  <dc:description/>
  <cp:lastModifiedBy>Franks, Denise</cp:lastModifiedBy>
  <cp:revision>2</cp:revision>
  <cp:lastPrinted>2021-06-03T15:29:00Z</cp:lastPrinted>
  <dcterms:created xsi:type="dcterms:W3CDTF">2021-06-03T17:43:00Z</dcterms:created>
  <dcterms:modified xsi:type="dcterms:W3CDTF">2021-06-03T17:43:00Z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