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050" w:rsidRDefault="006E0050" w:rsidP="006E005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3011 </w:t>
      </w:r>
    </w:p>
    <w:p w:rsidR="006E0050" w:rsidRPr="009D38FF" w:rsidRDefault="006E0050" w:rsidP="006E005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80355" r:id="rId7"/>
        </w:object>
      </w:r>
    </w:p>
    <w:p w:rsidR="006E0050" w:rsidRDefault="006E0050" w:rsidP="006E0050">
      <w:pPr>
        <w:pStyle w:val="bpuState"/>
      </w:pPr>
      <w:r>
        <w:t>STATE OF NEW JERSEY</w:t>
      </w:r>
    </w:p>
    <w:p w:rsidR="006E0050" w:rsidRDefault="006E0050" w:rsidP="006E0050">
      <w:pPr>
        <w:pStyle w:val="bpuLegislature"/>
      </w:pPr>
      <w:r>
        <w:t>219th LEGISLATURE</w:t>
      </w:r>
    </w:p>
    <w:p w:rsidR="006E0050" w:rsidRDefault="006E0050" w:rsidP="006E005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80356" r:id="rId8"/>
        </w:object>
      </w:r>
      <w:r>
        <w:t xml:space="preserve">  </w:t>
      </w:r>
    </w:p>
    <w:p w:rsidR="006E0050" w:rsidRDefault="006E0050" w:rsidP="006E0050">
      <w:pPr>
        <w:pStyle w:val="bpuIntro"/>
      </w:pPr>
      <w:r>
        <w:t>INTRODUCED FEBRUARY 20, 2020</w:t>
      </w:r>
    </w:p>
    <w:p w:rsidR="006E0050" w:rsidRDefault="006E0050" w:rsidP="006E0050">
      <w:pPr>
        <w:pStyle w:val="bpuIntro"/>
      </w:pPr>
    </w:p>
    <w:p w:rsidR="006E0050" w:rsidRDefault="006E0050" w:rsidP="006E0050">
      <w:pPr>
        <w:pStyle w:val="bpuIntro"/>
        <w:sectPr w:rsidR="006E0050" w:rsidSect="006E0050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E0050" w:rsidRDefault="006E0050" w:rsidP="006E0050">
      <w:pPr>
        <w:pStyle w:val="bpuIntro"/>
      </w:pPr>
    </w:p>
    <w:p w:rsidR="006E0050" w:rsidRDefault="006E0050" w:rsidP="006E0050">
      <w:pPr>
        <w:pStyle w:val="bpuSponsor"/>
      </w:pPr>
      <w:r>
        <w:t>Sponsored by:</w:t>
      </w:r>
    </w:p>
    <w:p w:rsidR="006E0050" w:rsidRDefault="006E0050" w:rsidP="006E0050">
      <w:pPr>
        <w:pStyle w:val="bpuSponsor"/>
      </w:pPr>
      <w:r>
        <w:t>Assemblywoman  PAMELA R. LAMPITT</w:t>
      </w:r>
    </w:p>
    <w:p w:rsidR="006E0050" w:rsidRDefault="006E0050" w:rsidP="006E0050">
      <w:pPr>
        <w:pStyle w:val="bpuSponsor"/>
      </w:pPr>
      <w:r>
        <w:t>District 6 (Burlington and Camden)</w:t>
      </w:r>
    </w:p>
    <w:p w:rsidR="006E0050" w:rsidRDefault="006E0050" w:rsidP="006E0050">
      <w:pPr>
        <w:pStyle w:val="bpuSponsor"/>
      </w:pPr>
    </w:p>
    <w:p w:rsidR="006E0050" w:rsidRDefault="006E0050" w:rsidP="006E0050">
      <w:pPr>
        <w:pStyle w:val="bpuSponsor"/>
      </w:pPr>
    </w:p>
    <w:p w:rsidR="006E0050" w:rsidRDefault="006E0050" w:rsidP="006E0050">
      <w:pPr>
        <w:pStyle w:val="bpuSponsor"/>
      </w:pPr>
    </w:p>
    <w:p w:rsidR="006E0050" w:rsidRDefault="006E0050" w:rsidP="006E0050">
      <w:pPr>
        <w:pStyle w:val="bpuSponsor"/>
      </w:pPr>
    </w:p>
    <w:p w:rsidR="006E0050" w:rsidRDefault="006E0050" w:rsidP="006E0050">
      <w:pPr>
        <w:pStyle w:val="bpuSponsor"/>
      </w:pPr>
      <w:r>
        <w:t>SYNOPSIS</w:t>
      </w:r>
    </w:p>
    <w:p w:rsidR="006E0050" w:rsidRDefault="006E0050" w:rsidP="006E0050">
      <w:pPr>
        <w:pStyle w:val="bpuNormText"/>
      </w:pPr>
      <w:r>
        <w:tab/>
        <w:t xml:space="preserve">Prohibits institutions of higher education from requiring students who have children to purchase meal plans, live in on-campus housing, or pay gym fees. </w:t>
      </w:r>
    </w:p>
    <w:p w:rsidR="006E0050" w:rsidRDefault="006E0050" w:rsidP="006E0050">
      <w:pPr>
        <w:pStyle w:val="bpuNormText"/>
      </w:pPr>
    </w:p>
    <w:p w:rsidR="006E0050" w:rsidRDefault="006E0050" w:rsidP="006E0050">
      <w:pPr>
        <w:pStyle w:val="bpuSponsor"/>
      </w:pPr>
      <w:r>
        <w:t xml:space="preserve">CURRENT VERSION OF TEXT </w:t>
      </w:r>
    </w:p>
    <w:p w:rsidR="006E0050" w:rsidRDefault="006E0050" w:rsidP="006E0050">
      <w:pPr>
        <w:pStyle w:val="bpuNormText"/>
      </w:pPr>
      <w:r>
        <w:tab/>
        <w:t>As introduced.</w:t>
      </w:r>
    </w:p>
    <w:p w:rsidR="006E0050" w:rsidRDefault="006E0050" w:rsidP="006E005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E0050" w:rsidRDefault="006E005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E0050" w:rsidSect="006E005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160B5" w:rsidRPr="006C0478" w:rsidRDefault="00A160B5" w:rsidP="00A160B5">
      <w:pPr>
        <w:pStyle w:val="HangingAnAct"/>
        <w:rPr>
          <w:rStyle w:val="HangingAnActChar"/>
        </w:rPr>
      </w:pPr>
      <w:r w:rsidRPr="00A160B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certain students enrolled in</w:t>
      </w:r>
      <w:r w:rsidRPr="006C0478">
        <w:rPr>
          <w:rStyle w:val="HangingAnActChar"/>
        </w:rPr>
        <w:t xml:space="preserve"> institutions of higher education and supplementing chapter 3B of Title 18A of the New Jersey Statutes.</w:t>
      </w:r>
    </w:p>
    <w:p w:rsidR="00A160B5" w:rsidRPr="00D71D68" w:rsidRDefault="00A160B5" w:rsidP="00A160B5"/>
    <w:p w:rsidR="00A160B5" w:rsidRPr="00AA7880" w:rsidRDefault="00A160B5" w:rsidP="00A160B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A160B5" w:rsidRDefault="00A160B5" w:rsidP="00A160B5"/>
    <w:p w:rsidR="00A160B5" w:rsidRPr="00CA3155" w:rsidRDefault="00A160B5" w:rsidP="00A160B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A3155">
        <w:rPr>
          <w:spacing w:val="0"/>
        </w:rPr>
        <w:tab/>
        <w:t>1.</w:t>
      </w:r>
      <w:r w:rsidRPr="00CA3155">
        <w:rPr>
          <w:spacing w:val="0"/>
        </w:rPr>
        <w:tab/>
        <w:t>An institution of higher education shall not require any student enrolled in the institution who has full or partial custody of a child to:</w:t>
      </w:r>
    </w:p>
    <w:p w:rsidR="00A160B5" w:rsidRPr="00CA3155" w:rsidRDefault="00A160B5" w:rsidP="00A160B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a.</w:t>
      </w:r>
      <w:r>
        <w:rPr>
          <w:spacing w:val="0"/>
        </w:rPr>
        <w:tab/>
      </w:r>
      <w:r w:rsidRPr="00CA3155">
        <w:rPr>
          <w:spacing w:val="0"/>
        </w:rPr>
        <w:t>purchase a meal plan;</w:t>
      </w:r>
    </w:p>
    <w:p w:rsidR="00A160B5" w:rsidRPr="00CA3155" w:rsidRDefault="00A160B5" w:rsidP="00A160B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b.</w:t>
      </w:r>
      <w:r>
        <w:rPr>
          <w:spacing w:val="0"/>
        </w:rPr>
        <w:tab/>
      </w:r>
      <w:r w:rsidRPr="00CA3155">
        <w:rPr>
          <w:spacing w:val="0"/>
        </w:rPr>
        <w:t xml:space="preserve">reside in on-campus housing </w:t>
      </w:r>
      <w:r w:rsidRPr="00C52EB9">
        <w:rPr>
          <w:spacing w:val="0"/>
        </w:rPr>
        <w:t>except when required as a condition of entry into a residential cohort or access program or as a condition of receipt of a scholarship</w:t>
      </w:r>
      <w:r w:rsidRPr="00CA3155">
        <w:rPr>
          <w:spacing w:val="0"/>
        </w:rPr>
        <w:t>; or</w:t>
      </w:r>
    </w:p>
    <w:p w:rsidR="00A160B5" w:rsidRPr="00C52EB9" w:rsidRDefault="00A160B5" w:rsidP="00A160B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c.</w:t>
      </w:r>
      <w:r>
        <w:rPr>
          <w:spacing w:val="0"/>
        </w:rPr>
        <w:tab/>
      </w:r>
      <w:r w:rsidRPr="00CA3155">
        <w:rPr>
          <w:spacing w:val="0"/>
        </w:rPr>
        <w:t>pay any fees associated with the use of a campus gym, fitness center, or other recreational facility</w:t>
      </w:r>
      <w:r w:rsidRPr="00C52EB9">
        <w:rPr>
          <w:spacing w:val="0"/>
        </w:rPr>
        <w:t>, as long as the fee is not associated with fees for other campus services including, but not limited to, transportation.  The institution shall not be required to allow a student to use the campus gym, fitness center, or other recreational facility if the associated fees are not paid.</w:t>
      </w:r>
    </w:p>
    <w:p w:rsidR="00A160B5" w:rsidRPr="00D71D68" w:rsidRDefault="00A160B5" w:rsidP="00A160B5"/>
    <w:p w:rsidR="00A160B5" w:rsidRDefault="00A160B5" w:rsidP="00A160B5">
      <w:r>
        <w:tab/>
        <w:t>2.</w:t>
      </w:r>
      <w:r>
        <w:tab/>
        <w:t>This act shall take effect immediately and shall first apply in the first full academic year beginning after the effective date of this act.</w:t>
      </w:r>
    </w:p>
    <w:p w:rsidR="00A160B5" w:rsidRDefault="00A160B5" w:rsidP="00A160B5"/>
    <w:p w:rsidR="00A160B5" w:rsidRDefault="00A160B5" w:rsidP="00A160B5"/>
    <w:p w:rsidR="00A160B5" w:rsidRDefault="00A160B5" w:rsidP="00A160B5">
      <w:pPr>
        <w:jc w:val="center"/>
      </w:pPr>
      <w:r>
        <w:t>STATEMENT</w:t>
      </w:r>
    </w:p>
    <w:p w:rsidR="00A160B5" w:rsidRDefault="00A160B5" w:rsidP="00A160B5"/>
    <w:p w:rsidR="00A160B5" w:rsidRPr="004A218C" w:rsidRDefault="00A160B5" w:rsidP="00A160B5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>
        <w:rPr>
          <w:spacing w:val="0"/>
          <w:szCs w:val="20"/>
        </w:rPr>
        <w:tab/>
        <w:t>T</w:t>
      </w:r>
      <w:r w:rsidRPr="004A218C">
        <w:rPr>
          <w:spacing w:val="0"/>
          <w:szCs w:val="20"/>
        </w:rPr>
        <w:t xml:space="preserve">his bill places restrictions on certain requirements that institutions of higher education can impose on students enrolled in the institution who are parents. </w:t>
      </w:r>
    </w:p>
    <w:p w:rsidR="00A160B5" w:rsidRDefault="00A160B5" w:rsidP="008B5EBC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</w:pPr>
      <w:r w:rsidRPr="004A218C">
        <w:rPr>
          <w:spacing w:val="0"/>
          <w:szCs w:val="20"/>
        </w:rPr>
        <w:tab/>
        <w:t xml:space="preserve"> Under the bill, an institution of high</w:t>
      </w:r>
      <w:r>
        <w:rPr>
          <w:spacing w:val="0"/>
          <w:szCs w:val="20"/>
        </w:rPr>
        <w:t>er education in New Jersey may</w:t>
      </w:r>
      <w:r w:rsidRPr="004A218C">
        <w:rPr>
          <w:spacing w:val="0"/>
          <w:szCs w:val="20"/>
        </w:rPr>
        <w:t xml:space="preserve"> not require any enrolled student who has full or partial custody of a child to: purchase a meal plan; reside in on-campus housing, except when required as a condition of entry into a residential cohort or access program or as a condition of receipt of a scholarship; or pay any fees associated with the use of a campus gym, fitness center, or other recreational facility, as long as the fee is not associated with other campus services fees including, but not limited to, transportation.  The </w:t>
      </w:r>
      <w:r>
        <w:rPr>
          <w:spacing w:val="0"/>
          <w:szCs w:val="20"/>
        </w:rPr>
        <w:t xml:space="preserve">institution would not be required to allow a </w:t>
      </w:r>
      <w:r w:rsidRPr="004A218C">
        <w:rPr>
          <w:spacing w:val="0"/>
          <w:szCs w:val="20"/>
        </w:rPr>
        <w:t>student to use the campus gym, fitness center, or other recreational facility if the associated fees are not paid.</w:t>
      </w:r>
    </w:p>
    <w:sectPr w:rsidR="00A160B5" w:rsidSect="006E0050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23F" w:rsidRDefault="00F4323F">
      <w:r>
        <w:separator/>
      </w:r>
    </w:p>
  </w:endnote>
  <w:endnote w:type="continuationSeparator" w:id="0">
    <w:p w:rsidR="00F4323F" w:rsidRDefault="00F43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23F" w:rsidRDefault="00F4323F">
      <w:r>
        <w:separator/>
      </w:r>
    </w:p>
  </w:footnote>
  <w:footnote w:type="continuationSeparator" w:id="0">
    <w:p w:rsidR="00F4323F" w:rsidRDefault="00F43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136D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E0050" w:rsidRDefault="006E0050" w:rsidP="006E0050">
    <w:pPr>
      <w:pStyle w:val="bpuHeadSpon"/>
    </w:pPr>
    <w:r w:rsidRPr="006E0050">
      <w:rPr>
        <w:rStyle w:val="bpuHeadSponChar"/>
      </w:rPr>
      <w:t>A3011</w:t>
    </w:r>
    <w:r>
      <w:t xml:space="preserve"> LAMPITT</w:t>
    </w:r>
  </w:p>
  <w:p w:rsidR="006E0050" w:rsidRDefault="006E0050" w:rsidP="006E005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B5EBC">
      <w:rPr>
        <w:noProof/>
      </w:rPr>
      <w:t>3</w:t>
    </w:r>
    <w:r>
      <w:fldChar w:fldCharType="end"/>
    </w:r>
  </w:p>
  <w:p w:rsidR="006E0050" w:rsidRDefault="006E0050" w:rsidP="006E005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E0050" w:rsidRDefault="006E0050" w:rsidP="006E0050">
    <w:pPr>
      <w:pStyle w:val="bpuHeadSpon"/>
    </w:pPr>
    <w:r w:rsidRPr="006E0050">
      <w:rPr>
        <w:rStyle w:val="bpuHeadSponChar"/>
      </w:rPr>
      <w:t>A3011</w:t>
    </w:r>
    <w:r>
      <w:t xml:space="preserve"> LAMPITT</w:t>
    </w:r>
  </w:p>
  <w:p w:rsidR="006E0050" w:rsidRDefault="006E0050" w:rsidP="006E005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36D4">
      <w:rPr>
        <w:noProof/>
      </w:rPr>
      <w:t>2</w:t>
    </w:r>
    <w:r>
      <w:fldChar w:fldCharType="end"/>
    </w:r>
  </w:p>
  <w:p w:rsidR="006E0050" w:rsidRDefault="006E0050" w:rsidP="006E005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23F"/>
    <w:rsid w:val="000051BD"/>
    <w:rsid w:val="000160A5"/>
    <w:rsid w:val="0002335B"/>
    <w:rsid w:val="0003549A"/>
    <w:rsid w:val="00036577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67C6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B564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223C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3302"/>
    <w:rsid w:val="006D791B"/>
    <w:rsid w:val="006E0050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BAF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5EBC"/>
    <w:rsid w:val="008C79B3"/>
    <w:rsid w:val="008D77BD"/>
    <w:rsid w:val="008E454C"/>
    <w:rsid w:val="008F03A6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60B5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6D4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3DA3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323F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A4F87C55-99AD-4EA4-A34F-29A06520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E0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391</Words>
  <Characters>1966</Characters>
  <Application>Microsoft Office Word</Application>
  <DocSecurity>0</DocSecurity>
  <Lines>65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A3011</vt:lpstr>
    </vt:vector>
  </TitlesOfParts>
  <Manager>R56</Manager>
  <Company>NJ Office of Legislative Services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A3011</dc:title>
  <dc:subject>20-1553</dc:subject>
  <dc:creator>Assemblywoman  LAMPITT</dc:creator>
  <cp:keywords>A3011|2|ER |302|0|302|F|0|</cp:keywords>
  <dc:description>INTRODUCED FEBRUARY 20, 2020</dc:description>
  <cp:lastModifiedBy>Todaro, Vivian</cp:lastModifiedBy>
  <cp:revision>2</cp:revision>
  <cp:lastPrinted>2020-02-19T14:18:00Z</cp:lastPrinted>
  <dcterms:created xsi:type="dcterms:W3CDTF">2020-02-21T13:47:00Z</dcterms:created>
  <dcterms:modified xsi:type="dcterms:W3CDTF">2020-02-21T13:47:00Z</dcterms:modified>
  <cp:category>s.1: C.18A:3B-85; s.2: Eff. date to 2019/370.  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