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3A1" w:rsidRDefault="006B13A1" w:rsidP="006B13A1">
      <w:pPr>
        <w:pStyle w:val="bpuBill"/>
      </w:pPr>
      <w:bookmarkStart w:id="0" w:name="bpuFrontPg"/>
      <w:bookmarkStart w:id="1" w:name="_GoBack"/>
      <w:bookmarkEnd w:id="0"/>
      <w:bookmarkEnd w:id="1"/>
      <w:r>
        <w:t xml:space="preserve">ASSEMBLY, No. 3025 </w:t>
      </w:r>
    </w:p>
    <w:p w:rsidR="006B13A1" w:rsidRPr="009D38FF" w:rsidRDefault="006B13A1" w:rsidP="006B13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648" r:id="rId7"/>
        </w:object>
      </w:r>
    </w:p>
    <w:p w:rsidR="006B13A1" w:rsidRDefault="006B13A1" w:rsidP="006B13A1">
      <w:pPr>
        <w:pStyle w:val="bpuState"/>
      </w:pPr>
      <w:r>
        <w:t>STATE OF NEW JERSEY</w:t>
      </w:r>
    </w:p>
    <w:p w:rsidR="006B13A1" w:rsidRDefault="006B13A1" w:rsidP="006B13A1">
      <w:pPr>
        <w:pStyle w:val="bpuLegislature"/>
      </w:pPr>
      <w:r>
        <w:t>219th LEGISLATURE</w:t>
      </w:r>
    </w:p>
    <w:p w:rsidR="006B13A1" w:rsidRDefault="006B13A1" w:rsidP="006B13A1">
      <w:pPr>
        <w:pStyle w:val="bpuWpGraphic"/>
      </w:pPr>
      <w:r>
        <w:object w:dxaOrig="8985" w:dyaOrig="255">
          <v:shape id="_x0000_i1026" type="#_x0000_t75" style="width:6in;height:11.8pt" o:ole="">
            <v:imagedata r:id="rId6" o:title=""/>
          </v:shape>
          <o:OLEObject Type="Embed" ProgID="WPWin6.1" ShapeID="_x0000_i1026" DrawAspect="Content" ObjectID="_1643781649" r:id="rId8"/>
        </w:object>
      </w:r>
      <w:r>
        <w:t xml:space="preserve">  </w:t>
      </w:r>
    </w:p>
    <w:p w:rsidR="006B13A1" w:rsidRDefault="006B13A1" w:rsidP="006B13A1">
      <w:pPr>
        <w:pStyle w:val="bpuIntro"/>
      </w:pPr>
      <w:r>
        <w:t>INTRODUCED FEBRUARY 20, 2020</w:t>
      </w:r>
    </w:p>
    <w:p w:rsidR="006B13A1" w:rsidRDefault="006B13A1" w:rsidP="006B13A1">
      <w:pPr>
        <w:pStyle w:val="bpuIntro"/>
      </w:pPr>
    </w:p>
    <w:p w:rsidR="006B13A1" w:rsidRDefault="006B13A1" w:rsidP="006B13A1">
      <w:pPr>
        <w:pStyle w:val="bpuIntro"/>
        <w:sectPr w:rsidR="006B13A1" w:rsidSect="006B13A1">
          <w:headerReference w:type="even" r:id="rId9"/>
          <w:headerReference w:type="default" r:id="rId10"/>
          <w:pgSz w:w="12240" w:h="20160" w:code="5"/>
          <w:pgMar w:top="2160" w:right="1440" w:bottom="1440" w:left="1440" w:header="72" w:footer="720" w:gutter="0"/>
          <w:pgNumType w:start="1"/>
          <w:cols w:space="720"/>
          <w:docGrid w:linePitch="360"/>
        </w:sectPr>
      </w:pPr>
    </w:p>
    <w:p w:rsidR="006B13A1" w:rsidRDefault="006B13A1" w:rsidP="006B13A1">
      <w:pPr>
        <w:pStyle w:val="bpuIntro"/>
      </w:pPr>
    </w:p>
    <w:p w:rsidR="006B13A1" w:rsidRDefault="006B13A1" w:rsidP="006B13A1">
      <w:pPr>
        <w:pStyle w:val="bpuSponsor"/>
      </w:pPr>
      <w:r>
        <w:t>Sponsored by:</w:t>
      </w:r>
    </w:p>
    <w:p w:rsidR="006B13A1" w:rsidRDefault="006B13A1" w:rsidP="006B13A1">
      <w:pPr>
        <w:pStyle w:val="bpuSponsor"/>
      </w:pPr>
      <w:r>
        <w:t>Assemblywoman  PAMELA R. LAMPITT</w:t>
      </w:r>
    </w:p>
    <w:p w:rsidR="006B13A1" w:rsidRDefault="006B13A1" w:rsidP="006B13A1">
      <w:pPr>
        <w:pStyle w:val="bpuSponsor"/>
      </w:pPr>
      <w:r>
        <w:t>District 6 (Burlington and Camden)</w:t>
      </w:r>
    </w:p>
    <w:p w:rsidR="006B13A1" w:rsidRDefault="006B13A1" w:rsidP="006B13A1">
      <w:pPr>
        <w:pStyle w:val="bpuSponsor"/>
      </w:pPr>
    </w:p>
    <w:p w:rsidR="006B13A1" w:rsidRDefault="006B13A1" w:rsidP="006B13A1">
      <w:pPr>
        <w:pStyle w:val="bpuSponsor"/>
      </w:pPr>
    </w:p>
    <w:p w:rsidR="006B13A1" w:rsidRDefault="006B13A1" w:rsidP="006B13A1">
      <w:pPr>
        <w:pStyle w:val="bpuSponsor"/>
      </w:pPr>
    </w:p>
    <w:p w:rsidR="006B13A1" w:rsidRDefault="006B13A1" w:rsidP="006B13A1">
      <w:pPr>
        <w:pStyle w:val="bpuSponsor"/>
      </w:pPr>
    </w:p>
    <w:p w:rsidR="006B13A1" w:rsidRDefault="006B13A1" w:rsidP="006B13A1">
      <w:pPr>
        <w:pStyle w:val="bpuSponsor"/>
      </w:pPr>
      <w:r>
        <w:t>SYNOPSIS</w:t>
      </w:r>
    </w:p>
    <w:p w:rsidR="006B13A1" w:rsidRDefault="006B13A1" w:rsidP="006B13A1">
      <w:pPr>
        <w:pStyle w:val="bpuNormText"/>
      </w:pPr>
      <w:r>
        <w:tab/>
        <w:t xml:space="preserve">Permits young adult who is claimed as a dependent on relative’s tax return to receive Work First New Jersey General Public Assistance benefits. </w:t>
      </w:r>
    </w:p>
    <w:p w:rsidR="006B13A1" w:rsidRDefault="006B13A1" w:rsidP="006B13A1">
      <w:pPr>
        <w:pStyle w:val="bpuNormText"/>
      </w:pPr>
    </w:p>
    <w:p w:rsidR="006B13A1" w:rsidRDefault="006B13A1" w:rsidP="006B13A1">
      <w:pPr>
        <w:pStyle w:val="bpuSponsor"/>
      </w:pPr>
      <w:r>
        <w:t xml:space="preserve">CURRENT VERSION OF TEXT </w:t>
      </w:r>
    </w:p>
    <w:p w:rsidR="006B13A1" w:rsidRDefault="006B13A1" w:rsidP="006B13A1">
      <w:pPr>
        <w:pStyle w:val="bpuNormText"/>
      </w:pPr>
      <w:r>
        <w:tab/>
        <w:t>As introduced.</w:t>
      </w:r>
    </w:p>
    <w:p w:rsidR="006B13A1" w:rsidRDefault="006B13A1" w:rsidP="006B13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13A1" w:rsidRDefault="006B13A1" w:rsidP="008916EC">
      <w:pPr>
        <w:pStyle w:val="FronterPage"/>
        <w:tabs>
          <w:tab w:val="clear" w:pos="720"/>
          <w:tab w:val="clear" w:pos="1440"/>
          <w:tab w:val="clear" w:pos="2160"/>
          <w:tab w:val="clear" w:pos="2880"/>
          <w:tab w:val="clear" w:pos="3600"/>
          <w:tab w:val="clear" w:pos="4320"/>
          <w:tab w:val="clear" w:pos="5040"/>
        </w:tabs>
        <w:sectPr w:rsidR="006B13A1" w:rsidSect="006B13A1">
          <w:type w:val="continuous"/>
          <w:pgSz w:w="12240" w:h="20160" w:code="5"/>
          <w:pgMar w:top="1440" w:right="2275" w:bottom="1440" w:left="2275" w:header="72" w:footer="720" w:gutter="0"/>
          <w:pgNumType w:start="1"/>
          <w:cols w:space="720"/>
          <w:docGrid w:linePitch="360"/>
        </w:sectPr>
      </w:pPr>
    </w:p>
    <w:p w:rsidR="005B1990" w:rsidRPr="00677316" w:rsidRDefault="005B1990" w:rsidP="005B1990">
      <w:pPr>
        <w:pStyle w:val="HangingAnAct"/>
        <w:rPr>
          <w:rStyle w:val="HangingAnActChar"/>
        </w:rPr>
      </w:pPr>
      <w:r w:rsidRPr="005B1990">
        <w:rPr>
          <w:rStyle w:val="BillHead"/>
        </w:rPr>
        <w:lastRenderedPageBreak/>
        <w:t>An Act</w:t>
      </w:r>
      <w:r w:rsidRPr="006B7FA7">
        <w:rPr>
          <w:rStyle w:val="HangingAnActChar"/>
        </w:rPr>
        <w:t xml:space="preserve"> </w:t>
      </w:r>
      <w:r>
        <w:t>concerning eligibility for Work First New Jersey General Public Assistance benefits and supplementing Title 44 of the Revised Statutes.</w:t>
      </w:r>
    </w:p>
    <w:p w:rsidR="005B1990" w:rsidRPr="00D71D68" w:rsidRDefault="005B1990" w:rsidP="005B1990"/>
    <w:p w:rsidR="005B1990" w:rsidRPr="00AA7880" w:rsidRDefault="005B1990" w:rsidP="005B199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B1990" w:rsidRDefault="005B1990" w:rsidP="005B1990"/>
    <w:p w:rsidR="005B1990" w:rsidRDefault="005B1990" w:rsidP="005B1990">
      <w:r>
        <w:tab/>
        <w:t>1.</w:t>
      </w:r>
      <w:r>
        <w:tab/>
        <w:t>Notwithstanding N.J.A.C.10:90-2.8 or any other law or regulation to the contrary, an applicant or recipient of Work First New Jersey General Public Assistance benefits who is at least 18 years of age and not older than 26 years of age shall not be deemed ineligible for benefits on the sole basis that the applicant or recipient is claimed as a dependent on a parent’s or relative’s U.S. Individual Income Tax Return.</w:t>
      </w:r>
    </w:p>
    <w:p w:rsidR="005B1990" w:rsidRPr="00D71D68" w:rsidRDefault="005B1990" w:rsidP="005B1990"/>
    <w:p w:rsidR="005B1990" w:rsidRPr="00D71D68" w:rsidRDefault="005B1990" w:rsidP="005B1990">
      <w:r>
        <w:tab/>
        <w:t>2.</w:t>
      </w:r>
      <w:r>
        <w:tab/>
        <w:t>The Commissioner of Human Services shall, in accordance with the “Administrative Procedure Act,” P.L.1968, c.410 (C.52:14B-1 et seq.), adopt any rules or regulations necessary to effectuate the purposes of this act.</w:t>
      </w:r>
    </w:p>
    <w:p w:rsidR="005B1990" w:rsidRDefault="005B1990" w:rsidP="005B1990"/>
    <w:p w:rsidR="005B1990" w:rsidRPr="00AA7880" w:rsidRDefault="005B1990" w:rsidP="005B1990">
      <w:r>
        <w:tab/>
        <w:t>3.</w:t>
      </w:r>
      <w:r>
        <w:tab/>
        <w:t>This act shall take effect on the first day of the fourth month next following the date of enactment, but the Commissioner of Human Services may take such anticipatory administrative action in advance thereof as shall be necessary for the implementation of this act.</w:t>
      </w:r>
    </w:p>
    <w:p w:rsidR="005B1990" w:rsidRDefault="005B1990" w:rsidP="005B1990"/>
    <w:p w:rsidR="005B1990" w:rsidRPr="00CE7BD8" w:rsidRDefault="005B1990" w:rsidP="005B1990"/>
    <w:p w:rsidR="005B1990" w:rsidRPr="00AA7880" w:rsidRDefault="005B1990" w:rsidP="005B1990">
      <w:pPr>
        <w:jc w:val="center"/>
      </w:pPr>
      <w:r w:rsidRPr="00D71D68">
        <w:t>STATEMENT</w:t>
      </w:r>
    </w:p>
    <w:p w:rsidR="005B1990" w:rsidRDefault="005B1990" w:rsidP="005B1990"/>
    <w:p w:rsidR="005B1990" w:rsidRPr="00E7752C" w:rsidRDefault="005B1990" w:rsidP="005B1990">
      <w:r>
        <w:tab/>
        <w:t>This bill would permit a person between the ages of 18 and 26 to receive Work First New Jersey General Public Assistance (WFNJ/GA) benefits, even if the person is claimed as a dependent on his or her parent’s or other relative’s U.S. Individual Income Tax Return (1040 form).  This would reverse a policy established by regulation, codified at N.J.A.C.10:90-2.8(a)15, which provides that such individuals are ineligible for WFNJ/GA benefits, even if they meet all other eligibility criteria.</w:t>
      </w:r>
    </w:p>
    <w:sectPr w:rsidR="005B1990" w:rsidRPr="00E7752C" w:rsidSect="006B13A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35B" w:rsidRDefault="00C2035B">
      <w:r>
        <w:separator/>
      </w:r>
    </w:p>
  </w:endnote>
  <w:endnote w:type="continuationSeparator" w:id="0">
    <w:p w:rsidR="00C2035B" w:rsidRDefault="00C2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35B" w:rsidRDefault="00C2035B">
      <w:r>
        <w:separator/>
      </w:r>
    </w:p>
  </w:footnote>
  <w:footnote w:type="continuationSeparator" w:id="0">
    <w:p w:rsidR="00C2035B" w:rsidRDefault="00C2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4A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13A1" w:rsidRDefault="006B13A1" w:rsidP="006B13A1">
    <w:pPr>
      <w:pStyle w:val="bpuHeadSpon"/>
    </w:pPr>
    <w:r w:rsidRPr="006B13A1">
      <w:rPr>
        <w:rStyle w:val="bpuHeadSponChar"/>
      </w:rPr>
      <w:t>A3025</w:t>
    </w:r>
    <w:r>
      <w:t xml:space="preserve"> LAMPITT</w:t>
    </w:r>
  </w:p>
  <w:p w:rsidR="006B13A1" w:rsidRDefault="006B13A1" w:rsidP="006B13A1">
    <w:pPr>
      <w:pStyle w:val="bpuHeadSpon"/>
    </w:pPr>
    <w:r>
      <w:fldChar w:fldCharType="begin"/>
    </w:r>
    <w:r>
      <w:instrText xml:space="preserve"> PAGE  \* MERGEFORMAT </w:instrText>
    </w:r>
    <w:r>
      <w:fldChar w:fldCharType="separate"/>
    </w:r>
    <w:r w:rsidR="006E169E">
      <w:rPr>
        <w:noProof/>
      </w:rPr>
      <w:t>3</w:t>
    </w:r>
    <w:r>
      <w:fldChar w:fldCharType="end"/>
    </w:r>
  </w:p>
  <w:p w:rsidR="006B13A1" w:rsidRDefault="006B13A1" w:rsidP="006B13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13A1" w:rsidRDefault="006B13A1" w:rsidP="006B13A1">
    <w:pPr>
      <w:pStyle w:val="bpuHeadSpon"/>
    </w:pPr>
    <w:r w:rsidRPr="006B13A1">
      <w:rPr>
        <w:rStyle w:val="bpuHeadSponChar"/>
      </w:rPr>
      <w:t>A3025</w:t>
    </w:r>
    <w:r>
      <w:t xml:space="preserve"> LAMPITT</w:t>
    </w:r>
  </w:p>
  <w:p w:rsidR="006B13A1" w:rsidRDefault="006B13A1" w:rsidP="006B13A1">
    <w:pPr>
      <w:pStyle w:val="bpuHeadSpon"/>
    </w:pPr>
    <w:r>
      <w:fldChar w:fldCharType="begin"/>
    </w:r>
    <w:r>
      <w:instrText xml:space="preserve"> PAGE  \* MERGEFORMAT </w:instrText>
    </w:r>
    <w:r>
      <w:fldChar w:fldCharType="separate"/>
    </w:r>
    <w:r w:rsidR="00344A23">
      <w:rPr>
        <w:noProof/>
      </w:rPr>
      <w:t>2</w:t>
    </w:r>
    <w:r>
      <w:fldChar w:fldCharType="end"/>
    </w:r>
  </w:p>
  <w:p w:rsidR="006B13A1" w:rsidRDefault="006B13A1" w:rsidP="006B13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A2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3E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990"/>
    <w:rsid w:val="005B3F92"/>
    <w:rsid w:val="005B479C"/>
    <w:rsid w:val="005B561E"/>
    <w:rsid w:val="005B58A2"/>
    <w:rsid w:val="005C015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3A1"/>
    <w:rsid w:val="006B7897"/>
    <w:rsid w:val="006B7FA7"/>
    <w:rsid w:val="006C086A"/>
    <w:rsid w:val="006C21C1"/>
    <w:rsid w:val="006C7327"/>
    <w:rsid w:val="006D00E5"/>
    <w:rsid w:val="006D791B"/>
    <w:rsid w:val="006E169E"/>
    <w:rsid w:val="006E2895"/>
    <w:rsid w:val="006E2F8D"/>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2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EB"/>
    <w:rsid w:val="00A222C2"/>
    <w:rsid w:val="00A305D6"/>
    <w:rsid w:val="00A342C4"/>
    <w:rsid w:val="00A50F6B"/>
    <w:rsid w:val="00A52237"/>
    <w:rsid w:val="00A551D6"/>
    <w:rsid w:val="00A6251B"/>
    <w:rsid w:val="00A6754E"/>
    <w:rsid w:val="00A70F58"/>
    <w:rsid w:val="00A72987"/>
    <w:rsid w:val="00A7346B"/>
    <w:rsid w:val="00A84C4F"/>
    <w:rsid w:val="00A86EF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35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68F"/>
    <w:rsid w:val="00EC5281"/>
    <w:rsid w:val="00EC791D"/>
    <w:rsid w:val="00EC7CA6"/>
    <w:rsid w:val="00ED3C5D"/>
    <w:rsid w:val="00ED4553"/>
    <w:rsid w:val="00F00D08"/>
    <w:rsid w:val="00F15583"/>
    <w:rsid w:val="00F200EE"/>
    <w:rsid w:val="00F22481"/>
    <w:rsid w:val="00F2356D"/>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1B5D34D-8917-4B8A-B7F9-EC984ACB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1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317</Words>
  <Characters>1673</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A3025</vt:lpstr>
    </vt:vector>
  </TitlesOfParts>
  <Manager>R229</Manager>
  <Company>NJ Office of Legislative Services</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A3025</dc:title>
  <dc:subject>20-1521</dc:subject>
  <dc:creator>Assemblywoman  LAMPITT</dc:creator>
  <cp:keywords>A3025|2|HS |312|0|312|F|0|</cp:keywords>
  <dc:description>INTRODUCED FEBRUARY 20, 2020</dc:description>
  <cp:lastModifiedBy>Bell, Careema</cp:lastModifiedBy>
  <cp:revision>2</cp:revision>
  <cp:lastPrinted>2005-10-12T19:02:00Z</cp:lastPrinted>
  <dcterms:created xsi:type="dcterms:W3CDTF">2020-02-21T14:14:00Z</dcterms:created>
  <dcterms:modified xsi:type="dcterms:W3CDTF">2020-02-21T14:14:00Z</dcterms:modified>
  <cp:category>s.1: C.44:10-45.1; s.2: APA;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