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BEF" w:rsidRDefault="00964BEF" w:rsidP="00964BEF">
      <w:pPr>
        <w:pStyle w:val="bpuBill"/>
      </w:pPr>
      <w:bookmarkStart w:id="0" w:name="bpuFrontPg"/>
      <w:bookmarkStart w:id="1" w:name="_GoBack"/>
      <w:bookmarkEnd w:id="0"/>
      <w:bookmarkEnd w:id="1"/>
      <w:r>
        <w:t xml:space="preserve">ASSEMBLY, No. 3075 </w:t>
      </w:r>
    </w:p>
    <w:p w:rsidR="00964BEF" w:rsidRPr="009D38FF" w:rsidRDefault="00964BEF" w:rsidP="00964B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058" r:id="rId7"/>
        </w:object>
      </w:r>
    </w:p>
    <w:p w:rsidR="00964BEF" w:rsidRDefault="00964BEF" w:rsidP="00964BEF">
      <w:pPr>
        <w:pStyle w:val="bpuState"/>
      </w:pPr>
      <w:r>
        <w:t>STATE OF NEW JERSEY</w:t>
      </w:r>
    </w:p>
    <w:p w:rsidR="00964BEF" w:rsidRDefault="00964BEF" w:rsidP="00964BEF">
      <w:pPr>
        <w:pStyle w:val="bpuLegislature"/>
      </w:pPr>
      <w:proofErr w:type="gramStart"/>
      <w:r>
        <w:t>219th</w:t>
      </w:r>
      <w:proofErr w:type="gramEnd"/>
      <w:r>
        <w:t xml:space="preserve"> LEGISLATURE</w:t>
      </w:r>
    </w:p>
    <w:p w:rsidR="00964BEF" w:rsidRDefault="00964BEF" w:rsidP="00964BEF">
      <w:pPr>
        <w:pStyle w:val="bpuWpGraphic"/>
      </w:pPr>
      <w:r>
        <w:object w:dxaOrig="8985" w:dyaOrig="255">
          <v:shape id="_x0000_i1026" type="#_x0000_t75" style="width:6in;height:11.8pt" o:ole="">
            <v:imagedata r:id="rId6" o:title=""/>
          </v:shape>
          <o:OLEObject Type="Embed" ProgID="WPWin6.1" ShapeID="_x0000_i1026" DrawAspect="Content" ObjectID="_1643783059" r:id="rId8"/>
        </w:object>
      </w:r>
      <w:r>
        <w:t xml:space="preserve">  </w:t>
      </w:r>
    </w:p>
    <w:p w:rsidR="00964BEF" w:rsidRDefault="00964BEF" w:rsidP="00964BEF">
      <w:pPr>
        <w:pStyle w:val="bpuIntro"/>
      </w:pPr>
      <w:r>
        <w:t>INTRODUCED FEBRUARY 20, 2020</w:t>
      </w:r>
    </w:p>
    <w:p w:rsidR="00964BEF" w:rsidRDefault="00964BEF" w:rsidP="00964BEF">
      <w:pPr>
        <w:pStyle w:val="bpuIntro"/>
      </w:pPr>
    </w:p>
    <w:p w:rsidR="00964BEF" w:rsidRDefault="00964BEF" w:rsidP="00964BEF">
      <w:pPr>
        <w:pStyle w:val="bpuIntro"/>
        <w:sectPr w:rsidR="00964BEF" w:rsidSect="00964BEF">
          <w:headerReference w:type="even" r:id="rId9"/>
          <w:headerReference w:type="default" r:id="rId10"/>
          <w:pgSz w:w="12240" w:h="20160" w:code="5"/>
          <w:pgMar w:top="2160" w:right="1440" w:bottom="1440" w:left="1440" w:header="72" w:footer="720" w:gutter="0"/>
          <w:pgNumType w:start="1"/>
          <w:cols w:space="720"/>
          <w:docGrid w:linePitch="360"/>
        </w:sectPr>
      </w:pPr>
    </w:p>
    <w:p w:rsidR="00964BEF" w:rsidRDefault="00964BEF" w:rsidP="00964BEF">
      <w:pPr>
        <w:pStyle w:val="bpuIntro"/>
      </w:pPr>
    </w:p>
    <w:p w:rsidR="00964BEF" w:rsidRDefault="00964BEF" w:rsidP="00964BEF">
      <w:pPr>
        <w:pStyle w:val="bpuSponsor"/>
      </w:pPr>
      <w:r>
        <w:t>Sponsored by:</w:t>
      </w:r>
    </w:p>
    <w:p w:rsidR="00964BEF" w:rsidRDefault="00964BEF" w:rsidP="00964BEF">
      <w:pPr>
        <w:pStyle w:val="bpuSponsor"/>
      </w:pPr>
      <w:proofErr w:type="gramStart"/>
      <w:r>
        <w:t>Assemblywoman  ANNETTE</w:t>
      </w:r>
      <w:proofErr w:type="gramEnd"/>
      <w:r>
        <w:t xml:space="preserve"> QUIJANO</w:t>
      </w:r>
    </w:p>
    <w:p w:rsidR="00964BEF" w:rsidRDefault="00964BEF" w:rsidP="00964BEF">
      <w:pPr>
        <w:pStyle w:val="bpuSponsor"/>
      </w:pPr>
      <w:r>
        <w:t>District 20 (Union)</w:t>
      </w:r>
    </w:p>
    <w:p w:rsidR="00964BEF" w:rsidRDefault="00964BEF" w:rsidP="00964BEF">
      <w:pPr>
        <w:pStyle w:val="bpuSponsor"/>
      </w:pPr>
    </w:p>
    <w:p w:rsidR="00964BEF" w:rsidRDefault="00964BEF" w:rsidP="00964BEF">
      <w:pPr>
        <w:pStyle w:val="bpuSponsor"/>
      </w:pPr>
    </w:p>
    <w:p w:rsidR="00964BEF" w:rsidRDefault="00964BEF" w:rsidP="00964BEF">
      <w:pPr>
        <w:pStyle w:val="bpuSponsor"/>
      </w:pPr>
    </w:p>
    <w:p w:rsidR="00964BEF" w:rsidRDefault="00964BEF" w:rsidP="00964BEF">
      <w:pPr>
        <w:pStyle w:val="bpuSponsor"/>
      </w:pPr>
    </w:p>
    <w:p w:rsidR="00964BEF" w:rsidRDefault="00964BEF" w:rsidP="00964BEF">
      <w:pPr>
        <w:pStyle w:val="bpuSponsor"/>
      </w:pPr>
      <w:r>
        <w:t>SYNOPSIS</w:t>
      </w:r>
    </w:p>
    <w:p w:rsidR="00964BEF" w:rsidRDefault="00964BEF" w:rsidP="00964BEF">
      <w:pPr>
        <w:pStyle w:val="bpuNormText"/>
      </w:pPr>
      <w:r>
        <w:tab/>
        <w:t xml:space="preserve">Establishes NJEDA urban farming grant and loan program. </w:t>
      </w:r>
    </w:p>
    <w:p w:rsidR="00964BEF" w:rsidRDefault="00964BEF" w:rsidP="00964BEF">
      <w:pPr>
        <w:pStyle w:val="bpuNormText"/>
      </w:pPr>
    </w:p>
    <w:p w:rsidR="00964BEF" w:rsidRDefault="00964BEF" w:rsidP="00964BEF">
      <w:pPr>
        <w:pStyle w:val="bpuSponsor"/>
      </w:pPr>
      <w:r>
        <w:t xml:space="preserve">CURRENT VERSION OF TEXT </w:t>
      </w:r>
    </w:p>
    <w:p w:rsidR="00964BEF" w:rsidRDefault="00964BEF" w:rsidP="00964BEF">
      <w:pPr>
        <w:pStyle w:val="bpuNormText"/>
      </w:pPr>
      <w:r>
        <w:tab/>
        <w:t>As introduced.</w:t>
      </w:r>
    </w:p>
    <w:p w:rsidR="00964BEF" w:rsidRDefault="00964BEF" w:rsidP="00964B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4BEF" w:rsidRDefault="00964BEF" w:rsidP="008916EC">
      <w:pPr>
        <w:pStyle w:val="FronterPage"/>
        <w:tabs>
          <w:tab w:val="clear" w:pos="720"/>
          <w:tab w:val="clear" w:pos="1440"/>
          <w:tab w:val="clear" w:pos="2160"/>
          <w:tab w:val="clear" w:pos="2880"/>
          <w:tab w:val="clear" w:pos="3600"/>
          <w:tab w:val="clear" w:pos="4320"/>
          <w:tab w:val="clear" w:pos="5040"/>
        </w:tabs>
        <w:sectPr w:rsidR="00964BEF" w:rsidSect="00964BEF">
          <w:type w:val="continuous"/>
          <w:pgSz w:w="12240" w:h="20160" w:code="5"/>
          <w:pgMar w:top="1440" w:right="2275" w:bottom="1440" w:left="2275" w:header="72" w:footer="720" w:gutter="0"/>
          <w:pgNumType w:start="1"/>
          <w:cols w:space="720"/>
          <w:docGrid w:linePitch="360"/>
        </w:sectPr>
      </w:pPr>
    </w:p>
    <w:p w:rsidR="00FE5D8D" w:rsidRPr="00677316" w:rsidRDefault="00FE5D8D" w:rsidP="002A4B09">
      <w:pPr>
        <w:pStyle w:val="HangingAnAct"/>
        <w:rPr>
          <w:rStyle w:val="HangingAnActChar"/>
        </w:rPr>
      </w:pPr>
      <w:r w:rsidRPr="00FE5D8D">
        <w:rPr>
          <w:rStyle w:val="BillHead"/>
        </w:rPr>
        <w:lastRenderedPageBreak/>
        <w:t>An Act</w:t>
      </w:r>
      <w:r w:rsidRPr="006B7FA7">
        <w:rPr>
          <w:rStyle w:val="HangingAnActChar"/>
        </w:rPr>
        <w:t xml:space="preserve"> </w:t>
      </w:r>
      <w:r>
        <w:t xml:space="preserve">establishing an urban farming grant and loan </w:t>
      </w:r>
      <w:proofErr w:type="gramStart"/>
      <w:r>
        <w:t>program,</w:t>
      </w:r>
      <w:proofErr w:type="gramEnd"/>
      <w:r>
        <w:t xml:space="preserve"> and supplementing P.L.1974, c.80 (C.34:1B-1 et seq.).</w:t>
      </w:r>
    </w:p>
    <w:p w:rsidR="00FE5D8D" w:rsidRPr="00D71D68" w:rsidRDefault="00FE5D8D" w:rsidP="00FE5D8D"/>
    <w:p w:rsidR="00FE5D8D" w:rsidRPr="00AA7880" w:rsidRDefault="00FE5D8D" w:rsidP="00FE5D8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E5D8D" w:rsidRDefault="00FE5D8D" w:rsidP="00FE5D8D"/>
    <w:p w:rsidR="00FE5D8D" w:rsidRDefault="00DC4179" w:rsidP="00FE5D8D">
      <w:r>
        <w:tab/>
      </w:r>
      <w:r w:rsidR="00FE5D8D">
        <w:t>1.</w:t>
      </w:r>
      <w:r w:rsidR="00FE5D8D">
        <w:tab/>
      </w:r>
      <w:proofErr w:type="gramStart"/>
      <w:r w:rsidR="00FE5D8D">
        <w:t>As</w:t>
      </w:r>
      <w:proofErr w:type="gramEnd"/>
      <w:r w:rsidR="00FE5D8D">
        <w:t xml:space="preserve"> used in P.L.      , c.    (C.        ) (pending before the Legislature as this bill):</w:t>
      </w:r>
    </w:p>
    <w:p w:rsidR="00FE5D8D" w:rsidRDefault="00FE5D8D" w:rsidP="00FE5D8D">
      <w:r>
        <w:tab/>
        <w:t>“Urban area” means a neighborhood in, or portion of, a city of the first class, second class, third class, or fourth class in the State or a neighborhood in, or portion of, a municipality eligible to receive State aid pursuant to P.L.1978, c.14 (C.52:27D-178 et seq.).</w:t>
      </w:r>
    </w:p>
    <w:p w:rsidR="00FE5D8D" w:rsidRDefault="00FE5D8D" w:rsidP="00FE5D8D">
      <w:r>
        <w:tab/>
      </w:r>
      <w:proofErr w:type="gramStart"/>
      <w:r>
        <w:t>“Urban farming” means farming in an urban area on land or in or on a building or the rooftop thereof, where fresh produce or other agricultural products are grown or raised for consumption as food by traditional agricultural methods, in greenhouses using the appropriate methods for these structures, or through the use of aquaponics, hydroponics, or another nontraditional method of farming.</w:t>
      </w:r>
      <w:proofErr w:type="gramEnd"/>
      <w:r>
        <w:t xml:space="preserve">  “Urban farming” shall not include the cultivation of marijuana for </w:t>
      </w:r>
      <w:r w:rsidR="00576772">
        <w:t>medicinal or any other purpose.</w:t>
      </w:r>
    </w:p>
    <w:p w:rsidR="00FE5D8D" w:rsidRDefault="00FE5D8D" w:rsidP="00FE5D8D"/>
    <w:p w:rsidR="00FE5D8D" w:rsidRDefault="00576772" w:rsidP="00FE5D8D">
      <w:r>
        <w:tab/>
      </w:r>
      <w:r w:rsidR="00FE5D8D" w:rsidRPr="00BA7CA8">
        <w:t>2.</w:t>
      </w:r>
      <w:r w:rsidR="00FE5D8D">
        <w:tab/>
      </w:r>
      <w:proofErr w:type="gramStart"/>
      <w:r w:rsidR="002A4B09">
        <w:t>a</w:t>
      </w:r>
      <w:proofErr w:type="gramEnd"/>
      <w:r w:rsidR="002A4B09">
        <w:t xml:space="preserve">.  </w:t>
      </w:r>
      <w:r w:rsidR="00FE5D8D" w:rsidRPr="00BA7CA8">
        <w:t>The New Jersey Economic Development Authority, in consultation with the Department of Agriculture</w:t>
      </w:r>
      <w:r w:rsidR="00FE5D8D">
        <w:t xml:space="preserve"> and the Department of Education</w:t>
      </w:r>
      <w:r w:rsidR="00FE5D8D" w:rsidRPr="00BA7CA8">
        <w:t>,</w:t>
      </w:r>
      <w:r w:rsidR="00FE5D8D">
        <w:t xml:space="preserve"> shall develop and administer an urban farming grant and loan program </w:t>
      </w:r>
      <w:proofErr w:type="gramStart"/>
      <w:r w:rsidR="00FE5D8D" w:rsidRPr="00BA7CA8">
        <w:t>to</w:t>
      </w:r>
      <w:proofErr w:type="gramEnd"/>
      <w:r w:rsidR="00FE5D8D">
        <w:t>:</w:t>
      </w:r>
    </w:p>
    <w:p w:rsidR="00FE5D8D" w:rsidRDefault="00FE5D8D" w:rsidP="00FE5D8D">
      <w:r>
        <w:tab/>
        <w:t>(1)</w:t>
      </w:r>
      <w:r>
        <w:tab/>
      </w:r>
      <w:proofErr w:type="gramStart"/>
      <w:r w:rsidRPr="00BA7CA8">
        <w:t>facilitate</w:t>
      </w:r>
      <w:proofErr w:type="gramEnd"/>
      <w:r w:rsidRPr="00BA7CA8">
        <w:t xml:space="preserve"> the acquisition of </w:t>
      </w:r>
      <w:r>
        <w:t>sites in urban areas</w:t>
      </w:r>
      <w:r w:rsidRPr="00C32A4E">
        <w:t xml:space="preserve"> </w:t>
      </w:r>
      <w:r>
        <w:t>available to be used for urban farming; and</w:t>
      </w:r>
    </w:p>
    <w:p w:rsidR="00FE5D8D" w:rsidRDefault="00FE5D8D" w:rsidP="00FE5D8D">
      <w:r>
        <w:tab/>
        <w:t>(2)</w:t>
      </w:r>
      <w:r>
        <w:tab/>
      </w:r>
      <w:proofErr w:type="gramStart"/>
      <w:r>
        <w:t>support</w:t>
      </w:r>
      <w:proofErr w:type="gramEnd"/>
      <w:r>
        <w:t xml:space="preserve"> providing fresh produce and other agricultural products  from these urban farming sites to school districts for use in public school cafeterias throughout the State.</w:t>
      </w:r>
    </w:p>
    <w:p w:rsidR="00FE5D8D" w:rsidRDefault="00FE5D8D" w:rsidP="00FE5D8D">
      <w:r w:rsidRPr="00BA7CA8">
        <w:tab/>
        <w:t>b.</w:t>
      </w:r>
      <w:r w:rsidRPr="00BA7CA8">
        <w:tab/>
        <w:t>(1)  A</w:t>
      </w:r>
      <w:r>
        <w:t>n applicant for a grant or loan</w:t>
      </w:r>
      <w:r w:rsidRPr="00BA7CA8">
        <w:t xml:space="preserve"> pursuant to this section shall apply to the authority, in a form and manner as determined by the authority, and shall include such information as the authority determines is necessary in consideration of the provisions of</w:t>
      </w:r>
      <w:r>
        <w:t xml:space="preserve"> P.L.      , c.    (C.        ) (pending before the Legislature as this bill).</w:t>
      </w:r>
    </w:p>
    <w:p w:rsidR="00FE5D8D" w:rsidRPr="00BA7CA8" w:rsidRDefault="00FE5D8D" w:rsidP="00FE5D8D">
      <w:r w:rsidRPr="00BA7CA8">
        <w:tab/>
        <w:t>(2)</w:t>
      </w:r>
      <w:r w:rsidRPr="00BA7CA8">
        <w:tab/>
        <w:t xml:space="preserve">In order to receive a </w:t>
      </w:r>
      <w:r>
        <w:t xml:space="preserve">grant or </w:t>
      </w:r>
      <w:r w:rsidRPr="00BA7CA8">
        <w:t>loan from the authority pursuant to</w:t>
      </w:r>
      <w:r w:rsidRPr="00A148C5">
        <w:t xml:space="preserve"> </w:t>
      </w:r>
      <w:r>
        <w:t xml:space="preserve">P.L.      , c.    (C.        ) (pending before the Legislature as this bill), </w:t>
      </w:r>
      <w:r w:rsidRPr="00BA7CA8">
        <w:t>the</w:t>
      </w:r>
      <w:r>
        <w:t xml:space="preserve"> applicant </w:t>
      </w:r>
      <w:r w:rsidRPr="00BA7CA8">
        <w:t xml:space="preserve">shall meet the following requirements: </w:t>
      </w:r>
    </w:p>
    <w:p w:rsidR="00FE5D8D" w:rsidRPr="00BA7CA8" w:rsidRDefault="00FE5D8D" w:rsidP="00FE5D8D">
      <w:r w:rsidRPr="00BA7CA8">
        <w:tab/>
        <w:t>(a)</w:t>
      </w:r>
      <w:r w:rsidRPr="00BA7CA8">
        <w:tab/>
      </w:r>
      <w:proofErr w:type="gramStart"/>
      <w:r w:rsidRPr="00BA7CA8">
        <w:t>the</w:t>
      </w:r>
      <w:proofErr w:type="gramEnd"/>
      <w:r w:rsidRPr="00BA7CA8">
        <w:t xml:space="preserve"> </w:t>
      </w:r>
      <w:r>
        <w:t>applicant’s urban farming facility shall be located within the State</w:t>
      </w:r>
      <w:r w:rsidRPr="00BA7CA8">
        <w:t xml:space="preserve">; </w:t>
      </w:r>
    </w:p>
    <w:p w:rsidR="00FE5D8D" w:rsidRDefault="00FE5D8D" w:rsidP="00FE5D8D">
      <w:r w:rsidRPr="00BA7CA8">
        <w:tab/>
        <w:t>(b)</w:t>
      </w:r>
      <w:r w:rsidRPr="00BA7CA8">
        <w:tab/>
        <w:t xml:space="preserve">the </w:t>
      </w:r>
      <w:r>
        <w:t>applicant shall demonstrate contractual relationships with school districts in the State for the use of the fresh produce or other agricultural products grown or raised by the applicant, or shall demonstrate to the satisfaction of the authority how such relationships would be established;</w:t>
      </w:r>
    </w:p>
    <w:p w:rsidR="00FE5D8D" w:rsidRPr="00BA7CA8" w:rsidRDefault="00FE5D8D" w:rsidP="00FE5D8D">
      <w:r w:rsidRPr="00BA7CA8">
        <w:tab/>
        <w:t>(c)</w:t>
      </w:r>
      <w:r w:rsidRPr="00BA7CA8">
        <w:tab/>
      </w:r>
      <w:proofErr w:type="gramStart"/>
      <w:r w:rsidRPr="00BA7CA8">
        <w:t>the</w:t>
      </w:r>
      <w:proofErr w:type="gramEnd"/>
      <w:r w:rsidRPr="00BA7CA8">
        <w:t xml:space="preserve"> </w:t>
      </w:r>
      <w:r>
        <w:t xml:space="preserve">applicant </w:t>
      </w:r>
      <w:r w:rsidRPr="00BA7CA8">
        <w:t>shall have sufficient</w:t>
      </w:r>
      <w:r>
        <w:t xml:space="preserve"> experience, training, and education in urban farming to establish and operate an urban farming facility</w:t>
      </w:r>
      <w:r w:rsidRPr="00BA7CA8">
        <w:t xml:space="preserve">; </w:t>
      </w:r>
    </w:p>
    <w:p w:rsidR="00FE5D8D" w:rsidRPr="00BA7CA8" w:rsidRDefault="00FE5D8D" w:rsidP="00FE5D8D">
      <w:r w:rsidRPr="00BA7CA8">
        <w:lastRenderedPageBreak/>
        <w:tab/>
        <w:t>(d)</w:t>
      </w:r>
      <w:r w:rsidRPr="00BA7CA8">
        <w:tab/>
      </w:r>
      <w:proofErr w:type="gramStart"/>
      <w:r>
        <w:t>the</w:t>
      </w:r>
      <w:proofErr w:type="gramEnd"/>
      <w:r>
        <w:t xml:space="preserve"> applicant shall demonstrate to the satisfaction of the authority that the applicant owns and operates an established urban farming facility or has access to a site upon which a viable urban farming facility may be established;</w:t>
      </w:r>
      <w:r w:rsidRPr="00BA7CA8">
        <w:t xml:space="preserve"> </w:t>
      </w:r>
    </w:p>
    <w:p w:rsidR="00FE5D8D" w:rsidRPr="00BA7CA8" w:rsidRDefault="00FE5D8D" w:rsidP="00FE5D8D">
      <w:r w:rsidRPr="00BA7CA8">
        <w:tab/>
        <w:t>(</w:t>
      </w:r>
      <w:r>
        <w:t>e</w:t>
      </w:r>
      <w:r w:rsidRPr="00BA7CA8">
        <w:t>)</w:t>
      </w:r>
      <w:r w:rsidRPr="00BA7CA8">
        <w:tab/>
      </w:r>
      <w:proofErr w:type="gramStart"/>
      <w:r w:rsidRPr="00BA7CA8">
        <w:t>the</w:t>
      </w:r>
      <w:proofErr w:type="gramEnd"/>
      <w:r w:rsidRPr="00BA7CA8">
        <w:t xml:space="preserve"> </w:t>
      </w:r>
      <w:r>
        <w:t xml:space="preserve">applicant </w:t>
      </w:r>
      <w:r w:rsidRPr="00BA7CA8">
        <w:t xml:space="preserve">shall materially and substantially participate in </w:t>
      </w:r>
      <w:r>
        <w:t xml:space="preserve">the urban </w:t>
      </w:r>
      <w:r w:rsidRPr="00BA7CA8">
        <w:t>farming</w:t>
      </w:r>
      <w:r>
        <w:t xml:space="preserve"> and provision of fresh produce and other agricultural products to public schools in school districts in the State</w:t>
      </w:r>
      <w:r w:rsidRPr="00BA7CA8">
        <w:t xml:space="preserve">; </w:t>
      </w:r>
    </w:p>
    <w:p w:rsidR="00FE5D8D" w:rsidRPr="00BA7CA8" w:rsidRDefault="00FE5D8D" w:rsidP="00FE5D8D">
      <w:r w:rsidRPr="00BA7CA8">
        <w:tab/>
        <w:t>(</w:t>
      </w:r>
      <w:r>
        <w:t>f</w:t>
      </w:r>
      <w:r w:rsidRPr="00BA7CA8">
        <w:t>)</w:t>
      </w:r>
      <w:r w:rsidRPr="00BA7CA8">
        <w:tab/>
      </w:r>
      <w:proofErr w:type="gramStart"/>
      <w:r w:rsidRPr="00BA7CA8">
        <w:t>the</w:t>
      </w:r>
      <w:proofErr w:type="gramEnd"/>
      <w:r>
        <w:t xml:space="preserve"> grant or loan shall be used by the applicant for urban farming only;</w:t>
      </w:r>
      <w:r w:rsidRPr="00BA7CA8">
        <w:t xml:space="preserve"> and </w:t>
      </w:r>
    </w:p>
    <w:p w:rsidR="00FE5D8D" w:rsidRDefault="00FE5D8D" w:rsidP="00FE5D8D">
      <w:r>
        <w:tab/>
        <w:t>(g</w:t>
      </w:r>
      <w:r w:rsidRPr="00BA7CA8">
        <w:t>)</w:t>
      </w:r>
      <w:r w:rsidRPr="00BA7CA8">
        <w:tab/>
      </w:r>
      <w:proofErr w:type="gramStart"/>
      <w:r>
        <w:t>the</w:t>
      </w:r>
      <w:proofErr w:type="gramEnd"/>
      <w:r>
        <w:t xml:space="preserve"> applicant shall comply with </w:t>
      </w:r>
      <w:r w:rsidRPr="00BA7CA8">
        <w:t>any other criteria established by the authority pursuant to rules and regulations</w:t>
      </w:r>
      <w:r>
        <w:t xml:space="preserve"> adopted pursuant to section 3 of P.L.      , c.    (C.        ) (pending before the Legislature as this bill).</w:t>
      </w:r>
    </w:p>
    <w:p w:rsidR="00FE5D8D" w:rsidRPr="00BA7CA8" w:rsidRDefault="00FE5D8D" w:rsidP="00FE5D8D">
      <w:r w:rsidRPr="00BA7CA8">
        <w:tab/>
        <w:t>(3)</w:t>
      </w:r>
      <w:r w:rsidRPr="00BA7CA8">
        <w:tab/>
        <w:t xml:space="preserve">The authority shall review </w:t>
      </w:r>
      <w:r>
        <w:t xml:space="preserve">each complete application </w:t>
      </w:r>
      <w:r w:rsidRPr="00BA7CA8">
        <w:t xml:space="preserve">and approve </w:t>
      </w:r>
      <w:r>
        <w:t>any application</w:t>
      </w:r>
      <w:r w:rsidRPr="00BA7CA8">
        <w:t xml:space="preserve"> that meet</w:t>
      </w:r>
      <w:r>
        <w:t>s</w:t>
      </w:r>
      <w:r w:rsidRPr="00BA7CA8">
        <w:t xml:space="preserve"> the requirements of this section and the rules and regulations adopted pursuant to section 3 of</w:t>
      </w:r>
      <w:r>
        <w:t xml:space="preserve"> P.L.      , c.    (C.        ) (pending before the Legislature as this bill)</w:t>
      </w:r>
      <w:r w:rsidRPr="00BA7CA8">
        <w:t xml:space="preserve">.  </w:t>
      </w:r>
    </w:p>
    <w:p w:rsidR="00FE5D8D" w:rsidRPr="00BA7CA8" w:rsidRDefault="00FE5D8D" w:rsidP="00FE5D8D">
      <w:r w:rsidRPr="00BA7CA8">
        <w:tab/>
        <w:t>c.</w:t>
      </w:r>
      <w:r w:rsidRPr="00BA7CA8">
        <w:tab/>
        <w:t>A</w:t>
      </w:r>
      <w:r>
        <w:t xml:space="preserve">n urban farming grant </w:t>
      </w:r>
      <w:r w:rsidRPr="00BA7CA8">
        <w:t>under this section shall be made by the authority</w:t>
      </w:r>
      <w:r>
        <w:t xml:space="preserve"> in the manner the authority establishes, subject to the terms </w:t>
      </w:r>
      <w:r w:rsidRPr="00BA7CA8">
        <w:t xml:space="preserve">and conditions considered appropriate by the authority that are consistent with the purposes of </w:t>
      </w:r>
      <w:r>
        <w:t xml:space="preserve">P.L.      , c.    (C.        ) (pending before the Legislature as this bill) </w:t>
      </w:r>
      <w:r w:rsidRPr="00BA7CA8">
        <w:t>and with the rules and regulations adopted by the authority pursuant to section 3 of</w:t>
      </w:r>
      <w:r w:rsidR="00D44AE8">
        <w:t xml:space="preserve"> </w:t>
      </w:r>
      <w:r>
        <w:t>P.L.      , c.    (C.        ) (pending before the Legislature as this bill)</w:t>
      </w:r>
      <w:r w:rsidRPr="00BA7CA8">
        <w:t xml:space="preserve">.  </w:t>
      </w:r>
    </w:p>
    <w:p w:rsidR="00FE5D8D" w:rsidRPr="00BA7CA8" w:rsidRDefault="00FE5D8D" w:rsidP="00FE5D8D">
      <w:r>
        <w:tab/>
        <w:t>d.</w:t>
      </w:r>
      <w:r>
        <w:tab/>
      </w:r>
      <w:r w:rsidRPr="00BA7CA8">
        <w:t>A</w:t>
      </w:r>
      <w:r>
        <w:t xml:space="preserve">n urban farming loan </w:t>
      </w:r>
      <w:r w:rsidRPr="00BA7CA8">
        <w:t xml:space="preserve">under this section shall be made pursuant to a loan agreement </w:t>
      </w:r>
      <w:r>
        <w:t xml:space="preserve">between the applicant and </w:t>
      </w:r>
      <w:r w:rsidRPr="00BA7CA8">
        <w:t>the authority, shall bear interest at rates and terms deemed appropriate by the authority,</w:t>
      </w:r>
      <w:r>
        <w:t xml:space="preserve"> and shall contain other terms </w:t>
      </w:r>
      <w:r w:rsidRPr="00BA7CA8">
        <w:t xml:space="preserve">and conditions considered appropriate by the authority that are consistent with the purposes of </w:t>
      </w:r>
      <w:r>
        <w:t xml:space="preserve">P.L.      , c.    (C.        ) (pending before the Legislature as this bill) </w:t>
      </w:r>
      <w:r w:rsidRPr="00BA7CA8">
        <w:t>and with the rules and regulations adopted by the authority pursuant to section 3 of</w:t>
      </w:r>
      <w:r>
        <w:t xml:space="preserve"> P.L.      , c.    (C.        ) (pending before the Legislature as this bill)</w:t>
      </w:r>
      <w:r w:rsidRPr="00BA7CA8">
        <w:t xml:space="preserve">.  </w:t>
      </w:r>
    </w:p>
    <w:p w:rsidR="00FE5D8D" w:rsidRDefault="00FE5D8D" w:rsidP="00FE5D8D">
      <w:r>
        <w:tab/>
        <w:t>e</w:t>
      </w:r>
      <w:r w:rsidRPr="00BA7CA8">
        <w:t>.</w:t>
      </w:r>
      <w:r w:rsidRPr="00BA7CA8">
        <w:tab/>
        <w:t xml:space="preserve">The authority </w:t>
      </w:r>
      <w:proofErr w:type="gramStart"/>
      <w:r w:rsidRPr="00BA7CA8">
        <w:t>may, in its discretion, require</w:t>
      </w:r>
      <w:proofErr w:type="gramEnd"/>
      <w:r w:rsidRPr="00BA7CA8">
        <w:t xml:space="preserve"> a</w:t>
      </w:r>
      <w:r>
        <w:t>n applicant</w:t>
      </w:r>
      <w:r w:rsidRPr="00BA7CA8">
        <w:t xml:space="preserve"> that receives a </w:t>
      </w:r>
      <w:r>
        <w:t>grant or a loan</w:t>
      </w:r>
      <w:r w:rsidRPr="00BA7CA8">
        <w:t xml:space="preserve"> pursuant to </w:t>
      </w:r>
      <w:r>
        <w:t xml:space="preserve">P.L.      , c.    (C.        ) (pending before the Legislature as this bill) </w:t>
      </w:r>
      <w:r w:rsidRPr="00BA7CA8">
        <w:t xml:space="preserve">to submit an audited financial statement to the authority in order to ensure the </w:t>
      </w:r>
      <w:r>
        <w:t>applicant has properly used the grant or loan, the applicant is providing fresh produce and other agricultural products to public schools in the State, and the applicant continues to operate a viable urban farming facility</w:t>
      </w:r>
      <w:r w:rsidRPr="00BA7CA8">
        <w:t xml:space="preserve">. </w:t>
      </w:r>
    </w:p>
    <w:p w:rsidR="00FE5D8D" w:rsidRPr="00BA7CA8" w:rsidRDefault="00FE5D8D" w:rsidP="00FE5D8D">
      <w:r>
        <w:tab/>
        <w:t>f.</w:t>
      </w:r>
      <w:r>
        <w:tab/>
        <w:t>T</w:t>
      </w:r>
      <w:r w:rsidRPr="00BA7CA8">
        <w:t>he authority may, either through the adoption of rules and regulations</w:t>
      </w:r>
      <w:r>
        <w:t xml:space="preserve"> </w:t>
      </w:r>
      <w:r w:rsidRPr="00BA7CA8">
        <w:t>pursuant to section 3 of</w:t>
      </w:r>
      <w:r>
        <w:t xml:space="preserve"> P.L.      , c.    (C.        ) (pending before the Legislature as this bill)</w:t>
      </w:r>
      <w:r w:rsidRPr="00BA7CA8">
        <w:t xml:space="preserve">.  </w:t>
      </w:r>
      <w:proofErr w:type="gramStart"/>
      <w:r w:rsidRPr="00BA7CA8">
        <w:t xml:space="preserve">, or through the terms of </w:t>
      </w:r>
      <w:r>
        <w:t>a grant or</w:t>
      </w:r>
      <w:r w:rsidRPr="00BA7CA8">
        <w:t xml:space="preserve"> loan agreement made pursuant to subsection </w:t>
      </w:r>
      <w:r>
        <w:t xml:space="preserve">c. or d. </w:t>
      </w:r>
      <w:r w:rsidRPr="00BA7CA8">
        <w:t>of this section, establish terms governing the incidence of default by a</w:t>
      </w:r>
      <w:r>
        <w:t xml:space="preserve">n applicant </w:t>
      </w:r>
      <w:r w:rsidRPr="00BA7CA8">
        <w:t xml:space="preserve">that receives a </w:t>
      </w:r>
      <w:r>
        <w:t xml:space="preserve">grant or loan under the program, and in the </w:t>
      </w:r>
      <w:r>
        <w:lastRenderedPageBreak/>
        <w:t>case of a grant applicant, circumstances under which the grant would be converted to a loan after it is demonstrated that the applicant improperly used the grant</w:t>
      </w:r>
      <w:r w:rsidRPr="00BA7CA8">
        <w:t>.</w:t>
      </w:r>
      <w:proofErr w:type="gramEnd"/>
      <w:r w:rsidRPr="00BA7CA8">
        <w:t xml:space="preserve">  </w:t>
      </w:r>
    </w:p>
    <w:p w:rsidR="00FE5D8D" w:rsidRPr="00BA7CA8" w:rsidRDefault="00FE5D8D" w:rsidP="00FE5D8D">
      <w:r>
        <w:tab/>
        <w:t>g</w:t>
      </w:r>
      <w:r w:rsidRPr="00BA7CA8">
        <w:t>.</w:t>
      </w:r>
      <w:r w:rsidRPr="00BA7CA8">
        <w:tab/>
        <w:t xml:space="preserve">The authority may participate in, and cooperate with, programs of the Consolidated Farm Service Agency in the United States Department of Agriculture, </w:t>
      </w:r>
      <w:r>
        <w:t xml:space="preserve">any </w:t>
      </w:r>
      <w:r w:rsidRPr="00BA7CA8">
        <w:t>Federal Land Bank, or any other agency or instrumentality of the federal government, or with any program of any other State agency</w:t>
      </w:r>
      <w:r>
        <w:t>,</w:t>
      </w:r>
      <w:r w:rsidRPr="00BA7CA8">
        <w:t xml:space="preserve"> in the administration of the</w:t>
      </w:r>
      <w:r>
        <w:t xml:space="preserve"> urban farming grant and </w:t>
      </w:r>
      <w:r w:rsidR="004C6B41">
        <w:t>loan program.</w:t>
      </w:r>
    </w:p>
    <w:p w:rsidR="00FE5D8D" w:rsidRDefault="00FE5D8D" w:rsidP="00FE5D8D"/>
    <w:p w:rsidR="00FE5D8D" w:rsidRDefault="00FE5D8D" w:rsidP="00FE5D8D">
      <w:r>
        <w:tab/>
        <w:t>3.</w:t>
      </w:r>
      <w:r>
        <w:tab/>
        <w:t>The New Jersey Economic Development Authority, in consultation with the Department of Agriculture and the Department of Education, shall adopt,</w:t>
      </w:r>
      <w:r w:rsidRPr="00146E24">
        <w:t xml:space="preserve"> </w:t>
      </w:r>
      <w:r>
        <w:t>pursuant to the “Administrative Procedure Act,”</w:t>
      </w:r>
      <w:r w:rsidRPr="00D064A7">
        <w:t xml:space="preserve"> P.L.1968, c.410</w:t>
      </w:r>
      <w:r w:rsidR="008A0C1D">
        <w:t xml:space="preserve"> </w:t>
      </w:r>
      <w:r w:rsidRPr="00D064A7">
        <w:t>(C.52:14B-1 et seq.)</w:t>
      </w:r>
      <w:r>
        <w:t xml:space="preserve">,  rules and regulations necessary to effectuate the purposes of </w:t>
      </w:r>
      <w:r w:rsidRPr="00677EB6">
        <w:t>P.L.     , c.     (C.         ) (pending before the Legislature as this bill)</w:t>
      </w:r>
      <w:r>
        <w:t xml:space="preserve">.  </w:t>
      </w:r>
    </w:p>
    <w:p w:rsidR="00FE5D8D" w:rsidRPr="00D71D68" w:rsidRDefault="00FE5D8D" w:rsidP="00FE5D8D"/>
    <w:p w:rsidR="00FE5D8D" w:rsidRDefault="00FE5D8D" w:rsidP="00FE5D8D">
      <w:r>
        <w:tab/>
        <w:t>4.</w:t>
      </w:r>
      <w:r>
        <w:tab/>
        <w:t xml:space="preserve">This act shall take effect immediately.  </w:t>
      </w:r>
    </w:p>
    <w:p w:rsidR="00FE5D8D" w:rsidRPr="00D71D68" w:rsidRDefault="00FE5D8D" w:rsidP="00FE5D8D"/>
    <w:p w:rsidR="00FE5D8D" w:rsidRPr="00CE7BD8" w:rsidRDefault="00FE5D8D" w:rsidP="00FE5D8D"/>
    <w:p w:rsidR="00FE5D8D" w:rsidRPr="00AA7880" w:rsidRDefault="00FE5D8D" w:rsidP="00FE5D8D">
      <w:pPr>
        <w:jc w:val="center"/>
      </w:pPr>
      <w:r w:rsidRPr="00D71D68">
        <w:t>STATEMENT</w:t>
      </w:r>
    </w:p>
    <w:p w:rsidR="00FE5D8D" w:rsidRDefault="00FE5D8D" w:rsidP="00FE5D8D"/>
    <w:p w:rsidR="00FE5D8D" w:rsidRDefault="00FE5D8D" w:rsidP="00FE5D8D">
      <w:r>
        <w:tab/>
        <w:t xml:space="preserve">This bill directs the </w:t>
      </w:r>
      <w:r w:rsidRPr="00BA7CA8">
        <w:t>New Jersey Economic Development Authority</w:t>
      </w:r>
      <w:r>
        <w:t xml:space="preserve"> (NJEDA)</w:t>
      </w:r>
      <w:r w:rsidRPr="00BA7CA8">
        <w:t>, in consultation with the Department of Agriculture</w:t>
      </w:r>
      <w:r>
        <w:t xml:space="preserve"> and the Department of Education</w:t>
      </w:r>
      <w:r w:rsidRPr="00BA7CA8">
        <w:t>,</w:t>
      </w:r>
      <w:r>
        <w:t xml:space="preserve"> to develop and administer an urban farming grant and loan program </w:t>
      </w:r>
      <w:proofErr w:type="gramStart"/>
      <w:r w:rsidRPr="00BA7CA8">
        <w:t>to</w:t>
      </w:r>
      <w:proofErr w:type="gramEnd"/>
      <w:r>
        <w:t>:</w:t>
      </w:r>
    </w:p>
    <w:p w:rsidR="00FE5D8D" w:rsidRDefault="00FE5D8D" w:rsidP="00FE5D8D">
      <w:r>
        <w:tab/>
        <w:t>1)</w:t>
      </w:r>
      <w:r w:rsidRPr="00BA7CA8">
        <w:t xml:space="preserve"> </w:t>
      </w:r>
      <w:proofErr w:type="gramStart"/>
      <w:r w:rsidRPr="00BA7CA8">
        <w:t>facilitate</w:t>
      </w:r>
      <w:proofErr w:type="gramEnd"/>
      <w:r w:rsidRPr="00BA7CA8">
        <w:t xml:space="preserve"> the acquisition of </w:t>
      </w:r>
      <w:r>
        <w:t>sites in urban areas</w:t>
      </w:r>
      <w:r w:rsidRPr="00C32A4E">
        <w:t xml:space="preserve"> </w:t>
      </w:r>
      <w:r>
        <w:t>available to be used for urban farming; and</w:t>
      </w:r>
    </w:p>
    <w:p w:rsidR="00FE5D8D" w:rsidRDefault="00FE5D8D" w:rsidP="00FE5D8D">
      <w:r>
        <w:tab/>
        <w:t xml:space="preserve">2) </w:t>
      </w:r>
      <w:proofErr w:type="gramStart"/>
      <w:r>
        <w:t>support</w:t>
      </w:r>
      <w:proofErr w:type="gramEnd"/>
      <w:r>
        <w:t xml:space="preserve"> providing fresh produce and other agricultural products  from these urban farming sites to school districts for use in public school cafeterias throughout the State.</w:t>
      </w:r>
    </w:p>
    <w:p w:rsidR="00FE5D8D" w:rsidRDefault="00FE5D8D" w:rsidP="00FE5D8D">
      <w:r>
        <w:tab/>
        <w:t>The bill requires demonstration of a contractual relationship with school districts in the State to provide</w:t>
      </w:r>
      <w:r w:rsidRPr="003155A5">
        <w:t xml:space="preserve"> </w:t>
      </w:r>
      <w:r>
        <w:t>to public schools fresh produce or other agricultural products grown or raised through urban farming.  The bill authorizes the NJEDA to establish as it deems necessary any other eligibility requirements, loan terms, or terms for receiving a grant or loan pursuant to the program.</w:t>
      </w:r>
      <w:r w:rsidRPr="00137070">
        <w:t xml:space="preserve"> </w:t>
      </w:r>
      <w:r>
        <w:t xml:space="preserve">The bill also excludes the cultivation of marijuana for medicinal or any other purpose from any urban farming supported by the NJEDA grants and loans pursuant to the program established by the bill.  </w:t>
      </w:r>
    </w:p>
    <w:sectPr w:rsidR="00FE5D8D" w:rsidSect="00964BE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9DA" w:rsidRDefault="00EE69DA">
      <w:r>
        <w:separator/>
      </w:r>
    </w:p>
  </w:endnote>
  <w:endnote w:type="continuationSeparator" w:id="0">
    <w:p w:rsidR="00EE69DA" w:rsidRDefault="00EE6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9DA" w:rsidRDefault="00EE69DA">
      <w:r>
        <w:separator/>
      </w:r>
    </w:p>
  </w:footnote>
  <w:footnote w:type="continuationSeparator" w:id="0">
    <w:p w:rsidR="00EE69DA" w:rsidRDefault="00EE6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4B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4BEF" w:rsidRDefault="00964BEF" w:rsidP="00964BEF">
    <w:pPr>
      <w:pStyle w:val="bpuHeadSpon"/>
    </w:pPr>
    <w:r w:rsidRPr="00964BEF">
      <w:rPr>
        <w:rStyle w:val="bpuHeadSponChar"/>
      </w:rPr>
      <w:t>A3075</w:t>
    </w:r>
    <w:r>
      <w:t xml:space="preserve"> QUIJANO</w:t>
    </w:r>
  </w:p>
  <w:p w:rsidR="00964BEF" w:rsidRDefault="00964BEF" w:rsidP="00964BEF">
    <w:pPr>
      <w:pStyle w:val="bpuHeadSpon"/>
    </w:pPr>
    <w:r>
      <w:fldChar w:fldCharType="begin"/>
    </w:r>
    <w:r>
      <w:instrText xml:space="preserve"> PAGE  \* MERGEFORMAT </w:instrText>
    </w:r>
    <w:r>
      <w:fldChar w:fldCharType="separate"/>
    </w:r>
    <w:r w:rsidR="00974BAF">
      <w:rPr>
        <w:noProof/>
      </w:rPr>
      <w:t>4</w:t>
    </w:r>
    <w:r>
      <w:fldChar w:fldCharType="end"/>
    </w:r>
  </w:p>
  <w:p w:rsidR="00964BEF" w:rsidRDefault="00964BEF" w:rsidP="00964B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4BEF" w:rsidRDefault="00964BEF" w:rsidP="00964BEF">
    <w:pPr>
      <w:pStyle w:val="bpuHeadSpon"/>
    </w:pPr>
    <w:r w:rsidRPr="00964BEF">
      <w:rPr>
        <w:rStyle w:val="bpuHeadSponChar"/>
      </w:rPr>
      <w:t>A3075</w:t>
    </w:r>
    <w:r>
      <w:t xml:space="preserve"> QUIJANO</w:t>
    </w:r>
  </w:p>
  <w:p w:rsidR="00964BEF" w:rsidRDefault="00964BEF" w:rsidP="00964BEF">
    <w:pPr>
      <w:pStyle w:val="bpuHeadSpon"/>
    </w:pPr>
    <w:r>
      <w:fldChar w:fldCharType="begin"/>
    </w:r>
    <w:r>
      <w:instrText xml:space="preserve"> PAGE  \* MERGEFORMAT </w:instrText>
    </w:r>
    <w:r>
      <w:fldChar w:fldCharType="separate"/>
    </w:r>
    <w:r w:rsidR="00974BAF">
      <w:rPr>
        <w:noProof/>
      </w:rPr>
      <w:t>2</w:t>
    </w:r>
    <w:r>
      <w:fldChar w:fldCharType="end"/>
    </w:r>
  </w:p>
  <w:p w:rsidR="00964BEF" w:rsidRDefault="00964BEF" w:rsidP="00964B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9D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CC0"/>
    <w:rsid w:val="001151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B09"/>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EB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B4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772"/>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38C"/>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0B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D1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C1D"/>
    <w:rsid w:val="008A31C5"/>
    <w:rsid w:val="008A4F9A"/>
    <w:rsid w:val="008B2850"/>
    <w:rsid w:val="008C79B3"/>
    <w:rsid w:val="008D77BD"/>
    <w:rsid w:val="008E454C"/>
    <w:rsid w:val="008F1E5A"/>
    <w:rsid w:val="008F6D96"/>
    <w:rsid w:val="00901BDA"/>
    <w:rsid w:val="009121D8"/>
    <w:rsid w:val="00916F7A"/>
    <w:rsid w:val="00917FE3"/>
    <w:rsid w:val="009318C7"/>
    <w:rsid w:val="00931C09"/>
    <w:rsid w:val="009348C2"/>
    <w:rsid w:val="009440D0"/>
    <w:rsid w:val="009523A3"/>
    <w:rsid w:val="00960958"/>
    <w:rsid w:val="00963A46"/>
    <w:rsid w:val="00964BEF"/>
    <w:rsid w:val="00966A3E"/>
    <w:rsid w:val="00971493"/>
    <w:rsid w:val="00971AD9"/>
    <w:rsid w:val="00973069"/>
    <w:rsid w:val="00973523"/>
    <w:rsid w:val="00974BA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7B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26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80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CE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AE8"/>
    <w:rsid w:val="00D500E9"/>
    <w:rsid w:val="00D507BC"/>
    <w:rsid w:val="00D6090A"/>
    <w:rsid w:val="00D62FA3"/>
    <w:rsid w:val="00D63B6F"/>
    <w:rsid w:val="00D64A90"/>
    <w:rsid w:val="00D9410B"/>
    <w:rsid w:val="00D9695B"/>
    <w:rsid w:val="00DA2417"/>
    <w:rsid w:val="00DA5585"/>
    <w:rsid w:val="00DB02AC"/>
    <w:rsid w:val="00DB6AA2"/>
    <w:rsid w:val="00DC4179"/>
    <w:rsid w:val="00DE10D1"/>
    <w:rsid w:val="00DE2514"/>
    <w:rsid w:val="00DE6851"/>
    <w:rsid w:val="00DF03EE"/>
    <w:rsid w:val="00E01B71"/>
    <w:rsid w:val="00E05CC9"/>
    <w:rsid w:val="00E15573"/>
    <w:rsid w:val="00E247DE"/>
    <w:rsid w:val="00E25A5B"/>
    <w:rsid w:val="00E30B8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9D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A4C"/>
    <w:rsid w:val="00FA0AFC"/>
    <w:rsid w:val="00FA1C82"/>
    <w:rsid w:val="00FA2ED1"/>
    <w:rsid w:val="00FA4A52"/>
    <w:rsid w:val="00FB4045"/>
    <w:rsid w:val="00FB4D8E"/>
    <w:rsid w:val="00FC0D0A"/>
    <w:rsid w:val="00FC1B0B"/>
    <w:rsid w:val="00FD2F97"/>
    <w:rsid w:val="00FE5D8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3EA86C-DEC8-4AB3-A675-08B9C578C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F3C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3CE6"/>
    <w:rPr>
      <w:rFonts w:ascii="Segoe UI" w:hAnsi="Segoe UI" w:cs="Segoe UI"/>
      <w:spacing w:val="4"/>
      <w:sz w:val="18"/>
      <w:szCs w:val="18"/>
    </w:rPr>
  </w:style>
  <w:style w:type="character" w:styleId="LineNumber">
    <w:name w:val="line number"/>
    <w:basedOn w:val="DefaultParagraphFont"/>
    <w:semiHidden/>
    <w:unhideWhenUsed/>
    <w:rsid w:val="00964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1247</Words>
  <Characters>6413</Characters>
  <Application>Microsoft Office Word</Application>
  <DocSecurity>0</DocSecurity>
  <Lines>159</Lines>
  <Paragraphs>41</Paragraphs>
  <ScaleCrop>false</ScaleCrop>
  <HeadingPairs>
    <vt:vector size="2" baseType="variant">
      <vt:variant>
        <vt:lpstr>Title</vt:lpstr>
      </vt:variant>
      <vt:variant>
        <vt:i4>1</vt:i4>
      </vt:variant>
    </vt:vector>
  </HeadingPairs>
  <TitlesOfParts>
    <vt:vector size="1" baseType="lpstr">
      <vt:lpstr>A3075</vt:lpstr>
    </vt:vector>
  </TitlesOfParts>
  <Manager>R229</Manager>
  <Company>NJ Office of Legislative Services</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A3075</dc:title>
  <dc:subject/>
  <dc:creator>Assemblywoman  QUIJANO</dc:creator>
  <cp:keywords>A3075|4|EA |300|0|300|F|0|</cp:keywords>
  <dc:description>INTRODUCED FEBRUARY 20, 2020</dc:description>
  <cp:lastModifiedBy>Bell, Careema</cp:lastModifiedBy>
  <cp:revision>2</cp:revision>
  <cp:lastPrinted>2020-01-27T18:27:00Z</cp:lastPrinted>
  <dcterms:created xsi:type="dcterms:W3CDTF">2020-02-21T14:37:00Z</dcterms:created>
  <dcterms:modified xsi:type="dcterms:W3CDTF">2020-02-21T14:37:00Z</dcterms:modified>
  <cp:category>ss.1-3:  C.34:1B-269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