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28F" w:rsidRDefault="004F428F" w:rsidP="004F428F">
      <w:pPr>
        <w:pStyle w:val="bpuBill"/>
      </w:pPr>
      <w:bookmarkStart w:id="0" w:name="bpuFrontPg"/>
      <w:bookmarkEnd w:id="0"/>
      <w:r>
        <w:t xml:space="preserve">ASSEMBLY, No. 3217 </w:t>
      </w:r>
    </w:p>
    <w:p w:rsidR="004F428F" w:rsidRPr="009D38FF" w:rsidRDefault="004F428F" w:rsidP="004F42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55975" r:id="rId7"/>
        </w:object>
      </w:r>
    </w:p>
    <w:p w:rsidR="004F428F" w:rsidRDefault="004F428F" w:rsidP="004F428F">
      <w:pPr>
        <w:pStyle w:val="bpuState"/>
      </w:pPr>
      <w:r>
        <w:t>STATE OF NEW JERSEY</w:t>
      </w:r>
    </w:p>
    <w:p w:rsidR="004F428F" w:rsidRDefault="004F428F" w:rsidP="004F428F">
      <w:pPr>
        <w:pStyle w:val="bpuLegislature"/>
      </w:pPr>
      <w:r>
        <w:t>219th LEGISLATURE</w:t>
      </w:r>
    </w:p>
    <w:p w:rsidR="004F428F" w:rsidRDefault="004F428F" w:rsidP="004F428F">
      <w:pPr>
        <w:pStyle w:val="bpuWpGraphic"/>
      </w:pPr>
      <w:r>
        <w:object w:dxaOrig="8985" w:dyaOrig="255">
          <v:shape id="_x0000_i1026" type="#_x0000_t75" style="width:6in;height:12pt" o:ole="">
            <v:imagedata r:id="rId6" o:title=""/>
          </v:shape>
          <o:OLEObject Type="Embed" ProgID="WPWin6.1" ShapeID="_x0000_i1026" DrawAspect="Content" ObjectID="_1657955976" r:id="rId8"/>
        </w:object>
      </w:r>
      <w:r>
        <w:t xml:space="preserve">  </w:t>
      </w:r>
    </w:p>
    <w:p w:rsidR="004F428F" w:rsidRDefault="004F428F" w:rsidP="004F428F">
      <w:pPr>
        <w:pStyle w:val="bpuIntro"/>
      </w:pPr>
      <w:r>
        <w:t>INTRODUCED FEBRUARY 25, 2020</w:t>
      </w:r>
    </w:p>
    <w:p w:rsidR="004F428F" w:rsidRDefault="004F428F" w:rsidP="004F428F">
      <w:pPr>
        <w:pStyle w:val="bpuIntro"/>
      </w:pPr>
    </w:p>
    <w:p w:rsidR="004F428F" w:rsidRDefault="004F428F" w:rsidP="004F428F">
      <w:pPr>
        <w:pStyle w:val="bpuIntro"/>
        <w:sectPr w:rsidR="004F428F" w:rsidSect="005637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428F" w:rsidRDefault="004F428F" w:rsidP="004F428F">
      <w:pPr>
        <w:pStyle w:val="bpuIntro"/>
      </w:pPr>
    </w:p>
    <w:p w:rsidR="004F428F" w:rsidRDefault="004F428F" w:rsidP="004F428F">
      <w:pPr>
        <w:pStyle w:val="bpuSponsor"/>
      </w:pPr>
      <w:r>
        <w:t>Sponsored by:</w:t>
      </w:r>
    </w:p>
    <w:p w:rsidR="004F428F" w:rsidRDefault="004F428F" w:rsidP="004F428F">
      <w:pPr>
        <w:pStyle w:val="bpuSponsor"/>
      </w:pPr>
      <w:r>
        <w:t>Assemblywoman  ANGELICA M. JIMENEZ</w:t>
      </w:r>
    </w:p>
    <w:p w:rsidR="004F428F" w:rsidRDefault="004F428F" w:rsidP="004F428F">
      <w:pPr>
        <w:pStyle w:val="bpuSponsor"/>
      </w:pPr>
      <w:r>
        <w:t>District 32 (Bergen and Hudson)</w:t>
      </w:r>
    </w:p>
    <w:p w:rsidR="004F428F" w:rsidRDefault="00147875" w:rsidP="00147875">
      <w:pPr>
        <w:pStyle w:val="bpuSponsor"/>
      </w:pPr>
      <w:r>
        <w:t>Assemblyman  PEDRO MEJIA</w:t>
      </w:r>
    </w:p>
    <w:p w:rsidR="00147875" w:rsidRDefault="00147875" w:rsidP="00147875">
      <w:pPr>
        <w:pStyle w:val="bpuSponsor"/>
      </w:pPr>
      <w:r>
        <w:t>District 32 (Bergen and Hudson)</w:t>
      </w:r>
    </w:p>
    <w:p w:rsidR="00147875" w:rsidRDefault="00563731" w:rsidP="00563731">
      <w:pPr>
        <w:pStyle w:val="bpuSponsor"/>
      </w:pPr>
      <w:r>
        <w:t>Assemblyman  DANIEL R. BENSON</w:t>
      </w:r>
    </w:p>
    <w:p w:rsidR="00563731" w:rsidRDefault="00563731" w:rsidP="00563731">
      <w:pPr>
        <w:pStyle w:val="bpuSponsor"/>
      </w:pPr>
      <w:r>
        <w:t>District 14 (Mercer and Middlesex)</w:t>
      </w:r>
    </w:p>
    <w:p w:rsidR="00563731" w:rsidRPr="00563731" w:rsidRDefault="00563731" w:rsidP="00563731">
      <w:pPr>
        <w:pStyle w:val="bpuSponsor"/>
      </w:pPr>
    </w:p>
    <w:p w:rsidR="004F428F" w:rsidRDefault="00374873" w:rsidP="00374873">
      <w:pPr>
        <w:pStyle w:val="bpuSponsor"/>
      </w:pPr>
      <w:r>
        <w:t>Co-Sponsored by:</w:t>
      </w:r>
    </w:p>
    <w:p w:rsidR="00374873" w:rsidRDefault="00374873" w:rsidP="00374873">
      <w:pPr>
        <w:pStyle w:val="bpuSponsor"/>
      </w:pPr>
      <w:r w:rsidRPr="00374873">
        <w:t>Assemblywoman Reynolds-Jackson</w:t>
      </w:r>
    </w:p>
    <w:p w:rsidR="00374873" w:rsidRDefault="00374873" w:rsidP="00374873"/>
    <w:p w:rsidR="00374873" w:rsidRPr="00374873" w:rsidRDefault="00374873" w:rsidP="00374873">
      <w:bookmarkStart w:id="1" w:name="_GoBack"/>
      <w:bookmarkEnd w:id="1"/>
    </w:p>
    <w:p w:rsidR="004F428F" w:rsidRDefault="004F428F" w:rsidP="004F428F">
      <w:pPr>
        <w:pStyle w:val="bpuSponsor"/>
      </w:pPr>
    </w:p>
    <w:p w:rsidR="004F428F" w:rsidRDefault="004F428F" w:rsidP="004F428F">
      <w:pPr>
        <w:pStyle w:val="bpuSponsor"/>
      </w:pPr>
    </w:p>
    <w:p w:rsidR="004F428F" w:rsidRDefault="004F428F" w:rsidP="004F428F">
      <w:pPr>
        <w:pStyle w:val="bpuSponsor"/>
      </w:pPr>
      <w:r>
        <w:t>SYNOPSIS</w:t>
      </w:r>
    </w:p>
    <w:p w:rsidR="004F428F" w:rsidRDefault="004F428F" w:rsidP="004F428F">
      <w:pPr>
        <w:pStyle w:val="bpuNormText"/>
      </w:pPr>
      <w:r>
        <w:tab/>
        <w:t xml:space="preserve">Permits person with special needs to voluntarily make notation on driver’s license and identification card. </w:t>
      </w:r>
    </w:p>
    <w:p w:rsidR="004F428F" w:rsidRDefault="004F428F" w:rsidP="004F428F">
      <w:pPr>
        <w:pStyle w:val="bpuNormText"/>
      </w:pPr>
    </w:p>
    <w:p w:rsidR="004F428F" w:rsidRDefault="004F428F" w:rsidP="004F428F">
      <w:pPr>
        <w:pStyle w:val="bpuSponsor"/>
      </w:pPr>
      <w:r>
        <w:t xml:space="preserve">CURRENT VERSION OF TEXT </w:t>
      </w:r>
    </w:p>
    <w:p w:rsidR="004F428F" w:rsidRDefault="004F428F" w:rsidP="004F428F">
      <w:pPr>
        <w:pStyle w:val="bpuNormText"/>
      </w:pPr>
      <w:r>
        <w:tab/>
        <w:t>As introduced.</w:t>
      </w:r>
    </w:p>
    <w:p w:rsidR="004F428F" w:rsidRDefault="004F428F" w:rsidP="004F42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428F" w:rsidRDefault="004F428F" w:rsidP="008916EC">
      <w:pPr>
        <w:pStyle w:val="FronterPage"/>
        <w:tabs>
          <w:tab w:val="clear" w:pos="720"/>
          <w:tab w:val="clear" w:pos="1440"/>
          <w:tab w:val="clear" w:pos="2160"/>
          <w:tab w:val="clear" w:pos="2880"/>
          <w:tab w:val="clear" w:pos="3600"/>
          <w:tab w:val="clear" w:pos="4320"/>
          <w:tab w:val="clear" w:pos="5040"/>
        </w:tabs>
        <w:sectPr w:rsidR="004F428F" w:rsidSect="004F428F">
          <w:type w:val="continuous"/>
          <w:pgSz w:w="12240" w:h="20160" w:code="5"/>
          <w:pgMar w:top="1440" w:right="2275" w:bottom="1440" w:left="2275" w:header="72" w:footer="720" w:gutter="0"/>
          <w:pgNumType w:start="1"/>
          <w:cols w:space="720"/>
          <w:docGrid w:linePitch="360"/>
        </w:sectPr>
      </w:pPr>
    </w:p>
    <w:p w:rsidR="008A4B24" w:rsidRPr="00677316" w:rsidRDefault="008A4B24" w:rsidP="008A4B24">
      <w:pPr>
        <w:pStyle w:val="HangingAnAct"/>
        <w:rPr>
          <w:rStyle w:val="HangingAnActChar"/>
        </w:rPr>
      </w:pPr>
      <w:r w:rsidRPr="008A4B24">
        <w:rPr>
          <w:rStyle w:val="BillHead"/>
        </w:rPr>
        <w:lastRenderedPageBreak/>
        <w:t>An Act</w:t>
      </w:r>
      <w:r w:rsidRPr="006B7FA7">
        <w:rPr>
          <w:rStyle w:val="HangingAnActChar"/>
        </w:rPr>
        <w:t xml:space="preserve"> </w:t>
      </w:r>
      <w:r w:rsidR="0014193C" w:rsidRPr="0014193C">
        <w:t>concerning driver’s licenses and identification cards for persons with special needs and supplementing Title 39 of the Revised Statutes.</w:t>
      </w:r>
    </w:p>
    <w:p w:rsidR="008A4B24" w:rsidRPr="00D71D68" w:rsidRDefault="008A4B24" w:rsidP="008A4B24"/>
    <w:p w:rsidR="008A4B24" w:rsidRPr="00AA7880" w:rsidRDefault="008A4B24" w:rsidP="008A4B24">
      <w:r>
        <w:tab/>
      </w:r>
      <w:r>
        <w:rPr>
          <w:rStyle w:val="BillHeading2"/>
        </w:rPr>
        <w:t xml:space="preserve">Be It Enacted </w:t>
      </w:r>
      <w:r>
        <w:rPr>
          <w:rStyle w:val="BillLanguage"/>
        </w:rPr>
        <w:t>by the Senate and General Assembly of the State of New Jersey:</w:t>
      </w:r>
    </w:p>
    <w:p w:rsidR="008A4B24" w:rsidRDefault="008A4B24" w:rsidP="008A4B24"/>
    <w:p w:rsidR="008A4B24" w:rsidRDefault="008A4B24" w:rsidP="008A4B24">
      <w:pPr>
        <w:tabs>
          <w:tab w:val="left" w:pos="900"/>
          <w:tab w:val="left" w:pos="990"/>
        </w:tabs>
      </w:pPr>
      <w:r>
        <w:tab/>
        <w:t>1.</w:t>
      </w:r>
      <w:r>
        <w:tab/>
        <w:t>a.</w:t>
      </w:r>
      <w:r>
        <w:tab/>
        <w:t xml:space="preserve">  </w:t>
      </w:r>
      <w:r w:rsidRPr="00375FFE">
        <w:t xml:space="preserve">The Chief Administrator of the New Jersey Motor Vehicle Commission shall permit a </w:t>
      </w:r>
      <w:r>
        <w:t xml:space="preserve">basic driver’s </w:t>
      </w:r>
      <w:r w:rsidRPr="00375FFE">
        <w:t xml:space="preserve">license or </w:t>
      </w:r>
      <w:r>
        <w:t xml:space="preserve">non-driver </w:t>
      </w:r>
      <w:r w:rsidRPr="00375FFE">
        <w:t xml:space="preserve">identification card holder to voluntarily indicate </w:t>
      </w:r>
      <w:r>
        <w:t xml:space="preserve">on the holder’s basic driver’s license or non-driver identification card </w:t>
      </w:r>
      <w:r w:rsidRPr="00375FFE">
        <w:t>that the person</w:t>
      </w:r>
      <w:r>
        <w:t xml:space="preserve"> has</w:t>
      </w:r>
      <w:r w:rsidR="00AC065C">
        <w:t xml:space="preserve"> special needs, which shall include any</w:t>
      </w:r>
      <w:r w:rsidR="00404654">
        <w:t xml:space="preserve"> person has been diagnosed with</w:t>
      </w:r>
      <w:r w:rsidR="00AC065C">
        <w:t xml:space="preserve"> </w:t>
      </w:r>
      <w:r w:rsidR="00404654" w:rsidRPr="00404654">
        <w:t>an autism spectrum disorder, extreme or debilitating anxiety, a communication disability</w:t>
      </w:r>
      <w:r w:rsidR="00404654">
        <w:t>,</w:t>
      </w:r>
      <w:r w:rsidR="00404654" w:rsidRPr="00404654">
        <w:t xml:space="preserve"> post-traumatic stress disorder,</w:t>
      </w:r>
      <w:r w:rsidR="00404654">
        <w:t xml:space="preserve"> or </w:t>
      </w:r>
      <w:r w:rsidR="0063628C">
        <w:t>Tourette s</w:t>
      </w:r>
      <w:r w:rsidR="00404654" w:rsidRPr="00404654">
        <w:t>yndrome or othe</w:t>
      </w:r>
      <w:r w:rsidR="0063628C">
        <w:t>r neurological t</w:t>
      </w:r>
      <w:r w:rsidR="00404654">
        <w:t xml:space="preserve">ic disorder </w:t>
      </w:r>
      <w:r w:rsidR="00404654" w:rsidRPr="00404654">
        <w:t>by a physician, psychologist, or any other health care professional licensed pursuant to Title 45 of the Revised Statutes</w:t>
      </w:r>
      <w:r w:rsidRPr="00375FFE">
        <w:t xml:space="preserve">. </w:t>
      </w:r>
    </w:p>
    <w:p w:rsidR="008A4B24" w:rsidRPr="00375FFE" w:rsidRDefault="008A4B24" w:rsidP="008A4B24">
      <w:r>
        <w:tab/>
      </w:r>
      <w:r w:rsidRPr="00044739">
        <w:t>The designation shall be used by a law enforcement officer or an emergency medical professional to identify and effectively communicate</w:t>
      </w:r>
      <w:r w:rsidR="00404654">
        <w:t xml:space="preserve"> with</w:t>
      </w:r>
      <w:r w:rsidRPr="00044739">
        <w:t xml:space="preserve"> </w:t>
      </w:r>
      <w:r w:rsidR="00404654">
        <w:t>or render aid to</w:t>
      </w:r>
      <w:r w:rsidRPr="00044739">
        <w:t xml:space="preserve"> a person who has </w:t>
      </w:r>
      <w:r w:rsidR="00404654">
        <w:t xml:space="preserve">special needs </w:t>
      </w:r>
      <w:r w:rsidRPr="00044739">
        <w:t>and shall not be used for any other purpose by any other person.</w:t>
      </w:r>
    </w:p>
    <w:p w:rsidR="008A4B24" w:rsidRDefault="008A4B24" w:rsidP="008A4B24">
      <w:r w:rsidRPr="00375FFE">
        <w:tab/>
        <w:t>b.</w:t>
      </w:r>
      <w:r w:rsidRPr="00375FFE">
        <w:tab/>
        <w:t xml:space="preserve">The </w:t>
      </w:r>
      <w:r w:rsidR="00B512F4">
        <w:t>voluntary designation</w:t>
      </w:r>
      <w:r w:rsidR="00404654">
        <w:t xml:space="preserve"> permitted</w:t>
      </w:r>
      <w:r>
        <w:t xml:space="preserve"> </w:t>
      </w:r>
      <w:r w:rsidRPr="00375FFE">
        <w:t xml:space="preserve">pursuant to subsection </w:t>
      </w:r>
      <w:r>
        <w:t>a. of this section shall be given a restriction code that shall be displayed on the person’s driver’s license or non-driver identification</w:t>
      </w:r>
      <w:r w:rsidRPr="00375FFE">
        <w:t xml:space="preserve"> in accordance with procedures prescribed by the chief administrator.  </w:t>
      </w:r>
    </w:p>
    <w:p w:rsidR="008A4B24" w:rsidRDefault="008A4B24" w:rsidP="008A4B24">
      <w:r>
        <w:tab/>
      </w:r>
      <w:r w:rsidRPr="00044739">
        <w:t xml:space="preserve">A holder of a basic driver's license or non-driver identification card who </w:t>
      </w:r>
      <w:r>
        <w:t xml:space="preserve">makes a voluntary designation </w:t>
      </w:r>
      <w:r w:rsidRPr="00044739">
        <w:t xml:space="preserve">pursuant to this section shall have the opportunity to </w:t>
      </w:r>
      <w:r>
        <w:t>remove the designation</w:t>
      </w:r>
      <w:r w:rsidRPr="00044739">
        <w:t xml:space="preserve"> at any time.</w:t>
      </w:r>
    </w:p>
    <w:p w:rsidR="008A4B24" w:rsidRPr="007F0B8A" w:rsidRDefault="00AC065C" w:rsidP="00AC065C">
      <w:r>
        <w:tab/>
        <w:t>c.</w:t>
      </w:r>
      <w:r>
        <w:tab/>
        <w:t>As used in this section:</w:t>
      </w:r>
      <w:r w:rsidR="00404654">
        <w:t xml:space="preserve"> </w:t>
      </w:r>
      <w:r>
        <w:t>“c</w:t>
      </w:r>
      <w:r w:rsidR="008A4B24">
        <w:t xml:space="preserve">ommunication disability” means a condition involving an impairment in the person’s ability to receive, send, process, or comprehend concepts or verbal, nonverbal, or graphic symbol systems, that may result in a primary disability or may be secondary to other disabilities. </w:t>
      </w:r>
    </w:p>
    <w:p w:rsidR="008A4B24" w:rsidRDefault="008A4B24" w:rsidP="008A4B24"/>
    <w:p w:rsidR="008A4B24" w:rsidRPr="00375FFE" w:rsidRDefault="00AC065C" w:rsidP="008A4B24">
      <w:r>
        <w:tab/>
        <w:t>2</w:t>
      </w:r>
      <w:r w:rsidR="008A4B24">
        <w:t>.</w:t>
      </w:r>
      <w:r w:rsidR="008A4B24">
        <w:tab/>
      </w:r>
      <w:r>
        <w:t>T</w:t>
      </w:r>
      <w:r w:rsidR="008A4B24" w:rsidRPr="00375FFE">
        <w:t>his act shall take effect on the first day of the seventh month after enactment, but the Chief Administrator of the New Jersey Motor Vehicle Commission may take any administrative action in advance as shall be necessa</w:t>
      </w:r>
      <w:r w:rsidR="008A4B24">
        <w:t>ry for the timely implementation of this</w:t>
      </w:r>
      <w:r w:rsidR="008A4B24" w:rsidRPr="00375FFE">
        <w:t xml:space="preserve"> act. </w:t>
      </w:r>
    </w:p>
    <w:p w:rsidR="008A4B24" w:rsidRDefault="008A4B24" w:rsidP="008A4B24"/>
    <w:p w:rsidR="008A4B24" w:rsidRPr="00CE7BD8" w:rsidRDefault="008A4B24" w:rsidP="008A4B24"/>
    <w:p w:rsidR="008A4B24" w:rsidRPr="00AA7880" w:rsidRDefault="008A4B24" w:rsidP="008A4B24">
      <w:pPr>
        <w:jc w:val="center"/>
      </w:pPr>
      <w:r w:rsidRPr="00D71D68">
        <w:t>STATEMENT</w:t>
      </w:r>
    </w:p>
    <w:p w:rsidR="008A4B24" w:rsidRDefault="008A4B24" w:rsidP="008A4B24"/>
    <w:p w:rsidR="00404654" w:rsidRDefault="008A4B24" w:rsidP="008A4B24">
      <w:r>
        <w:tab/>
        <w:t xml:space="preserve">This bill concerns the licenses, identification cards, and law enforcement officer interactions with persons who have </w:t>
      </w:r>
      <w:r w:rsidR="00404654">
        <w:t>special needs</w:t>
      </w:r>
      <w:r>
        <w:t>.</w:t>
      </w:r>
      <w:r w:rsidR="00404654">
        <w:t xml:space="preserve"> </w:t>
      </w:r>
    </w:p>
    <w:p w:rsidR="008A4B24" w:rsidRPr="00E4698B" w:rsidRDefault="00404654" w:rsidP="008A4B24">
      <w:r>
        <w:tab/>
        <w:t xml:space="preserve">Under the bill, a person with special needs includes </w:t>
      </w:r>
      <w:r w:rsidRPr="00404654">
        <w:t>any person who has been diagnosed with an autism spectrum disorder, extreme or debilitating anxiety, a communication disability</w:t>
      </w:r>
      <w:r>
        <w:t>,</w:t>
      </w:r>
      <w:r w:rsidRPr="00404654">
        <w:t xml:space="preserve"> post-traumatic </w:t>
      </w:r>
      <w:r w:rsidRPr="00404654">
        <w:lastRenderedPageBreak/>
        <w:t>stress disorder,</w:t>
      </w:r>
      <w:r>
        <w:t xml:space="preserve"> or </w:t>
      </w:r>
      <w:r w:rsidRPr="00404654">
        <w:t xml:space="preserve">Tourette </w:t>
      </w:r>
      <w:r w:rsidR="0063628C">
        <w:t>s</w:t>
      </w:r>
      <w:r w:rsidRPr="00404654">
        <w:t>yndrome or othe</w:t>
      </w:r>
      <w:r w:rsidR="0063628C">
        <w:t>r neurological t</w:t>
      </w:r>
      <w:r>
        <w:t xml:space="preserve">ic disorder </w:t>
      </w:r>
      <w:r w:rsidRPr="00404654">
        <w:t xml:space="preserve">by a </w:t>
      </w:r>
      <w:r>
        <w:t xml:space="preserve">licensed </w:t>
      </w:r>
      <w:r w:rsidRPr="00404654">
        <w:t>ph</w:t>
      </w:r>
      <w:r>
        <w:t>ysician, psychologist, or</w:t>
      </w:r>
      <w:r w:rsidRPr="00404654">
        <w:t xml:space="preserve"> health care professional</w:t>
      </w:r>
      <w:r>
        <w:t xml:space="preserve">. </w:t>
      </w:r>
      <w:r w:rsidR="008A4B24">
        <w:t xml:space="preserve"> The bill defines “communication disability” as </w:t>
      </w:r>
      <w:r w:rsidR="008A4B24" w:rsidRPr="00E4698B">
        <w:t>a condition involving an impairment in the person’s ability to receive, send, process, or comprehend concepts or verbal, nonverbal, or graphic symbol systems, that may result in a primary disability or may be secondary to other disabilities.</w:t>
      </w:r>
    </w:p>
    <w:p w:rsidR="008A4B24" w:rsidRPr="00061574" w:rsidRDefault="008A4B24" w:rsidP="008A4B24">
      <w:r>
        <w:tab/>
        <w:t xml:space="preserve">The bill permits the holder of a </w:t>
      </w:r>
      <w:r w:rsidRPr="00D00CA9">
        <w:t>license or identification card to voluntarily</w:t>
      </w:r>
      <w:r w:rsidR="00B512F4">
        <w:t xml:space="preserve"> designate that the person has special needs.</w:t>
      </w:r>
      <w:r w:rsidRPr="00D00CA9">
        <w:t xml:space="preserve">  The designation is to be u</w:t>
      </w:r>
      <w:r>
        <w:t>sed by law enforcement officers</w:t>
      </w:r>
      <w:r w:rsidRPr="00D00CA9">
        <w:t xml:space="preserve"> or emergency medical professionals to</w:t>
      </w:r>
      <w:r>
        <w:t xml:space="preserve"> identify and</w:t>
      </w:r>
      <w:r w:rsidRPr="00D00CA9">
        <w:t xml:space="preserve"> effectively communicate with </w:t>
      </w:r>
      <w:r w:rsidR="00B512F4">
        <w:t xml:space="preserve">or to render aide to </w:t>
      </w:r>
      <w:r w:rsidRPr="00D00CA9">
        <w:t xml:space="preserve">a person </w:t>
      </w:r>
      <w:r w:rsidR="00B512F4">
        <w:t>with special needs</w:t>
      </w:r>
      <w:r w:rsidRPr="00061574">
        <w:t>.</w:t>
      </w:r>
    </w:p>
    <w:p w:rsidR="008A4B24" w:rsidRDefault="008A4B24" w:rsidP="000D50FA">
      <w:r>
        <w:tab/>
      </w:r>
      <w:r w:rsidRPr="00061574">
        <w:t xml:space="preserve">The designation indicating that a person has </w:t>
      </w:r>
      <w:r w:rsidR="0063628C">
        <w:t>special needs</w:t>
      </w:r>
      <w:r w:rsidRPr="00061574">
        <w:t xml:space="preserve"> </w:t>
      </w:r>
      <w:r>
        <w:t>is to</w:t>
      </w:r>
      <w:r w:rsidRPr="00061574">
        <w:t xml:space="preserve"> be given a restriction code</w:t>
      </w:r>
      <w:r>
        <w:t xml:space="preserve"> that is required to</w:t>
      </w:r>
      <w:r w:rsidRPr="00061574">
        <w:t xml:space="preserve"> be displayed on the person’s driver’s license or non-driver identification in accordance with procedures prescribed by the chief administrator.  </w:t>
      </w:r>
      <w:r>
        <w:t xml:space="preserve">However, the </w:t>
      </w:r>
      <w:r w:rsidRPr="00061574">
        <w:t xml:space="preserve">holder of a basic driver's license or non-driver identification card who </w:t>
      </w:r>
      <w:r>
        <w:t>makes the</w:t>
      </w:r>
      <w:r w:rsidRPr="00061574">
        <w:t xml:space="preserve"> voluntary designation </w:t>
      </w:r>
      <w:r>
        <w:t xml:space="preserve">is required to </w:t>
      </w:r>
      <w:r w:rsidRPr="00061574">
        <w:t>have the opportunity to remove the designation at any time.</w:t>
      </w:r>
      <w:r w:rsidR="00B512F4" w:rsidRPr="00B512F4">
        <w:t xml:space="preserve"> </w:t>
      </w:r>
    </w:p>
    <w:sectPr w:rsidR="008A4B24" w:rsidSect="004F42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EE1" w:rsidRDefault="00AF4EE1">
      <w:r>
        <w:separator/>
      </w:r>
    </w:p>
  </w:endnote>
  <w:endnote w:type="continuationSeparator" w:id="0">
    <w:p w:rsidR="00AF4EE1" w:rsidRDefault="00AF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75" w:rsidRDefault="00563731" w:rsidP="00563731">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EE1" w:rsidRDefault="00AF4EE1">
      <w:r>
        <w:separator/>
      </w:r>
    </w:p>
  </w:footnote>
  <w:footnote w:type="continuationSeparator" w:id="0">
    <w:p w:rsidR="00AF4EE1" w:rsidRDefault="00AF4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6A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428F" w:rsidRDefault="004F428F" w:rsidP="004F428F">
    <w:pPr>
      <w:pStyle w:val="bpuHeadSpon"/>
    </w:pPr>
    <w:r w:rsidRPr="004F428F">
      <w:rPr>
        <w:rStyle w:val="bpuHeadSponChar"/>
      </w:rPr>
      <w:t>A3217</w:t>
    </w:r>
    <w:r>
      <w:t xml:space="preserve"> JIMENEZ</w:t>
    </w:r>
    <w:r w:rsidR="00147875">
      <w:t>, MEJIA</w:t>
    </w:r>
  </w:p>
  <w:p w:rsidR="004F428F" w:rsidRDefault="004F428F" w:rsidP="004F428F">
    <w:pPr>
      <w:pStyle w:val="bpuHeadSpon"/>
    </w:pPr>
    <w:r>
      <w:fldChar w:fldCharType="begin"/>
    </w:r>
    <w:r>
      <w:instrText xml:space="preserve"> PAGE  \* MERGEFORMAT </w:instrText>
    </w:r>
    <w:r>
      <w:fldChar w:fldCharType="separate"/>
    </w:r>
    <w:r w:rsidR="00D16A6F">
      <w:rPr>
        <w:noProof/>
      </w:rPr>
      <w:t>3</w:t>
    </w:r>
    <w:r>
      <w:fldChar w:fldCharType="end"/>
    </w:r>
  </w:p>
  <w:p w:rsidR="004F428F" w:rsidRDefault="004F428F" w:rsidP="004F42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428F" w:rsidRDefault="004F428F" w:rsidP="004F428F">
    <w:pPr>
      <w:pStyle w:val="bpuHeadSpon"/>
    </w:pPr>
    <w:r w:rsidRPr="004F428F">
      <w:rPr>
        <w:rStyle w:val="bpuHeadSponChar"/>
      </w:rPr>
      <w:t>A3217</w:t>
    </w:r>
    <w:r>
      <w:t xml:space="preserve"> JIMENEZ</w:t>
    </w:r>
    <w:r w:rsidR="00147875">
      <w:t>, MEJIA</w:t>
    </w:r>
  </w:p>
  <w:p w:rsidR="004F428F" w:rsidRDefault="004F428F" w:rsidP="004F428F">
    <w:pPr>
      <w:pStyle w:val="bpuHeadSpon"/>
    </w:pPr>
    <w:r>
      <w:fldChar w:fldCharType="begin"/>
    </w:r>
    <w:r>
      <w:instrText xml:space="preserve"> PAGE  \* MERGEFORMAT </w:instrText>
    </w:r>
    <w:r>
      <w:fldChar w:fldCharType="separate"/>
    </w:r>
    <w:r w:rsidR="00D16A6F">
      <w:rPr>
        <w:noProof/>
      </w:rPr>
      <w:t>2</w:t>
    </w:r>
    <w:r>
      <w:fldChar w:fldCharType="end"/>
    </w:r>
  </w:p>
  <w:p w:rsidR="004F428F" w:rsidRDefault="004F428F" w:rsidP="004F42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E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0FA"/>
    <w:rsid w:val="000D6255"/>
    <w:rsid w:val="000D6262"/>
    <w:rsid w:val="000D7B4A"/>
    <w:rsid w:val="000E4006"/>
    <w:rsid w:val="000F3DA2"/>
    <w:rsid w:val="000F5FDE"/>
    <w:rsid w:val="000F7466"/>
    <w:rsid w:val="0013000E"/>
    <w:rsid w:val="00133F81"/>
    <w:rsid w:val="00135943"/>
    <w:rsid w:val="0014193C"/>
    <w:rsid w:val="0014787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873"/>
    <w:rsid w:val="00382F1F"/>
    <w:rsid w:val="00384843"/>
    <w:rsid w:val="00391DA4"/>
    <w:rsid w:val="003A3C64"/>
    <w:rsid w:val="003A3F83"/>
    <w:rsid w:val="003C43EF"/>
    <w:rsid w:val="003C5A6B"/>
    <w:rsid w:val="003C7FB2"/>
    <w:rsid w:val="003D24DE"/>
    <w:rsid w:val="003E26D4"/>
    <w:rsid w:val="003E47BA"/>
    <w:rsid w:val="003F3B37"/>
    <w:rsid w:val="0040195A"/>
    <w:rsid w:val="00402DC0"/>
    <w:rsid w:val="00404654"/>
    <w:rsid w:val="00412E9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28F"/>
    <w:rsid w:val="004F4F1D"/>
    <w:rsid w:val="004F74DD"/>
    <w:rsid w:val="005000FA"/>
    <w:rsid w:val="00501317"/>
    <w:rsid w:val="0050495C"/>
    <w:rsid w:val="00505DC9"/>
    <w:rsid w:val="00506E1E"/>
    <w:rsid w:val="00513C81"/>
    <w:rsid w:val="00527BFB"/>
    <w:rsid w:val="00532A32"/>
    <w:rsid w:val="00540B0B"/>
    <w:rsid w:val="0054460F"/>
    <w:rsid w:val="005536CD"/>
    <w:rsid w:val="00554051"/>
    <w:rsid w:val="00557240"/>
    <w:rsid w:val="00563731"/>
    <w:rsid w:val="005651F3"/>
    <w:rsid w:val="00566C6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28C"/>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AD8"/>
    <w:rsid w:val="00707CD3"/>
    <w:rsid w:val="00716BB9"/>
    <w:rsid w:val="00720EA5"/>
    <w:rsid w:val="007256D1"/>
    <w:rsid w:val="007279FD"/>
    <w:rsid w:val="0073481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5A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B24"/>
    <w:rsid w:val="008A4F9A"/>
    <w:rsid w:val="008B2850"/>
    <w:rsid w:val="008B70C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82A"/>
    <w:rsid w:val="00A84C4F"/>
    <w:rsid w:val="00A932A1"/>
    <w:rsid w:val="00A96E06"/>
    <w:rsid w:val="00AA6197"/>
    <w:rsid w:val="00AA6C70"/>
    <w:rsid w:val="00AB16FD"/>
    <w:rsid w:val="00AB4813"/>
    <w:rsid w:val="00AC065C"/>
    <w:rsid w:val="00AC6466"/>
    <w:rsid w:val="00AC7639"/>
    <w:rsid w:val="00AD08BB"/>
    <w:rsid w:val="00AD0EC0"/>
    <w:rsid w:val="00AD70D6"/>
    <w:rsid w:val="00AD75BC"/>
    <w:rsid w:val="00AD7BB0"/>
    <w:rsid w:val="00AD7BC9"/>
    <w:rsid w:val="00AE1871"/>
    <w:rsid w:val="00AF1A8C"/>
    <w:rsid w:val="00AF4EE1"/>
    <w:rsid w:val="00B0116D"/>
    <w:rsid w:val="00B01173"/>
    <w:rsid w:val="00B02F35"/>
    <w:rsid w:val="00B05A3C"/>
    <w:rsid w:val="00B07100"/>
    <w:rsid w:val="00B1138C"/>
    <w:rsid w:val="00B2574A"/>
    <w:rsid w:val="00B35D8A"/>
    <w:rsid w:val="00B45B34"/>
    <w:rsid w:val="00B512F4"/>
    <w:rsid w:val="00B57047"/>
    <w:rsid w:val="00B61D86"/>
    <w:rsid w:val="00B6342D"/>
    <w:rsid w:val="00B70C3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A6F"/>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021"/>
    <w:rsid w:val="00E7144F"/>
    <w:rsid w:val="00E73D74"/>
    <w:rsid w:val="00E76A79"/>
    <w:rsid w:val="00E80692"/>
    <w:rsid w:val="00E80C24"/>
    <w:rsid w:val="00E93836"/>
    <w:rsid w:val="00EA7C16"/>
    <w:rsid w:val="00EC5281"/>
    <w:rsid w:val="00EC791D"/>
    <w:rsid w:val="00EC7CA6"/>
    <w:rsid w:val="00ED38F8"/>
    <w:rsid w:val="00ED3C5D"/>
    <w:rsid w:val="00ED4553"/>
    <w:rsid w:val="00F00D08"/>
    <w:rsid w:val="00F05DB5"/>
    <w:rsid w:val="00F15583"/>
    <w:rsid w:val="00F200EE"/>
    <w:rsid w:val="00F22481"/>
    <w:rsid w:val="00F2542E"/>
    <w:rsid w:val="00F27278"/>
    <w:rsid w:val="00F344E3"/>
    <w:rsid w:val="00F34D58"/>
    <w:rsid w:val="00F41A9D"/>
    <w:rsid w:val="00F44314"/>
    <w:rsid w:val="00F549B0"/>
    <w:rsid w:val="00F54B9C"/>
    <w:rsid w:val="00F56E96"/>
    <w:rsid w:val="00F573DD"/>
    <w:rsid w:val="00F61E59"/>
    <w:rsid w:val="00F63D99"/>
    <w:rsid w:val="00F6426B"/>
    <w:rsid w:val="00F709B3"/>
    <w:rsid w:val="00F71A5E"/>
    <w:rsid w:val="00F769D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029E66"/>
  <w15:docId w15:val="{12E0B2D3-B367-428C-8A65-CD975385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428F"/>
  </w:style>
  <w:style w:type="paragraph" w:styleId="BalloonText">
    <w:name w:val="Balloon Text"/>
    <w:basedOn w:val="Normal"/>
    <w:link w:val="BalloonTextChar"/>
    <w:semiHidden/>
    <w:unhideWhenUsed/>
    <w:rsid w:val="001478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78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628</Words>
  <Characters>3545</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A3217</vt:lpstr>
    </vt:vector>
  </TitlesOfParts>
  <Manager>R224</Manager>
  <Company>NJ Office of Legislative Services</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A3217</dc:title>
  <dc:subject/>
  <dc:creator>Assemblywoman  JIMENEZ</dc:creator>
  <cp:keywords>A3217|3|AU |273|220|147|F|0|</cp:keywords>
  <dc:description>INTRODUCED FEBRUARY 25, 2020</dc:description>
  <cp:lastModifiedBy>Todaro, Vivian</cp:lastModifiedBy>
  <cp:revision>2</cp:revision>
  <cp:lastPrinted>2020-08-03T14:32:00Z</cp:lastPrinted>
  <dcterms:created xsi:type="dcterms:W3CDTF">2020-08-03T14:33:00Z</dcterms:created>
  <dcterms:modified xsi:type="dcterms:W3CDTF">2020-08-03T14:33:00Z</dcterms:modified>
  <cp:category>s.1: C.39:3-10.8c; s.2: Eff. date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