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A57" w:rsidRDefault="00C12A57" w:rsidP="00C12A5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3315 </w:t>
      </w:r>
    </w:p>
    <w:p w:rsidR="00C12A57" w:rsidRPr="009D38FF" w:rsidRDefault="00C12A57" w:rsidP="00C12A5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4168440" r:id="rId7"/>
        </w:object>
      </w:r>
    </w:p>
    <w:p w:rsidR="00C12A57" w:rsidRDefault="00C12A57" w:rsidP="00C12A57">
      <w:pPr>
        <w:pStyle w:val="bpuState"/>
      </w:pPr>
      <w:r>
        <w:t>STATE OF NEW JERSEY</w:t>
      </w:r>
    </w:p>
    <w:p w:rsidR="00C12A57" w:rsidRDefault="00C12A57" w:rsidP="00C12A57">
      <w:pPr>
        <w:pStyle w:val="bpuLegislature"/>
      </w:pPr>
      <w:r>
        <w:t>219th LEGISLATURE</w:t>
      </w:r>
    </w:p>
    <w:p w:rsidR="00C12A57" w:rsidRDefault="00C12A57" w:rsidP="00C12A5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4168441" r:id="rId8"/>
        </w:object>
      </w:r>
      <w:r>
        <w:t xml:space="preserve">  </w:t>
      </w:r>
    </w:p>
    <w:p w:rsidR="00C12A57" w:rsidRDefault="00C12A57" w:rsidP="00C12A57">
      <w:pPr>
        <w:pStyle w:val="bpuIntro"/>
      </w:pPr>
      <w:r>
        <w:t>INTRODUCED FEBRUARY 25, 2020</w:t>
      </w:r>
    </w:p>
    <w:p w:rsidR="00C12A57" w:rsidRDefault="00C12A57" w:rsidP="00C12A57">
      <w:pPr>
        <w:pStyle w:val="bpuIntro"/>
      </w:pPr>
    </w:p>
    <w:p w:rsidR="00C12A57" w:rsidRDefault="00C12A57" w:rsidP="00C12A57">
      <w:pPr>
        <w:pStyle w:val="bpuIntro"/>
        <w:sectPr w:rsidR="00C12A57" w:rsidSect="00C12A5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C12A57" w:rsidRDefault="00C12A57" w:rsidP="00C12A57">
      <w:pPr>
        <w:pStyle w:val="bpuIntro"/>
      </w:pPr>
    </w:p>
    <w:p w:rsidR="00C12A57" w:rsidRDefault="00C12A57" w:rsidP="00C12A57">
      <w:pPr>
        <w:pStyle w:val="bpuSponsor"/>
      </w:pPr>
      <w:r>
        <w:t>Sponsored by:</w:t>
      </w:r>
    </w:p>
    <w:p w:rsidR="00C12A57" w:rsidRDefault="00C12A57" w:rsidP="00C12A57">
      <w:pPr>
        <w:pStyle w:val="bpuSponsor"/>
      </w:pPr>
      <w:r>
        <w:t>Assemblyman  GREGORY P. MCGUCKIN</w:t>
      </w:r>
    </w:p>
    <w:p w:rsidR="00C12A57" w:rsidRDefault="00C12A57" w:rsidP="00C12A57">
      <w:pPr>
        <w:pStyle w:val="bpuSponsor"/>
      </w:pPr>
      <w:r>
        <w:t>District 10 (Ocean)</w:t>
      </w:r>
    </w:p>
    <w:p w:rsidR="00C12A57" w:rsidRDefault="00C12A57" w:rsidP="00C12A57">
      <w:pPr>
        <w:pStyle w:val="bpuSponsor"/>
      </w:pPr>
      <w:r>
        <w:t>Assemblyman  JOHN CATALANO</w:t>
      </w:r>
    </w:p>
    <w:p w:rsidR="00C12A57" w:rsidRDefault="00C12A57" w:rsidP="00C12A57">
      <w:pPr>
        <w:pStyle w:val="bpuSponsor"/>
      </w:pPr>
      <w:r>
        <w:t>District 10 (Ocean)</w:t>
      </w:r>
    </w:p>
    <w:p w:rsidR="00C12A57" w:rsidRDefault="00C12A57" w:rsidP="00C12A57">
      <w:pPr>
        <w:pStyle w:val="bpuSponsor"/>
      </w:pPr>
    </w:p>
    <w:p w:rsidR="00C12A57" w:rsidRDefault="00C12A57" w:rsidP="00C12A57">
      <w:pPr>
        <w:pStyle w:val="bpuSponsor"/>
      </w:pPr>
    </w:p>
    <w:p w:rsidR="00C12A57" w:rsidRDefault="00C12A57" w:rsidP="00C12A57">
      <w:pPr>
        <w:pStyle w:val="bpuSponsor"/>
      </w:pPr>
    </w:p>
    <w:p w:rsidR="00C12A57" w:rsidRDefault="00C12A57" w:rsidP="00C12A57">
      <w:pPr>
        <w:pStyle w:val="bpuSponsor"/>
      </w:pPr>
    </w:p>
    <w:p w:rsidR="00C12A57" w:rsidRDefault="00C12A57" w:rsidP="00C12A57">
      <w:pPr>
        <w:pStyle w:val="bpuSponsor"/>
      </w:pPr>
      <w:r>
        <w:t>SYNOPSIS</w:t>
      </w:r>
    </w:p>
    <w:p w:rsidR="00C12A57" w:rsidRDefault="00C12A57" w:rsidP="00C12A57">
      <w:pPr>
        <w:pStyle w:val="bpuNormText"/>
      </w:pPr>
      <w:r>
        <w:tab/>
        <w:t xml:space="preserve">Prohibits certain sex offenders from working in ice cream trucks and amusement parks. </w:t>
      </w:r>
    </w:p>
    <w:p w:rsidR="00C12A57" w:rsidRDefault="00C12A57" w:rsidP="00C12A57">
      <w:pPr>
        <w:pStyle w:val="bpuNormText"/>
      </w:pPr>
    </w:p>
    <w:p w:rsidR="00C12A57" w:rsidRDefault="00C12A57" w:rsidP="00C12A57">
      <w:pPr>
        <w:pStyle w:val="bpuSponsor"/>
      </w:pPr>
      <w:r>
        <w:t xml:space="preserve">CURRENT VERSION OF TEXT </w:t>
      </w:r>
    </w:p>
    <w:p w:rsidR="00C12A57" w:rsidRDefault="00C12A57" w:rsidP="00C12A57">
      <w:pPr>
        <w:pStyle w:val="bpuNormText"/>
      </w:pPr>
      <w:r>
        <w:tab/>
        <w:t>As introduced.</w:t>
      </w:r>
    </w:p>
    <w:p w:rsidR="00C12A57" w:rsidRDefault="00C12A57" w:rsidP="00C12A5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12A57" w:rsidRDefault="00C12A5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12A57" w:rsidSect="00C12A5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9B2D11" w:rsidRDefault="009B2D11" w:rsidP="009B2D11">
      <w:pPr>
        <w:pStyle w:val="HangingAnAct"/>
      </w:pPr>
      <w:r w:rsidRPr="009B2D11">
        <w:rPr>
          <w:rStyle w:val="BillHead"/>
        </w:rPr>
        <w:lastRenderedPageBreak/>
        <w:t>An Act</w:t>
      </w:r>
      <w:r>
        <w:t xml:space="preserve"> concerning sex offenders and supplementing P.L.1994, c.133 (C.2C:7-1 et seq.).</w:t>
      </w:r>
    </w:p>
    <w:p w:rsidR="009B2D11" w:rsidRDefault="009B2D11" w:rsidP="009B2D1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B2D11" w:rsidRDefault="009B2D11" w:rsidP="009B2D1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</w:r>
      <w:r>
        <w:rPr>
          <w:b/>
          <w:smallCaps/>
        </w:rPr>
        <w:t>Be It Enacted</w:t>
      </w:r>
      <w: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9B2D11" w:rsidRDefault="009B2D11" w:rsidP="009B2D1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B2D11" w:rsidRDefault="009B2D11" w:rsidP="009B2D1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1.</w:t>
      </w:r>
      <w:r>
        <w:tab/>
        <w:t>a.  A person subject to the registration requirements set forth in P.L.1994, c.133 (C.2C:7-1 et seq.) who has committed a sex offense as defined in section 2 of P.L.1994, c.133 (C.2C:7-2) and whose victim was under the age of 18 shall not be employed or work as a volunteer at an amusement park as defined in section 1 of P.L.1992, c.118 (C.5:3-55) or sell items to the public from a frozen dessert truck as defin</w:t>
      </w:r>
      <w:r w:rsidR="009F7479">
        <w:t>ed in section 1 of P.L.1979, c.</w:t>
      </w:r>
      <w:r>
        <w:t>438 (C.39:4-128.3).</w:t>
      </w:r>
    </w:p>
    <w:p w:rsidR="009B2D11" w:rsidRDefault="009B2D11" w:rsidP="009B2D1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b.</w:t>
      </w:r>
      <w:r>
        <w:tab/>
        <w:t>A violation of this section is a crime of the fourth degree.</w:t>
      </w:r>
    </w:p>
    <w:p w:rsidR="009B2D11" w:rsidRDefault="009B2D11" w:rsidP="009B2D1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B2D11" w:rsidRDefault="009B2D11" w:rsidP="009B2D1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2.</w:t>
      </w:r>
      <w:r>
        <w:tab/>
        <w:t>This act shall take effect on the first day of the third month following enactment.</w:t>
      </w:r>
    </w:p>
    <w:p w:rsidR="009B2D11" w:rsidRDefault="009B2D11" w:rsidP="009B2D1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B2D11" w:rsidRDefault="009B2D11" w:rsidP="009B2D1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B2D11" w:rsidRDefault="009B2D11" w:rsidP="009B2D11">
      <w:pPr>
        <w:widowControl w:val="0"/>
        <w:tabs>
          <w:tab w:val="center" w:pos="3420"/>
        </w:tabs>
        <w:spacing w:line="287" w:lineRule="auto"/>
        <w:jc w:val="center"/>
      </w:pPr>
      <w:r>
        <w:t>STATEMENT</w:t>
      </w:r>
    </w:p>
    <w:p w:rsidR="009B2D11" w:rsidRDefault="009B2D11" w:rsidP="009B2D1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</w:p>
    <w:p w:rsidR="009B2D11" w:rsidRDefault="009B2D11" w:rsidP="009B2D1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This bill would prohibit persons convicted of committing a sex offense against a person under the age of 18 from working on frozen dessert trucks or in amusement parks.</w:t>
      </w:r>
    </w:p>
    <w:p w:rsidR="009B2D11" w:rsidRDefault="009B2D11" w:rsidP="009B2D1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As used in the bill, "amusement park" means a permanent indoor or outdoor facility or park where amusement rides are available for use by the general public.  "Frozen dessert truck" means a motor vehicle in which frozen desserts are carried for purposes of retail sale on the streets of this State.</w:t>
      </w:r>
    </w:p>
    <w:p w:rsidR="009B2D11" w:rsidRDefault="009B2D11" w:rsidP="009B2D11">
      <w:pPr>
        <w:widowControl w:val="0"/>
        <w:tabs>
          <w:tab w:val="left" w:pos="-1440"/>
          <w:tab w:val="left" w:pos="-720"/>
          <w:tab w:val="left" w:pos="0"/>
        </w:tabs>
        <w:spacing w:line="287" w:lineRule="auto"/>
      </w:pPr>
      <w:r>
        <w:tab/>
        <w:t>A violation of the provisions of the bill would be a crime of the fourth degree, which is punishable by</w:t>
      </w:r>
      <w:r w:rsidRPr="002B4097">
        <w:t xml:space="preserve"> up to 18 months</w:t>
      </w:r>
      <w:r>
        <w:t xml:space="preserve"> imprisonment, a fine of up to $10,000, or both.  </w:t>
      </w:r>
    </w:p>
    <w:sectPr w:rsidR="009B2D11" w:rsidSect="00C12A57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4EA" w:rsidRDefault="00D414EA">
      <w:r>
        <w:separator/>
      </w:r>
    </w:p>
  </w:endnote>
  <w:endnote w:type="continuationSeparator" w:id="0">
    <w:p w:rsidR="00D414EA" w:rsidRDefault="00D414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4EA" w:rsidRDefault="00D414EA">
      <w:r>
        <w:separator/>
      </w:r>
    </w:p>
  </w:footnote>
  <w:footnote w:type="continuationSeparator" w:id="0">
    <w:p w:rsidR="00D414EA" w:rsidRDefault="00D414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B77B2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12A57" w:rsidRDefault="00C12A57" w:rsidP="00C12A57">
    <w:pPr>
      <w:pStyle w:val="bpuHeadSpon"/>
    </w:pPr>
    <w:r w:rsidRPr="00C12A57">
      <w:rPr>
        <w:rStyle w:val="bpuHeadSponChar"/>
      </w:rPr>
      <w:t>A3315</w:t>
    </w:r>
    <w:r>
      <w:t xml:space="preserve"> MCGUCKIN, CATALANO</w:t>
    </w:r>
  </w:p>
  <w:p w:rsidR="00C12A57" w:rsidRDefault="00C12A57" w:rsidP="00C12A5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765FB">
      <w:rPr>
        <w:noProof/>
      </w:rPr>
      <w:t>3</w:t>
    </w:r>
    <w:r>
      <w:fldChar w:fldCharType="end"/>
    </w:r>
  </w:p>
  <w:p w:rsidR="00C12A57" w:rsidRDefault="00C12A57" w:rsidP="00C12A5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12A57" w:rsidRDefault="00C12A57" w:rsidP="00C12A57">
    <w:pPr>
      <w:pStyle w:val="bpuHeadSpon"/>
    </w:pPr>
    <w:r w:rsidRPr="00C12A57">
      <w:rPr>
        <w:rStyle w:val="bpuHeadSponChar"/>
      </w:rPr>
      <w:t>A3315</w:t>
    </w:r>
    <w:r>
      <w:t xml:space="preserve"> MCGUCKIN, CATALANO</w:t>
    </w:r>
  </w:p>
  <w:p w:rsidR="00C12A57" w:rsidRDefault="00C12A57" w:rsidP="00C12A5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77B27">
      <w:rPr>
        <w:noProof/>
      </w:rPr>
      <w:t>2</w:t>
    </w:r>
    <w:r>
      <w:fldChar w:fldCharType="end"/>
    </w:r>
  </w:p>
  <w:p w:rsidR="00C12A57" w:rsidRDefault="00C12A57" w:rsidP="00C12A5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4E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047C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04B3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2D11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9F7479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65F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77B27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A57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5E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14EA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1654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4151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F2F21D96-02E4-4E74-B45D-054222D40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C12A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301</Words>
  <Characters>1456</Characters>
  <Application>Microsoft Office Word</Application>
  <DocSecurity>0</DocSecurity>
  <Lines>59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A3315</vt:lpstr>
    </vt:vector>
  </TitlesOfParts>
  <Manager>R225</Manager>
  <Company>NJ Office of Legislative Services</Company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A3315</dc:title>
  <dc:subject/>
  <dc:creator>Assemblyman  MCGUCKIN, Assemblyman  CATALANO</dc:creator>
  <cp:keywords>A3315|2|LP |301|0|301|F|0|</cp:keywords>
  <dc:description>INTRODUCED FEBRUARY 25, 2020</dc:description>
  <cp:lastModifiedBy>Siracusa, Nicole</cp:lastModifiedBy>
  <cp:revision>2</cp:revision>
  <cp:lastPrinted>2005-10-12T19:02:00Z</cp:lastPrinted>
  <dcterms:created xsi:type="dcterms:W3CDTF">2020-02-26T01:36:00Z</dcterms:created>
  <dcterms:modified xsi:type="dcterms:W3CDTF">2020-02-26T01:36:00Z</dcterms:modified>
  <cp:category>s.1: 2C:7-24 to 2019/393_x000d_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