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915" w:rsidRDefault="00621915" w:rsidP="0062191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3375 </w:t>
      </w:r>
    </w:p>
    <w:p w:rsidR="00621915" w:rsidRPr="009D38FF" w:rsidRDefault="00621915" w:rsidP="0062191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4169651" r:id="rId8"/>
        </w:object>
      </w:r>
    </w:p>
    <w:p w:rsidR="00621915" w:rsidRDefault="00621915" w:rsidP="00621915">
      <w:pPr>
        <w:pStyle w:val="bpuState"/>
      </w:pPr>
      <w:r>
        <w:t>STATE OF NEW JERSEY</w:t>
      </w:r>
    </w:p>
    <w:p w:rsidR="00621915" w:rsidRDefault="00621915" w:rsidP="00621915">
      <w:pPr>
        <w:pStyle w:val="bpuLegislature"/>
      </w:pPr>
      <w:r>
        <w:t>219th LEGISLATURE</w:t>
      </w:r>
    </w:p>
    <w:p w:rsidR="00621915" w:rsidRDefault="00621915" w:rsidP="0062191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4169652" r:id="rId9"/>
        </w:object>
      </w:r>
      <w:r>
        <w:t xml:space="preserve">  </w:t>
      </w:r>
    </w:p>
    <w:p w:rsidR="00621915" w:rsidRDefault="00621915" w:rsidP="00621915">
      <w:pPr>
        <w:pStyle w:val="bpuIntro"/>
      </w:pPr>
      <w:r>
        <w:t>INTRODUCED FEBRUARY 25, 2020</w:t>
      </w:r>
    </w:p>
    <w:p w:rsidR="00621915" w:rsidRDefault="00621915" w:rsidP="00621915">
      <w:pPr>
        <w:pStyle w:val="bpuIntro"/>
      </w:pPr>
    </w:p>
    <w:p w:rsidR="00621915" w:rsidRDefault="00621915" w:rsidP="00621915">
      <w:pPr>
        <w:pStyle w:val="bpuIntro"/>
        <w:sectPr w:rsidR="00621915" w:rsidSect="00621915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21915" w:rsidRDefault="00621915" w:rsidP="00621915">
      <w:pPr>
        <w:pStyle w:val="bpuIntro"/>
      </w:pPr>
    </w:p>
    <w:p w:rsidR="00621915" w:rsidRDefault="00621915" w:rsidP="00621915">
      <w:pPr>
        <w:pStyle w:val="bpuSponsor"/>
      </w:pPr>
      <w:r>
        <w:t>Sponsored by:</w:t>
      </w:r>
    </w:p>
    <w:p w:rsidR="00621915" w:rsidRDefault="00621915" w:rsidP="00621915">
      <w:pPr>
        <w:pStyle w:val="bpuSponsor"/>
      </w:pPr>
      <w:r>
        <w:t>Assemblywoman  GABRIELA M. MOSQUERA</w:t>
      </w:r>
    </w:p>
    <w:p w:rsidR="00621915" w:rsidRDefault="00621915" w:rsidP="00621915">
      <w:pPr>
        <w:pStyle w:val="bpuSponsor"/>
      </w:pPr>
      <w:r>
        <w:t>District 4 (Camden and Gloucester)</w:t>
      </w:r>
    </w:p>
    <w:p w:rsidR="00621915" w:rsidRDefault="00621915" w:rsidP="00621915">
      <w:pPr>
        <w:pStyle w:val="bpuSponsor"/>
      </w:pPr>
    </w:p>
    <w:p w:rsidR="00621915" w:rsidRDefault="00621915" w:rsidP="00621915">
      <w:pPr>
        <w:pStyle w:val="bpuSponsor"/>
      </w:pPr>
    </w:p>
    <w:p w:rsidR="00621915" w:rsidRDefault="00621915" w:rsidP="00621915">
      <w:pPr>
        <w:pStyle w:val="bpuSponsor"/>
      </w:pPr>
    </w:p>
    <w:p w:rsidR="00621915" w:rsidRDefault="00621915" w:rsidP="00621915">
      <w:pPr>
        <w:pStyle w:val="bpuSponsor"/>
      </w:pPr>
    </w:p>
    <w:p w:rsidR="00621915" w:rsidRDefault="00621915" w:rsidP="00621915">
      <w:pPr>
        <w:pStyle w:val="bpuSponsor"/>
      </w:pPr>
      <w:r>
        <w:t>SYNOPSIS</w:t>
      </w:r>
    </w:p>
    <w:p w:rsidR="00621915" w:rsidRDefault="000D4316" w:rsidP="00621915">
      <w:pPr>
        <w:pStyle w:val="bpuNormText"/>
      </w:pPr>
      <w:r>
        <w:tab/>
      </w:r>
      <w:r w:rsidR="00621915">
        <w:t xml:space="preserve">Directs Commissioner of Education to develop sexual assault prevention training program for high school athletic directors and coaches of interscholastic sports programs. </w:t>
      </w:r>
    </w:p>
    <w:p w:rsidR="00621915" w:rsidRDefault="00621915" w:rsidP="00621915">
      <w:pPr>
        <w:pStyle w:val="bpuNormText"/>
      </w:pPr>
    </w:p>
    <w:p w:rsidR="00621915" w:rsidRDefault="00621915" w:rsidP="00621915">
      <w:pPr>
        <w:pStyle w:val="bpuSponsor"/>
      </w:pPr>
      <w:r>
        <w:t xml:space="preserve">CURRENT VERSION OF TEXT </w:t>
      </w:r>
    </w:p>
    <w:p w:rsidR="00621915" w:rsidRDefault="00621915" w:rsidP="00621915">
      <w:pPr>
        <w:pStyle w:val="bpuNormText"/>
      </w:pPr>
      <w:r>
        <w:tab/>
        <w:t>As introduced.</w:t>
      </w:r>
    </w:p>
    <w:p w:rsidR="00621915" w:rsidRDefault="00621915" w:rsidP="0062191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915" w:rsidRDefault="0062191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21915" w:rsidSect="0062191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70931" w:rsidRPr="00677316" w:rsidRDefault="00C70931" w:rsidP="00C70931">
      <w:pPr>
        <w:pStyle w:val="HangingAnAct"/>
        <w:rPr>
          <w:rStyle w:val="HangingAnActChar"/>
        </w:rPr>
      </w:pPr>
      <w:r w:rsidRPr="00C7093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15056">
        <w:t>concerning sexual assault prevention training in Statewide interscholastic sports programs and supplementing chapter 11 of Title 18A of the New Jersey Statutes.</w:t>
      </w:r>
    </w:p>
    <w:p w:rsidR="00C70931" w:rsidRPr="00D71D68" w:rsidRDefault="00C70931" w:rsidP="00C70931"/>
    <w:p w:rsidR="00C70931" w:rsidRPr="00AA7880" w:rsidRDefault="00C70931" w:rsidP="00C7093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70931" w:rsidRPr="00D71D68" w:rsidRDefault="00C70931" w:rsidP="00C70931"/>
    <w:p w:rsidR="00C70931" w:rsidRDefault="000D4316" w:rsidP="000D4316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C70931" w:rsidRPr="004B7FB5">
        <w:t>The Commissioner of Education</w:t>
      </w:r>
      <w:r w:rsidR="00C70931">
        <w:t>, in consultation with the Director of the Division of Criminal Justice,</w:t>
      </w:r>
      <w:r w:rsidR="00C70931" w:rsidRPr="004B7FB5">
        <w:t xml:space="preserve"> shall develop an interscholastic sports </w:t>
      </w:r>
      <w:r w:rsidR="00C70931">
        <w:t>sexual assault prevention</w:t>
      </w:r>
      <w:r w:rsidR="00C70931" w:rsidRPr="004B7FB5">
        <w:t xml:space="preserve"> training program for high school athletic directors and coaches. </w:t>
      </w:r>
      <w:r w:rsidR="00C70931">
        <w:t xml:space="preserve"> </w:t>
      </w:r>
      <w:r w:rsidR="00C70931" w:rsidRPr="004B7FB5">
        <w:t>The training program shall provide</w:t>
      </w:r>
      <w:r w:rsidR="00C70931">
        <w:t>:</w:t>
      </w:r>
    </w:p>
    <w:p w:rsidR="00C70931" w:rsidRDefault="00C70931" w:rsidP="00C70931">
      <w:r>
        <w:tab/>
        <w:t>(1)</w:t>
      </w:r>
      <w:r>
        <w:tab/>
        <w:t xml:space="preserve">instruction concerning the prevention of sexual assault and the identification of signs of sexual assault; and </w:t>
      </w:r>
    </w:p>
    <w:p w:rsidR="00C70931" w:rsidRPr="004B7FB5" w:rsidRDefault="00C70931" w:rsidP="00C70931">
      <w:r>
        <w:tab/>
        <w:t>(2)</w:t>
      </w:r>
      <w:r>
        <w:tab/>
        <w:t xml:space="preserve">information concerning the services, including treatment, counseling, legal, and medical services, available to a victim of sexual assault in accordance with the standard protocols developed by the Attorney General pursuant to subsection d. of section 6 of P.L.1985, c.404 (C.52:4B-44).  </w:t>
      </w:r>
    </w:p>
    <w:p w:rsidR="00C70931" w:rsidRPr="004B7FB5" w:rsidRDefault="00C70931" w:rsidP="00C70931">
      <w:r w:rsidRPr="004B7FB5">
        <w:tab/>
        <w:t xml:space="preserve">The commissioner shall update the training program as necessary to ensure that it reflects the most </w:t>
      </w:r>
      <w:r>
        <w:t>current information available on sexual assault prevention</w:t>
      </w:r>
      <w:r w:rsidRPr="004B7FB5">
        <w:t>.</w:t>
      </w:r>
    </w:p>
    <w:p w:rsidR="00C70931" w:rsidRPr="004B7FB5" w:rsidRDefault="00C70931" w:rsidP="00C70931">
      <w:r w:rsidRPr="004B7FB5">
        <w:tab/>
        <w:t>b.</w:t>
      </w:r>
      <w:r w:rsidRPr="004B7FB5">
        <w:tab/>
        <w:t xml:space="preserve">The New Jersey State Interscholastic Athletic Association shall require each person who coaches a public school district or nonpublic school interscholastic high school sport, and an athletic director who oversees a public school district or nonpublic school interscholastic high school sports program, to complete the training program established pursuant to subsection a. of this section every four years.  </w:t>
      </w:r>
    </w:p>
    <w:p w:rsidR="00C70931" w:rsidRPr="004B7FB5" w:rsidRDefault="00C70931" w:rsidP="00C70931">
      <w:r w:rsidRPr="004B7FB5">
        <w:tab/>
        <w:t xml:space="preserve">Each newly appointed coach or athletic director shall initially complete the training program during his first year in that position.  </w:t>
      </w:r>
    </w:p>
    <w:p w:rsidR="00C70931" w:rsidRPr="004B7FB5" w:rsidRDefault="00C70931" w:rsidP="00C70931"/>
    <w:p w:rsidR="00C70931" w:rsidRPr="004B7FB5" w:rsidRDefault="00C70931" w:rsidP="00C70931">
      <w:r w:rsidRPr="004B7FB5">
        <w:tab/>
        <w:t>2.</w:t>
      </w:r>
      <w:r w:rsidRPr="004B7FB5">
        <w:tab/>
        <w:t>This act shall take effect immediately.</w:t>
      </w:r>
    </w:p>
    <w:p w:rsidR="00C70931" w:rsidRDefault="00C70931" w:rsidP="00C70931"/>
    <w:p w:rsidR="00C70931" w:rsidRPr="00CE7BD8" w:rsidRDefault="00C70931" w:rsidP="00C70931"/>
    <w:p w:rsidR="00C70931" w:rsidRPr="00AA7880" w:rsidRDefault="00C70931" w:rsidP="00C70931">
      <w:pPr>
        <w:jc w:val="center"/>
      </w:pPr>
      <w:r w:rsidRPr="00D71D68">
        <w:t>STATEMENT</w:t>
      </w:r>
    </w:p>
    <w:p w:rsidR="00C70931" w:rsidRDefault="00C70931" w:rsidP="00C70931"/>
    <w:p w:rsidR="00C70931" w:rsidRDefault="00C70931" w:rsidP="00C70931">
      <w:r>
        <w:tab/>
        <w:t xml:space="preserve">This bill requires the </w:t>
      </w:r>
      <w:r w:rsidRPr="00452445">
        <w:t>Commissioner of Education, in consultation with the Director of the Division of Criminal Justice,</w:t>
      </w:r>
      <w:r>
        <w:t xml:space="preserve"> to</w:t>
      </w:r>
      <w:r w:rsidRPr="00452445">
        <w:t xml:space="preserve"> develop an interscholastic sports sexual assault prevention training program for high school athletic directors and coaches. </w:t>
      </w:r>
      <w:r>
        <w:t xml:space="preserve"> Under the bill, the training program is required to</w:t>
      </w:r>
      <w:r w:rsidRPr="00810F98">
        <w:t xml:space="preserve"> provide</w:t>
      </w:r>
      <w:r>
        <w:t>:</w:t>
      </w:r>
    </w:p>
    <w:p w:rsidR="00C70931" w:rsidRDefault="00C70931" w:rsidP="000D4316">
      <w:pPr>
        <w:pStyle w:val="ListParagraph"/>
        <w:numPr>
          <w:ilvl w:val="0"/>
          <w:numId w:val="1"/>
        </w:num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jc w:val="left"/>
      </w:pPr>
      <w:r w:rsidRPr="00810F98">
        <w:t>instruction concerning t</w:t>
      </w:r>
      <w:r>
        <w:t>he prevention of sexual assault and</w:t>
      </w:r>
      <w:r w:rsidRPr="00810F98">
        <w:t xml:space="preserve"> the identifica</w:t>
      </w:r>
      <w:r>
        <w:t>tion of signs of sexual assault;</w:t>
      </w:r>
      <w:r w:rsidRPr="00810F98">
        <w:t xml:space="preserve"> and </w:t>
      </w:r>
      <w:r w:rsidR="000D4316">
        <w:br w:type="page"/>
      </w:r>
    </w:p>
    <w:p w:rsidR="00C70931" w:rsidRDefault="00C70931" w:rsidP="00C70931">
      <w:pPr>
        <w:pStyle w:val="ListParagraph"/>
        <w:numPr>
          <w:ilvl w:val="0"/>
          <w:numId w:val="1"/>
        </w:numPr>
      </w:pPr>
      <w:r w:rsidRPr="00810F98">
        <w:lastRenderedPageBreak/>
        <w:t xml:space="preserve">information concerning the </w:t>
      </w:r>
      <w:r w:rsidRPr="00452445">
        <w:t xml:space="preserve">services, including treatment, counseling, legal, and medical services, </w:t>
      </w:r>
      <w:r>
        <w:t xml:space="preserve">available </w:t>
      </w:r>
      <w:r w:rsidRPr="00452445">
        <w:t xml:space="preserve">to a victim of sexual assault in accordance with the standard protocols </w:t>
      </w:r>
      <w:r>
        <w:t xml:space="preserve">that have been </w:t>
      </w:r>
      <w:r w:rsidRPr="00452445">
        <w:t>developed by the Attorney Gene</w:t>
      </w:r>
      <w:r>
        <w:t>ral in accordance with current law.</w:t>
      </w:r>
    </w:p>
    <w:p w:rsidR="00C70931" w:rsidRDefault="00C70931">
      <w:r>
        <w:tab/>
        <w:t xml:space="preserve">The bill also requires the </w:t>
      </w:r>
      <w:r w:rsidRPr="00297933">
        <w:t>New Jersey State Interschol</w:t>
      </w:r>
      <w:r>
        <w:t>astic Athletic Association to</w:t>
      </w:r>
      <w:r w:rsidRPr="00297933">
        <w:t xml:space="preserve"> require each person who coaches a public school district or nonpublic school interscholastic high school sport, and an athletic director who oversees a public school district or nonpublic school interscholastic high school sports program, to complete the trainin</w:t>
      </w:r>
      <w:r>
        <w:t xml:space="preserve">g program </w:t>
      </w:r>
      <w:r w:rsidRPr="00297933">
        <w:t xml:space="preserve">every four years.  </w:t>
      </w:r>
      <w:r>
        <w:t>Under the bill, e</w:t>
      </w:r>
      <w:r w:rsidRPr="00297933">
        <w:t xml:space="preserve">ach newly appointed </w:t>
      </w:r>
      <w:r>
        <w:t>coach or athletic director must</w:t>
      </w:r>
      <w:r w:rsidRPr="00297933">
        <w:t xml:space="preserve"> initially complete the training program during his first year in that position.  </w:t>
      </w:r>
    </w:p>
    <w:sectPr w:rsidR="00C70931" w:rsidSect="0062191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A04" w:rsidRDefault="00CC4A04">
      <w:r>
        <w:separator/>
      </w:r>
    </w:p>
  </w:endnote>
  <w:endnote w:type="continuationSeparator" w:id="0">
    <w:p w:rsidR="00CC4A04" w:rsidRDefault="00CC4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A04" w:rsidRDefault="00CC4A04">
      <w:r>
        <w:separator/>
      </w:r>
    </w:p>
  </w:footnote>
  <w:footnote w:type="continuationSeparator" w:id="0">
    <w:p w:rsidR="00CC4A04" w:rsidRDefault="00CC4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54E1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21915" w:rsidRDefault="00621915" w:rsidP="00621915">
    <w:pPr>
      <w:pStyle w:val="bpuHeadSpon"/>
    </w:pPr>
    <w:r w:rsidRPr="00621915">
      <w:rPr>
        <w:rStyle w:val="bpuHeadSponChar"/>
      </w:rPr>
      <w:t>A3375</w:t>
    </w:r>
    <w:r>
      <w:t xml:space="preserve"> MOSQUERA</w:t>
    </w:r>
  </w:p>
  <w:p w:rsidR="00621915" w:rsidRDefault="00621915" w:rsidP="006219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4E17">
      <w:rPr>
        <w:noProof/>
      </w:rPr>
      <w:t>3</w:t>
    </w:r>
    <w:r>
      <w:fldChar w:fldCharType="end"/>
    </w:r>
  </w:p>
  <w:p w:rsidR="00621915" w:rsidRDefault="00621915" w:rsidP="0062191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21915" w:rsidRDefault="00621915" w:rsidP="00621915">
    <w:pPr>
      <w:pStyle w:val="bpuHeadSpon"/>
    </w:pPr>
    <w:r w:rsidRPr="00621915">
      <w:rPr>
        <w:rStyle w:val="bpuHeadSponChar"/>
      </w:rPr>
      <w:t>A3375</w:t>
    </w:r>
    <w:r>
      <w:t xml:space="preserve"> MOSQUERA</w:t>
    </w:r>
  </w:p>
  <w:p w:rsidR="00621915" w:rsidRDefault="00621915" w:rsidP="0062191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50B8">
      <w:rPr>
        <w:noProof/>
      </w:rPr>
      <w:t>2</w:t>
    </w:r>
    <w:r>
      <w:fldChar w:fldCharType="end"/>
    </w:r>
  </w:p>
  <w:p w:rsidR="00621915" w:rsidRDefault="00621915" w:rsidP="00621915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11510"/>
    <w:multiLevelType w:val="hybridMultilevel"/>
    <w:tmpl w:val="5FAA7F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0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4316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2F0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0310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915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979"/>
    <w:rsid w:val="008A31C5"/>
    <w:rsid w:val="008A4F9A"/>
    <w:rsid w:val="008B2850"/>
    <w:rsid w:val="008C50B8"/>
    <w:rsid w:val="008C79B3"/>
    <w:rsid w:val="008D77BD"/>
    <w:rsid w:val="008E454C"/>
    <w:rsid w:val="008F1E5A"/>
    <w:rsid w:val="00901BDA"/>
    <w:rsid w:val="00902C53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931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A04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0547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4E17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AEA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733571B-7872-476C-A6DC-E9775076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C70931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C02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02F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21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474</Words>
  <Characters>2807</Characters>
  <Application>Microsoft Office Word</Application>
  <DocSecurity>0</DocSecurity>
  <Lines>82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A3375</vt:lpstr>
    </vt:vector>
  </TitlesOfParts>
  <Manager>R230</Manager>
  <Company>NJ Office of Legislative Services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A3375</dc:title>
  <dc:subject>20-2257</dc:subject>
  <dc:creator>Assemblywoman  MOSQUERA</dc:creator>
  <cp:keywords>A3375|3|ER |218|0|218|N|0|</cp:keywords>
  <dc:description>INTRODUCED FEBRUARY 25, 2020</dc:description>
  <cp:lastModifiedBy>Bektas, Brenda</cp:lastModifiedBy>
  <cp:revision>2</cp:revision>
  <cp:lastPrinted>2020-02-12T16:35:00Z</cp:lastPrinted>
  <dcterms:created xsi:type="dcterms:W3CDTF">2020-02-26T01:58:00Z</dcterms:created>
  <dcterms:modified xsi:type="dcterms:W3CDTF">2020-02-26T01:58:00Z</dcterms:modified>
  <cp:category>18A:11-3.11_x000d_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