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13A" w:rsidRDefault="0028113A" w:rsidP="0028113A">
      <w:pPr>
        <w:pStyle w:val="bpuBill"/>
      </w:pPr>
      <w:bookmarkStart w:id="0" w:name="bpuFrontPg"/>
      <w:bookmarkStart w:id="1" w:name="_GoBack"/>
      <w:bookmarkEnd w:id="0"/>
      <w:bookmarkEnd w:id="1"/>
      <w:r>
        <w:t xml:space="preserve">ASSEMBLY, No. 3416 </w:t>
      </w:r>
    </w:p>
    <w:p w:rsidR="0028113A" w:rsidRPr="009D38FF" w:rsidRDefault="0028113A" w:rsidP="002811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849" r:id="rId7"/>
        </w:object>
      </w:r>
    </w:p>
    <w:p w:rsidR="0028113A" w:rsidRDefault="0028113A" w:rsidP="0028113A">
      <w:pPr>
        <w:pStyle w:val="bpuState"/>
      </w:pPr>
      <w:r>
        <w:t>STATE OF NEW JERSEY</w:t>
      </w:r>
    </w:p>
    <w:p w:rsidR="0028113A" w:rsidRDefault="0028113A" w:rsidP="0028113A">
      <w:pPr>
        <w:pStyle w:val="bpuLegislature"/>
      </w:pPr>
      <w:r>
        <w:t>219th LEGISLATURE</w:t>
      </w:r>
    </w:p>
    <w:p w:rsidR="0028113A" w:rsidRDefault="0028113A" w:rsidP="0028113A">
      <w:pPr>
        <w:pStyle w:val="bpuWpGraphic"/>
      </w:pPr>
      <w:r>
        <w:object w:dxaOrig="8985" w:dyaOrig="255">
          <v:shape id="_x0000_i1026" type="#_x0000_t75" style="width:6in;height:12pt" o:ole="">
            <v:imagedata r:id="rId6" o:title=""/>
          </v:shape>
          <o:OLEObject Type="Embed" ProgID="WPWin6.1" ShapeID="_x0000_i1026" DrawAspect="Content" ObjectID="_1644170850" r:id="rId8"/>
        </w:object>
      </w:r>
      <w:r>
        <w:t xml:space="preserve">  </w:t>
      </w:r>
    </w:p>
    <w:p w:rsidR="0028113A" w:rsidRDefault="0028113A" w:rsidP="0028113A">
      <w:pPr>
        <w:pStyle w:val="bpuIntro"/>
      </w:pPr>
      <w:r>
        <w:t>INTRODUCED FEBRUARY 25, 2020</w:t>
      </w:r>
    </w:p>
    <w:p w:rsidR="0028113A" w:rsidRDefault="0028113A" w:rsidP="0028113A">
      <w:pPr>
        <w:pStyle w:val="bpuIntro"/>
      </w:pPr>
    </w:p>
    <w:p w:rsidR="0028113A" w:rsidRDefault="0028113A" w:rsidP="0028113A">
      <w:pPr>
        <w:pStyle w:val="bpuIntro"/>
        <w:sectPr w:rsidR="0028113A" w:rsidSect="0028113A">
          <w:headerReference w:type="even" r:id="rId9"/>
          <w:headerReference w:type="default" r:id="rId10"/>
          <w:pgSz w:w="12240" w:h="20160" w:code="5"/>
          <w:pgMar w:top="2160" w:right="1440" w:bottom="1440" w:left="1440" w:header="72" w:footer="720" w:gutter="0"/>
          <w:pgNumType w:start="1"/>
          <w:cols w:space="720"/>
          <w:docGrid w:linePitch="360"/>
        </w:sectPr>
      </w:pPr>
    </w:p>
    <w:p w:rsidR="0028113A" w:rsidRDefault="0028113A" w:rsidP="0028113A">
      <w:pPr>
        <w:pStyle w:val="bpuIntro"/>
      </w:pPr>
    </w:p>
    <w:p w:rsidR="0028113A" w:rsidRDefault="0028113A" w:rsidP="0028113A">
      <w:pPr>
        <w:pStyle w:val="bpuSponsor"/>
      </w:pPr>
      <w:r>
        <w:t>Sponsored by:</w:t>
      </w:r>
    </w:p>
    <w:p w:rsidR="0028113A" w:rsidRDefault="0028113A" w:rsidP="0028113A">
      <w:pPr>
        <w:pStyle w:val="bpuSponsor"/>
      </w:pPr>
      <w:r>
        <w:t>Assemblyman  JAY WEBBER</w:t>
      </w:r>
    </w:p>
    <w:p w:rsidR="0028113A" w:rsidRDefault="0028113A" w:rsidP="0028113A">
      <w:pPr>
        <w:pStyle w:val="bpuSponsor"/>
      </w:pPr>
      <w:r>
        <w:t>District 26 (Essex, Morris and Passaic)</w:t>
      </w:r>
    </w:p>
    <w:p w:rsidR="0028113A" w:rsidRDefault="0028113A" w:rsidP="0028113A">
      <w:pPr>
        <w:pStyle w:val="bpuSponsor"/>
      </w:pPr>
    </w:p>
    <w:p w:rsidR="0028113A" w:rsidRDefault="0028113A" w:rsidP="0028113A">
      <w:pPr>
        <w:pStyle w:val="bpuSponsor"/>
      </w:pPr>
    </w:p>
    <w:p w:rsidR="0028113A" w:rsidRDefault="0028113A" w:rsidP="0028113A">
      <w:pPr>
        <w:pStyle w:val="bpuSponsor"/>
      </w:pPr>
    </w:p>
    <w:p w:rsidR="0028113A" w:rsidRDefault="0028113A" w:rsidP="0028113A">
      <w:pPr>
        <w:pStyle w:val="bpuSponsor"/>
      </w:pPr>
    </w:p>
    <w:p w:rsidR="0028113A" w:rsidRDefault="0028113A" w:rsidP="0028113A">
      <w:pPr>
        <w:pStyle w:val="bpuSponsor"/>
      </w:pPr>
      <w:r>
        <w:t>SYNOPSIS</w:t>
      </w:r>
    </w:p>
    <w:p w:rsidR="0028113A" w:rsidRDefault="00EF3AF9" w:rsidP="0028113A">
      <w:pPr>
        <w:pStyle w:val="bpuNormText"/>
      </w:pPr>
      <w:r>
        <w:tab/>
      </w:r>
      <w:r w:rsidR="0028113A">
        <w:t xml:space="preserve">Requires law enforcement agencies to obtain court order prior to use of imaging surveillance device. </w:t>
      </w:r>
    </w:p>
    <w:p w:rsidR="0028113A" w:rsidRDefault="0028113A" w:rsidP="0028113A">
      <w:pPr>
        <w:pStyle w:val="bpuNormText"/>
      </w:pPr>
    </w:p>
    <w:p w:rsidR="0028113A" w:rsidRDefault="0028113A" w:rsidP="0028113A">
      <w:pPr>
        <w:pStyle w:val="bpuSponsor"/>
      </w:pPr>
      <w:r>
        <w:t xml:space="preserve">CURRENT VERSION OF TEXT </w:t>
      </w:r>
    </w:p>
    <w:p w:rsidR="0028113A" w:rsidRDefault="0028113A" w:rsidP="0028113A">
      <w:pPr>
        <w:pStyle w:val="bpuNormText"/>
      </w:pPr>
      <w:r>
        <w:tab/>
        <w:t>As introduced.</w:t>
      </w:r>
    </w:p>
    <w:p w:rsidR="0028113A" w:rsidRDefault="0028113A" w:rsidP="002811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8113A" w:rsidRDefault="0028113A" w:rsidP="008916EC">
      <w:pPr>
        <w:pStyle w:val="FronterPage"/>
        <w:tabs>
          <w:tab w:val="clear" w:pos="720"/>
          <w:tab w:val="clear" w:pos="1440"/>
          <w:tab w:val="clear" w:pos="2160"/>
          <w:tab w:val="clear" w:pos="2880"/>
          <w:tab w:val="clear" w:pos="3600"/>
          <w:tab w:val="clear" w:pos="4320"/>
          <w:tab w:val="clear" w:pos="5040"/>
        </w:tabs>
        <w:sectPr w:rsidR="0028113A" w:rsidSect="0028113A">
          <w:type w:val="continuous"/>
          <w:pgSz w:w="12240" w:h="20160" w:code="5"/>
          <w:pgMar w:top="1440" w:right="2275" w:bottom="1440" w:left="2275" w:header="72" w:footer="720" w:gutter="0"/>
          <w:pgNumType w:start="1"/>
          <w:cols w:space="720"/>
          <w:docGrid w:linePitch="360"/>
        </w:sectPr>
      </w:pPr>
    </w:p>
    <w:p w:rsidR="000566D9" w:rsidRPr="00677316" w:rsidRDefault="000566D9" w:rsidP="000566D9">
      <w:pPr>
        <w:pStyle w:val="HangingAnAct"/>
        <w:rPr>
          <w:rStyle w:val="HangingAnActChar"/>
        </w:rPr>
      </w:pPr>
      <w:r w:rsidRPr="000566D9">
        <w:rPr>
          <w:rStyle w:val="BillHead"/>
        </w:rPr>
        <w:lastRenderedPageBreak/>
        <w:t>An Act</w:t>
      </w:r>
      <w:r w:rsidRPr="006B7FA7">
        <w:rPr>
          <w:rStyle w:val="HangingAnActChar"/>
        </w:rPr>
        <w:t xml:space="preserve"> </w:t>
      </w:r>
      <w:r>
        <w:rPr>
          <w:rStyle w:val="HangingAnActChar"/>
        </w:rPr>
        <w:t xml:space="preserve">concerning the use of </w:t>
      </w:r>
      <w:r>
        <w:t>imaging surveillance devices and supplementing Title 2A of the New Jersey Statutes.</w:t>
      </w:r>
    </w:p>
    <w:p w:rsidR="000566D9" w:rsidRPr="00D71D68" w:rsidRDefault="000566D9" w:rsidP="000566D9"/>
    <w:p w:rsidR="000566D9" w:rsidRPr="00AA7880" w:rsidRDefault="000566D9" w:rsidP="000566D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566D9" w:rsidRDefault="000566D9" w:rsidP="000566D9"/>
    <w:p w:rsidR="000566D9" w:rsidRDefault="00EF3AF9" w:rsidP="00EF3AF9">
      <w:pPr>
        <w:tabs>
          <w:tab w:val="clear" w:pos="1440"/>
          <w:tab w:val="left" w:pos="1080"/>
        </w:tabs>
      </w:pPr>
      <w:r>
        <w:tab/>
        <w:t>1.</w:t>
      </w:r>
      <w:r>
        <w:tab/>
        <w:t>a.</w:t>
      </w:r>
      <w:r>
        <w:tab/>
      </w:r>
      <w:r w:rsidR="000566D9">
        <w:t>For the purposes of this act:</w:t>
      </w:r>
    </w:p>
    <w:p w:rsidR="000566D9" w:rsidRPr="0059577B" w:rsidRDefault="000566D9" w:rsidP="000566D9">
      <w:r>
        <w:tab/>
        <w:t xml:space="preserve">“Law enforcement agency” means a </w:t>
      </w:r>
      <w:r w:rsidRPr="0059577B">
        <w:t>department, division, bureau, commission, board, or other authority of the State or of any political subdivision thereof which employs law enforcement officers</w:t>
      </w:r>
      <w:r>
        <w:t xml:space="preserve">, </w:t>
      </w:r>
      <w:r w:rsidRPr="0059577B">
        <w:t xml:space="preserve">whose public duties include the power to act as an officer for the detection, </w:t>
      </w:r>
      <w:r>
        <w:t xml:space="preserve">investigation, </w:t>
      </w:r>
      <w:r w:rsidRPr="0059577B">
        <w:t>apprehension, arrest, and conviction of offenders against the laws of this State.</w:t>
      </w:r>
    </w:p>
    <w:p w:rsidR="000566D9" w:rsidRDefault="000566D9" w:rsidP="000566D9">
      <w:r>
        <w:tab/>
        <w:t>“Imaging surveillance device”</w:t>
      </w:r>
      <w:r w:rsidRPr="0059577B">
        <w:t xml:space="preserve"> means a device that uses radar, sonar, infrared, or</w:t>
      </w:r>
      <w:r>
        <w:t xml:space="preserve"> </w:t>
      </w:r>
      <w:r w:rsidRPr="0059577B">
        <w:t>other remote sensing or detection technology that enables the individual operating the device to obtain information, not otherwise directly observable, about individuals, items, or activities</w:t>
      </w:r>
      <w:r>
        <w:t xml:space="preserve"> within a closed structure.</w:t>
      </w:r>
    </w:p>
    <w:p w:rsidR="000566D9" w:rsidRDefault="000566D9" w:rsidP="000566D9">
      <w:r>
        <w:tab/>
      </w:r>
      <w:r w:rsidRPr="0059577B">
        <w:t>"Target" means a person or a structure upon which a government entity intentionally collects or attempts to collect information using</w:t>
      </w:r>
      <w:r>
        <w:t xml:space="preserve"> an imaging surveillance device. </w:t>
      </w:r>
    </w:p>
    <w:p w:rsidR="000566D9" w:rsidRDefault="000566D9" w:rsidP="000566D9">
      <w:r>
        <w:tab/>
        <w:t>b.</w:t>
      </w:r>
      <w:r>
        <w:tab/>
        <w:t xml:space="preserve">No law enforcement agency or officer shall utilize an imaging surveillance device unless that law enforcement agency or officer, or the Attorney General or county prosecutor acting on behalf of the law enforcement agency or officer, files an application with a judge for a court order authorizing the use of an imaging surveillance device.  </w:t>
      </w:r>
    </w:p>
    <w:p w:rsidR="000566D9" w:rsidRDefault="000566D9" w:rsidP="000566D9">
      <w:r>
        <w:tab/>
        <w:t>c.</w:t>
      </w:r>
      <w:r>
        <w:tab/>
        <w:t xml:space="preserve">Each application for a court order authorizing the use of an imaging surveillance device shall be made in writing upon oath or affirmation and shall state:  </w:t>
      </w:r>
    </w:p>
    <w:p w:rsidR="000566D9" w:rsidRDefault="000566D9" w:rsidP="000566D9">
      <w:r>
        <w:tab/>
        <w:t>(1)</w:t>
      </w:r>
      <w:r>
        <w:tab/>
        <w:t xml:space="preserve">the identity of the particular target or targets, if known, which are the subject of the imaging surveillance device operation;  </w:t>
      </w:r>
    </w:p>
    <w:p w:rsidR="000566D9" w:rsidRDefault="000566D9" w:rsidP="000566D9">
      <w:r>
        <w:tab/>
        <w:t>(2)</w:t>
      </w:r>
      <w:r>
        <w:tab/>
        <w:t xml:space="preserve">a statement of facts establishing the purpose for the use of the imaging surveillance device and the character of the information that the law enforcement agency or officer intends to obtain;  </w:t>
      </w:r>
    </w:p>
    <w:p w:rsidR="000566D9" w:rsidRDefault="000566D9" w:rsidP="000566D9">
      <w:r>
        <w:tab/>
        <w:t>(3)</w:t>
      </w:r>
      <w:r>
        <w:tab/>
        <w:t>the location of the imaging surveillance device operation or the particular place where the operation is to take place;</w:t>
      </w:r>
    </w:p>
    <w:p w:rsidR="000566D9" w:rsidRDefault="000566D9" w:rsidP="000566D9">
      <w:r>
        <w:tab/>
        <w:t>(4)</w:t>
      </w:r>
      <w:r>
        <w:tab/>
        <w:t>a statement of the period of time during which the imaging surveillance device operation is to be conducted; and</w:t>
      </w:r>
    </w:p>
    <w:p w:rsidR="000566D9" w:rsidRDefault="000566D9" w:rsidP="000566D9">
      <w:r>
        <w:tab/>
        <w:t>(5)</w:t>
      </w:r>
      <w:r>
        <w:tab/>
        <w:t xml:space="preserve">a particular statement of facts showing that other normal investigative procedures with respect to the unlawful activity have been tried and have failed or reasonably appear to be unlikely to succeed if tried or to be too dangerous to employ.   </w:t>
      </w:r>
    </w:p>
    <w:p w:rsidR="000566D9" w:rsidRPr="00D71D68" w:rsidRDefault="000566D9" w:rsidP="000566D9"/>
    <w:p w:rsidR="0097176B" w:rsidRDefault="00EF3AF9" w:rsidP="000566D9">
      <w:r>
        <w:tab/>
      </w:r>
      <w:r w:rsidR="000566D9">
        <w:t>2.</w:t>
      </w:r>
      <w:r w:rsidR="000566D9">
        <w:tab/>
        <w:t xml:space="preserve">This act shall take effect immediately. </w:t>
      </w:r>
      <w:r>
        <w:br w:type="page"/>
      </w:r>
    </w:p>
    <w:p w:rsidR="000566D9" w:rsidRPr="00AA7880" w:rsidRDefault="000566D9" w:rsidP="000566D9">
      <w:pPr>
        <w:jc w:val="center"/>
      </w:pPr>
      <w:r w:rsidRPr="00D71D68">
        <w:lastRenderedPageBreak/>
        <w:t>STATEMENT</w:t>
      </w:r>
    </w:p>
    <w:p w:rsidR="000566D9" w:rsidRDefault="000566D9" w:rsidP="000566D9"/>
    <w:p w:rsidR="000566D9" w:rsidRDefault="000566D9" w:rsidP="000566D9">
      <w:r>
        <w:tab/>
        <w:t>This bill requires a law enforcement agency to obtain a court order prior to the use of an “imaging surveillance device” on a structure.</w:t>
      </w:r>
    </w:p>
    <w:p w:rsidR="000566D9" w:rsidRDefault="000566D9" w:rsidP="000566D9">
      <w:r>
        <w:tab/>
        <w:t>The bill defines an “imaging surveillance device” as one</w:t>
      </w:r>
      <w:r w:rsidRPr="0059577B">
        <w:t xml:space="preserve"> that uses radar, sonar, infrared, or</w:t>
      </w:r>
      <w:r>
        <w:t xml:space="preserve"> </w:t>
      </w:r>
      <w:r w:rsidRPr="0059577B">
        <w:t>other remote sen</w:t>
      </w:r>
      <w:r>
        <w:t>sing or detection technology to enable</w:t>
      </w:r>
      <w:r w:rsidRPr="0059577B">
        <w:t xml:space="preserve"> the individual operating the device to obtain information, not otherwise directly observable, about individuals, items, or activities</w:t>
      </w:r>
      <w:r>
        <w:t xml:space="preserve"> within a closed structure. Essentially, these devices allow law enforcement officers to “see” through the walls of houses and other privately owned buildings.</w:t>
      </w:r>
    </w:p>
    <w:p w:rsidR="000566D9" w:rsidRDefault="000566D9" w:rsidP="000566D9">
      <w:r>
        <w:tab/>
        <w:t>The bill provides that prior to the use of an imaging surveillance device, a law enforcement agency is required to file an application with a judge for an order authorizing its use. The bill requires the application to include the following information:</w:t>
      </w:r>
    </w:p>
    <w:p w:rsidR="000566D9" w:rsidRDefault="000566D9" w:rsidP="000566D9">
      <w:r>
        <w:tab/>
        <w:t>(1)</w:t>
      </w:r>
      <w:r>
        <w:tab/>
        <w:t xml:space="preserve">the identity of the particular target or targets, if known, which are the subject of the imaging surveillance device operation;  </w:t>
      </w:r>
    </w:p>
    <w:p w:rsidR="000566D9" w:rsidRDefault="000566D9" w:rsidP="000566D9">
      <w:r>
        <w:tab/>
        <w:t>(2)</w:t>
      </w:r>
      <w:r>
        <w:tab/>
        <w:t xml:space="preserve">a statement of facts establishing the purpose for the use of the imaging surveillance device and the character of the information that the law enforcement agency or officer intends to obtain;  </w:t>
      </w:r>
    </w:p>
    <w:p w:rsidR="000566D9" w:rsidRDefault="000566D9" w:rsidP="000566D9">
      <w:r>
        <w:tab/>
        <w:t>(3)</w:t>
      </w:r>
      <w:r>
        <w:tab/>
        <w:t>the location of the imaging surveillance device operation or the particular place where the operation is to take place;</w:t>
      </w:r>
    </w:p>
    <w:p w:rsidR="000566D9" w:rsidRDefault="000566D9" w:rsidP="000566D9">
      <w:r>
        <w:tab/>
        <w:t>(4)</w:t>
      </w:r>
      <w:r>
        <w:tab/>
        <w:t>a statement of the period of time during which the imaging surveillance device operation is to be conducted; and</w:t>
      </w:r>
    </w:p>
    <w:p w:rsidR="000566D9" w:rsidRDefault="000566D9">
      <w:r>
        <w:tab/>
        <w:t>(5)</w:t>
      </w:r>
      <w:r>
        <w:tab/>
        <w:t xml:space="preserve">a particular statement of facts showing that other normal investigative procedures with respect to the unlawful activity have been tried and have failed or reasonably appear to be unlikely to succeed if tried or to be too dangerous to employ.  </w:t>
      </w:r>
    </w:p>
    <w:sectPr w:rsidR="000566D9" w:rsidSect="002811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4A2" w:rsidRDefault="00B474A2">
      <w:r>
        <w:separator/>
      </w:r>
    </w:p>
  </w:endnote>
  <w:endnote w:type="continuationSeparator" w:id="0">
    <w:p w:rsidR="00B474A2" w:rsidRDefault="00B4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4A2" w:rsidRDefault="00B474A2">
      <w:r>
        <w:separator/>
      </w:r>
    </w:p>
  </w:footnote>
  <w:footnote w:type="continuationSeparator" w:id="0">
    <w:p w:rsidR="00B474A2" w:rsidRDefault="00B47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0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113A" w:rsidRDefault="0028113A" w:rsidP="0028113A">
    <w:pPr>
      <w:pStyle w:val="bpuHeadSpon"/>
    </w:pPr>
    <w:r w:rsidRPr="0028113A">
      <w:rPr>
        <w:rStyle w:val="bpuHeadSponChar"/>
      </w:rPr>
      <w:t>A3416</w:t>
    </w:r>
    <w:r>
      <w:t xml:space="preserve"> WEBBER</w:t>
    </w:r>
  </w:p>
  <w:p w:rsidR="0028113A" w:rsidRDefault="0028113A" w:rsidP="0028113A">
    <w:pPr>
      <w:pStyle w:val="bpuHeadSpon"/>
    </w:pPr>
    <w:r>
      <w:fldChar w:fldCharType="begin"/>
    </w:r>
    <w:r>
      <w:instrText xml:space="preserve"> PAGE  \* MERGEFORMAT </w:instrText>
    </w:r>
    <w:r>
      <w:fldChar w:fldCharType="separate"/>
    </w:r>
    <w:r w:rsidR="003F5060">
      <w:rPr>
        <w:noProof/>
      </w:rPr>
      <w:t>3</w:t>
    </w:r>
    <w:r>
      <w:fldChar w:fldCharType="end"/>
    </w:r>
  </w:p>
  <w:p w:rsidR="0028113A" w:rsidRDefault="0028113A" w:rsidP="002811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113A" w:rsidRDefault="0028113A" w:rsidP="0028113A">
    <w:pPr>
      <w:pStyle w:val="bpuHeadSpon"/>
    </w:pPr>
    <w:r w:rsidRPr="0028113A">
      <w:rPr>
        <w:rStyle w:val="bpuHeadSponChar"/>
      </w:rPr>
      <w:t>A3416</w:t>
    </w:r>
    <w:r>
      <w:t xml:space="preserve"> WEBBER</w:t>
    </w:r>
  </w:p>
  <w:p w:rsidR="0028113A" w:rsidRDefault="0028113A" w:rsidP="0028113A">
    <w:pPr>
      <w:pStyle w:val="bpuHeadSpon"/>
    </w:pPr>
    <w:r>
      <w:fldChar w:fldCharType="begin"/>
    </w:r>
    <w:r>
      <w:instrText xml:space="preserve"> PAGE  \* MERGEFORMAT </w:instrText>
    </w:r>
    <w:r>
      <w:fldChar w:fldCharType="separate"/>
    </w:r>
    <w:r w:rsidR="003F5060">
      <w:rPr>
        <w:noProof/>
      </w:rPr>
      <w:t>2</w:t>
    </w:r>
    <w:r>
      <w:fldChar w:fldCharType="end"/>
    </w:r>
  </w:p>
  <w:p w:rsidR="0028113A" w:rsidRDefault="0028113A" w:rsidP="002811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4A2"/>
    <w:rsid w:val="000051BD"/>
    <w:rsid w:val="000160A5"/>
    <w:rsid w:val="0002335B"/>
    <w:rsid w:val="0003549A"/>
    <w:rsid w:val="000367AE"/>
    <w:rsid w:val="00043B22"/>
    <w:rsid w:val="00054975"/>
    <w:rsid w:val="000566D9"/>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13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06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23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68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582"/>
    <w:rsid w:val="0097176B"/>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C41"/>
    <w:rsid w:val="00A551D6"/>
    <w:rsid w:val="00A558A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4A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AF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0D489C3-4E8E-40A8-B792-704B161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1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693</Words>
  <Characters>3701</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A3416</vt:lpstr>
    </vt:vector>
  </TitlesOfParts>
  <Manager>R230</Manager>
  <Company>NJ Office of Legislative Services</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A3416</dc:title>
  <dc:subject/>
  <dc:creator>Assemblyman  WEBBER</dc:creator>
  <cp:keywords>A3416|3|LP |253|0|253|N|0|</cp:keywords>
  <dc:description>INTRODUCED FEBRUARY 25, 2020</dc:description>
  <cp:lastModifiedBy>Bektas, Brenda</cp:lastModifiedBy>
  <cp:revision>2</cp:revision>
  <cp:lastPrinted>2005-10-12T19:02:00Z</cp:lastPrinted>
  <dcterms:created xsi:type="dcterms:W3CDTF">2020-02-26T02:15:00Z</dcterms:created>
  <dcterms:modified xsi:type="dcterms:W3CDTF">2020-02-26T02:15:00Z</dcterms:modified>
  <cp:category>Sec.1 C.2A:156A-38; Sec. 2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