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B0F" w:rsidRDefault="00283B0F" w:rsidP="00283B0F">
      <w:pPr>
        <w:pStyle w:val="bpuBill"/>
      </w:pPr>
      <w:bookmarkStart w:id="0" w:name="bpuFrontPg"/>
      <w:bookmarkStart w:id="1" w:name="_GoBack"/>
      <w:bookmarkEnd w:id="0"/>
      <w:bookmarkEnd w:id="1"/>
      <w:r>
        <w:t xml:space="preserve">ASSEMBLY, No. 3445 </w:t>
      </w:r>
    </w:p>
    <w:p w:rsidR="00283B0F" w:rsidRPr="009D38FF" w:rsidRDefault="00283B0F" w:rsidP="00283B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268" r:id="rId7"/>
        </w:object>
      </w:r>
    </w:p>
    <w:p w:rsidR="00283B0F" w:rsidRDefault="00283B0F" w:rsidP="00283B0F">
      <w:pPr>
        <w:pStyle w:val="bpuState"/>
      </w:pPr>
      <w:r>
        <w:t>STATE OF NEW JERSEY</w:t>
      </w:r>
    </w:p>
    <w:p w:rsidR="00283B0F" w:rsidRDefault="00283B0F" w:rsidP="00283B0F">
      <w:pPr>
        <w:pStyle w:val="bpuLegislature"/>
      </w:pPr>
      <w:r>
        <w:t>219th LEGISLATURE</w:t>
      </w:r>
    </w:p>
    <w:p w:rsidR="00283B0F" w:rsidRDefault="00283B0F" w:rsidP="00283B0F">
      <w:pPr>
        <w:pStyle w:val="bpuWpGraphic"/>
      </w:pPr>
      <w:r>
        <w:object w:dxaOrig="8985" w:dyaOrig="255">
          <v:shape id="_x0000_i1026" type="#_x0000_t75" style="width:6in;height:12pt" o:ole="">
            <v:imagedata r:id="rId6" o:title=""/>
          </v:shape>
          <o:OLEObject Type="Embed" ProgID="WPWin6.1" ShapeID="_x0000_i1026" DrawAspect="Content" ObjectID="_1644211269" r:id="rId8"/>
        </w:object>
      </w:r>
      <w:r>
        <w:t xml:space="preserve">  </w:t>
      </w:r>
    </w:p>
    <w:p w:rsidR="00283B0F" w:rsidRDefault="00283B0F" w:rsidP="00283B0F">
      <w:pPr>
        <w:pStyle w:val="bpuIntro"/>
      </w:pPr>
      <w:r>
        <w:t>INTRODUCED FEBRUARY 25, 2020</w:t>
      </w:r>
    </w:p>
    <w:p w:rsidR="00283B0F" w:rsidRDefault="00283B0F" w:rsidP="00283B0F">
      <w:pPr>
        <w:pStyle w:val="bpuIntro"/>
      </w:pPr>
    </w:p>
    <w:p w:rsidR="00283B0F" w:rsidRDefault="00283B0F" w:rsidP="00283B0F">
      <w:pPr>
        <w:pStyle w:val="bpuIntro"/>
        <w:sectPr w:rsidR="00283B0F" w:rsidSect="00283B0F">
          <w:headerReference w:type="even" r:id="rId9"/>
          <w:headerReference w:type="default" r:id="rId10"/>
          <w:pgSz w:w="12240" w:h="20160" w:code="5"/>
          <w:pgMar w:top="2160" w:right="1440" w:bottom="1440" w:left="1440" w:header="72" w:footer="720" w:gutter="0"/>
          <w:pgNumType w:start="1"/>
          <w:cols w:space="720"/>
          <w:docGrid w:linePitch="360"/>
        </w:sectPr>
      </w:pPr>
    </w:p>
    <w:p w:rsidR="00283B0F" w:rsidRDefault="00283B0F" w:rsidP="00283B0F">
      <w:pPr>
        <w:pStyle w:val="bpuIntro"/>
      </w:pPr>
    </w:p>
    <w:p w:rsidR="00283B0F" w:rsidRDefault="00283B0F" w:rsidP="00283B0F">
      <w:pPr>
        <w:pStyle w:val="bpuSponsor"/>
      </w:pPr>
      <w:r>
        <w:t>Sponsored by:</w:t>
      </w:r>
    </w:p>
    <w:p w:rsidR="00283B0F" w:rsidRDefault="00283B0F" w:rsidP="00283B0F">
      <w:pPr>
        <w:pStyle w:val="bpuSponsor"/>
      </w:pPr>
      <w:r>
        <w:t>Assemblyman  RONALD S. DANCER</w:t>
      </w:r>
    </w:p>
    <w:p w:rsidR="00283B0F" w:rsidRDefault="00283B0F" w:rsidP="00283B0F">
      <w:pPr>
        <w:pStyle w:val="bpuSponsor"/>
      </w:pPr>
      <w:r>
        <w:t>District 12 (Burlington, Middlesex, Monmouth and Ocean)</w:t>
      </w:r>
    </w:p>
    <w:p w:rsidR="00283B0F" w:rsidRDefault="00283B0F" w:rsidP="00283B0F">
      <w:pPr>
        <w:pStyle w:val="bpuSponsor"/>
      </w:pPr>
    </w:p>
    <w:p w:rsidR="00283B0F" w:rsidRDefault="00283B0F" w:rsidP="00283B0F">
      <w:pPr>
        <w:pStyle w:val="bpuSponsor"/>
      </w:pPr>
    </w:p>
    <w:p w:rsidR="00283B0F" w:rsidRDefault="00283B0F" w:rsidP="00283B0F">
      <w:pPr>
        <w:pStyle w:val="bpuSponsor"/>
      </w:pPr>
    </w:p>
    <w:p w:rsidR="00283B0F" w:rsidRDefault="00283B0F" w:rsidP="00283B0F">
      <w:pPr>
        <w:pStyle w:val="bpuSponsor"/>
      </w:pPr>
    </w:p>
    <w:p w:rsidR="00283B0F" w:rsidRDefault="00283B0F" w:rsidP="00283B0F">
      <w:pPr>
        <w:pStyle w:val="bpuSponsor"/>
      </w:pPr>
      <w:r>
        <w:t>SYNOPSIS</w:t>
      </w:r>
    </w:p>
    <w:p w:rsidR="00283B0F" w:rsidRDefault="00283B0F" w:rsidP="00283B0F">
      <w:pPr>
        <w:pStyle w:val="bpuNormText"/>
      </w:pPr>
      <w:r>
        <w:tab/>
        <w:t xml:space="preserve">Allows certain breweries to operate off-premises retail salesrooms; permits breweries and wineries to operate joint salesrooms. </w:t>
      </w:r>
    </w:p>
    <w:p w:rsidR="00283B0F" w:rsidRDefault="00283B0F" w:rsidP="00283B0F">
      <w:pPr>
        <w:pStyle w:val="bpuNormText"/>
      </w:pPr>
    </w:p>
    <w:p w:rsidR="00283B0F" w:rsidRDefault="00283B0F" w:rsidP="00283B0F">
      <w:pPr>
        <w:pStyle w:val="bpuSponsor"/>
      </w:pPr>
      <w:r>
        <w:t xml:space="preserve">CURRENT VERSION OF TEXT </w:t>
      </w:r>
    </w:p>
    <w:p w:rsidR="00283B0F" w:rsidRDefault="00283B0F" w:rsidP="00283B0F">
      <w:pPr>
        <w:pStyle w:val="bpuNormText"/>
      </w:pPr>
      <w:r>
        <w:tab/>
        <w:t>As introduced.</w:t>
      </w:r>
    </w:p>
    <w:p w:rsidR="00283B0F" w:rsidRDefault="00283B0F" w:rsidP="00283B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3B0F" w:rsidRDefault="00283B0F" w:rsidP="008916EC">
      <w:pPr>
        <w:pStyle w:val="FronterPage"/>
        <w:tabs>
          <w:tab w:val="clear" w:pos="720"/>
          <w:tab w:val="clear" w:pos="1440"/>
          <w:tab w:val="clear" w:pos="2160"/>
          <w:tab w:val="clear" w:pos="2880"/>
          <w:tab w:val="clear" w:pos="3600"/>
          <w:tab w:val="clear" w:pos="4320"/>
          <w:tab w:val="clear" w:pos="5040"/>
        </w:tabs>
        <w:sectPr w:rsidR="00283B0F" w:rsidSect="00283B0F">
          <w:type w:val="continuous"/>
          <w:pgSz w:w="12240" w:h="20160" w:code="5"/>
          <w:pgMar w:top="1440" w:right="2275" w:bottom="1440" w:left="2275" w:header="72" w:footer="720" w:gutter="0"/>
          <w:pgNumType w:start="1"/>
          <w:cols w:space="720"/>
          <w:docGrid w:linePitch="360"/>
        </w:sectPr>
      </w:pPr>
    </w:p>
    <w:p w:rsidR="007F71C6" w:rsidRPr="00633FAF" w:rsidRDefault="007F71C6" w:rsidP="007F71C6">
      <w:pPr>
        <w:pStyle w:val="HangingAnAct"/>
      </w:pPr>
      <w:r w:rsidRPr="007F71C6">
        <w:rPr>
          <w:rStyle w:val="BillHead"/>
        </w:rPr>
        <w:lastRenderedPageBreak/>
        <w:t>An Act</w:t>
      </w:r>
      <w:r w:rsidRPr="006B7FA7">
        <w:rPr>
          <w:rStyle w:val="HangingAnActChar"/>
        </w:rPr>
        <w:t xml:space="preserve"> </w:t>
      </w:r>
      <w:r>
        <w:rPr>
          <w:rStyle w:val="HangingAnActChar"/>
        </w:rPr>
        <w:t>concerning alcoholic beverage licenses and amending R.S.</w:t>
      </w:r>
      <w:r w:rsidRPr="00BC6BCC">
        <w:rPr>
          <w:rStyle w:val="HangingAnActChar"/>
        </w:rPr>
        <w:t>33:1-10</w:t>
      </w:r>
      <w:r>
        <w:rPr>
          <w:rStyle w:val="HangingAnActChar"/>
        </w:rPr>
        <w:t>.</w:t>
      </w:r>
    </w:p>
    <w:p w:rsidR="007F71C6" w:rsidRPr="00D71D68" w:rsidRDefault="007F71C6" w:rsidP="007F71C6"/>
    <w:p w:rsidR="007F71C6" w:rsidRPr="00AA7880" w:rsidRDefault="007F71C6" w:rsidP="007F71C6">
      <w:r>
        <w:tab/>
      </w:r>
      <w:r>
        <w:rPr>
          <w:rStyle w:val="BillHeading2"/>
        </w:rPr>
        <w:t xml:space="preserve">Be It Enacted </w:t>
      </w:r>
      <w:r>
        <w:rPr>
          <w:rStyle w:val="BillLanguage"/>
        </w:rPr>
        <w:t>by the Senate and General Assembly of the State of New Jersey:</w:t>
      </w:r>
    </w:p>
    <w:p w:rsidR="007F71C6" w:rsidRDefault="007F71C6" w:rsidP="007F71C6"/>
    <w:p w:rsidR="007F71C6" w:rsidRPr="00AE077E" w:rsidRDefault="00E14742" w:rsidP="007F71C6">
      <w:r>
        <w:tab/>
        <w:t>1.</w:t>
      </w:r>
      <w:r>
        <w:tab/>
      </w:r>
      <w:r w:rsidR="007F71C6" w:rsidRPr="00AE077E">
        <w:t>R.S.33:1-10 is amended to read as follows:</w:t>
      </w:r>
    </w:p>
    <w:p w:rsidR="007F71C6" w:rsidRPr="00AE077E" w:rsidRDefault="007F71C6" w:rsidP="007F71C6">
      <w:r w:rsidRPr="00AE077E">
        <w:tab/>
        <w:t>33:1-10.</w:t>
      </w:r>
      <w:r w:rsidRPr="00AE077E">
        <w:tab/>
        <w:t>Class A licenses shall be subdivided and classified as follows:</w:t>
      </w:r>
    </w:p>
    <w:p w:rsidR="007F71C6" w:rsidRPr="00AE077E" w:rsidRDefault="007F71C6" w:rsidP="007F71C6">
      <w:r w:rsidRPr="00AE077E">
        <w:tab/>
        <w:t>Plenary brewery license.</w:t>
      </w:r>
      <w:r w:rsidRPr="00AE077E">
        <w:tab/>
        <w:t>1a.</w:t>
      </w:r>
      <w:r>
        <w:t xml:space="preserve">  </w:t>
      </w:r>
      <w:r w:rsidRPr="00AE077E">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7F71C6" w:rsidRPr="00AE077E" w:rsidRDefault="007F71C6" w:rsidP="007F71C6">
      <w:r w:rsidRPr="00AE077E">
        <w:tab/>
        <w:t>Limited brewery license.</w:t>
      </w:r>
      <w:r w:rsidRPr="00AE077E">
        <w:tab/>
        <w:t>1b.</w:t>
      </w:r>
      <w:r>
        <w:t xml:space="preserve">  </w:t>
      </w:r>
      <w:r w:rsidRPr="00AE077E">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w:t>
      </w:r>
    </w:p>
    <w:p w:rsidR="007F71C6" w:rsidRPr="00AE077E" w:rsidRDefault="007F71C6" w:rsidP="007F71C6">
      <w:pPr>
        <w:rPr>
          <w:u w:val="single"/>
        </w:rPr>
      </w:pPr>
      <w:r w:rsidRPr="00AE077E">
        <w:tab/>
      </w:r>
      <w:r w:rsidRPr="00AE077E">
        <w:rPr>
          <w:u w:val="single"/>
        </w:rPr>
        <w:t xml:space="preserve">The holder of this license shall be entitled to sell the brewery’s products in original packages or open containers at retail to consumers in 15 salesrooms apart from the brewery premises for consumption on or off the premises, at a fee of $250 for each salesroom.  The holder of this license shall not jointly control and operate a salesroom with the holder of another limited brewery license, but shall be entitled to operate a salesroom on the same premises as a holder of a plenary retail winery license, farm winery license, or out-of-State winery license.    </w:t>
      </w:r>
    </w:p>
    <w:p w:rsidR="007F71C6" w:rsidRPr="00AE077E" w:rsidRDefault="007F71C6" w:rsidP="007F71C6">
      <w:pPr>
        <w:rPr>
          <w:u w:val="single"/>
        </w:rPr>
      </w:pPr>
      <w:r w:rsidRPr="00AE077E">
        <w:tab/>
        <w:t xml:space="preserve">The holder of this license shall not sell food or operate a restaurant on the licensed premises.  </w:t>
      </w:r>
    </w:p>
    <w:p w:rsidR="007F71C6" w:rsidRPr="00AE077E" w:rsidRDefault="007F71C6" w:rsidP="007F71C6">
      <w:r w:rsidRPr="00AE077E">
        <w:tab/>
        <w:t>The fee for this license shall be graduated as follows:</w:t>
      </w:r>
    </w:p>
    <w:p w:rsidR="007F71C6" w:rsidRPr="00AE077E" w:rsidRDefault="007F71C6" w:rsidP="007F71C6">
      <w:r w:rsidRPr="00AE077E">
        <w:tab/>
        <w:t>to so brew not more than 50,000 barrels of 31 liquid gallons capacity per annum, $1,250;</w:t>
      </w:r>
    </w:p>
    <w:p w:rsidR="007F71C6" w:rsidRPr="00AE077E" w:rsidRDefault="007F71C6" w:rsidP="007F71C6">
      <w:r w:rsidRPr="00AE077E">
        <w:tab/>
        <w:t>to so brew not more than 100,000 barrels of 31 fluid gallons capacity per annum, $2,500;</w:t>
      </w:r>
    </w:p>
    <w:p w:rsidR="007F71C6" w:rsidRPr="00AE077E" w:rsidRDefault="007F71C6" w:rsidP="007F71C6">
      <w:r w:rsidRPr="00AE077E">
        <w:tab/>
        <w:t>to so brew not more than 200,000 barrels of 31 fluid gallons capacity per annum, $5,000;</w:t>
      </w:r>
    </w:p>
    <w:p w:rsidR="007F71C6" w:rsidRPr="00AE077E" w:rsidRDefault="007F71C6" w:rsidP="007F71C6">
      <w:r w:rsidRPr="00AE077E">
        <w:tab/>
        <w:t>to so brew not more than 300,000 barrels of 31 fluid gallons capacity per annum, $7,500.</w:t>
      </w:r>
    </w:p>
    <w:p w:rsidR="007F71C6" w:rsidRPr="00AE077E" w:rsidRDefault="007F71C6" w:rsidP="007F71C6">
      <w:r w:rsidRPr="00AE077E">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7F71C6" w:rsidRPr="00AE077E" w:rsidRDefault="007F71C6" w:rsidP="007F71C6">
      <w:r w:rsidRPr="00AE077E">
        <w:tab/>
        <w:t xml:space="preserve">Restricted brewery license. 1c. </w:t>
      </w:r>
      <w:r>
        <w:t xml:space="preserve"> </w:t>
      </w:r>
      <w:r w:rsidRPr="00AE077E">
        <w:t>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7F71C6" w:rsidRPr="00AE077E" w:rsidRDefault="007F71C6" w:rsidP="007F71C6">
      <w:r w:rsidRPr="00AE077E">
        <w:tab/>
        <w:t>The holder of this license shall be entitled to offer samples of its product for promotional purposes at charitable or civic events off the licensed premises pursuant to an annual permit issued by the director.</w:t>
      </w:r>
    </w:p>
    <w:p w:rsidR="007F71C6" w:rsidRPr="00AE077E" w:rsidRDefault="007F71C6" w:rsidP="007F71C6">
      <w:r w:rsidRPr="00AE077E">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7F71C6" w:rsidRPr="00AE077E" w:rsidRDefault="007F71C6" w:rsidP="007F71C6">
      <w:r w:rsidRPr="00AE077E">
        <w:tab/>
        <w:t>Plenary winery license.</w:t>
      </w:r>
      <w:r w:rsidRPr="00AE077E">
        <w:tab/>
        <w:t>2a.</w:t>
      </w:r>
      <w:r>
        <w:t xml:space="preserve">  </w:t>
      </w:r>
      <w:r w:rsidRPr="00AE077E">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w:t>
      </w:r>
    </w:p>
    <w:p w:rsidR="007F71C6" w:rsidRPr="00AE077E" w:rsidRDefault="007F71C6" w:rsidP="007F71C6">
      <w:r w:rsidRPr="00AE077E">
        <w:tab/>
        <w:t xml:space="preserve">A holder of this license who produces not more than 250,000 gallons per year shall have the right to sell </w:t>
      </w:r>
      <w:r w:rsidRPr="005C6AB7">
        <w:rPr>
          <w:rFonts w:ascii="Albertus Extra Bold" w:hAnsi="Albertus Extra Bold"/>
          <w:b/>
        </w:rPr>
        <w:t>[</w:t>
      </w:r>
      <w:r w:rsidRPr="00AE077E">
        <w:t>such</w:t>
      </w:r>
      <w:r w:rsidRPr="005C6AB7">
        <w:rPr>
          <w:rFonts w:ascii="Albertus Extra Bold" w:hAnsi="Albertus Extra Bold"/>
          <w:b/>
        </w:rPr>
        <w:t>]</w:t>
      </w:r>
      <w:r w:rsidRPr="00AE077E">
        <w:t xml:space="preserve"> wine at retail in original packages </w:t>
      </w:r>
      <w:r w:rsidRPr="00AE077E">
        <w:rPr>
          <w:u w:val="single"/>
        </w:rPr>
        <w:t>or open containers</w:t>
      </w:r>
      <w:r w:rsidRPr="00AE077E">
        <w:t xml:space="preserve"> in 15 salesrooms apart from the winery premises for consumption on or off the premises and for sampling purposes for consumption on the premises, at a f</w:t>
      </w:r>
      <w:r>
        <w:t xml:space="preserve">ee of $250 for each salesroom. </w:t>
      </w:r>
      <w:r w:rsidRPr="005C6AB7">
        <w:rPr>
          <w:rFonts w:ascii="Albertus Extra Bold" w:hAnsi="Albertus Extra Bold"/>
          <w:b/>
        </w:rPr>
        <w:t>[</w:t>
      </w:r>
      <w:r w:rsidRPr="00AE077E">
        <w:t>Licensees</w:t>
      </w:r>
      <w:r w:rsidRPr="005C6AB7">
        <w:rPr>
          <w:rFonts w:ascii="Albertus Extra Bold" w:hAnsi="Albertus Extra Bold"/>
          <w:b/>
        </w:rPr>
        <w:t>]</w:t>
      </w:r>
      <w:r>
        <w:rPr>
          <w:b/>
        </w:rPr>
        <w:t xml:space="preserve"> </w:t>
      </w:r>
      <w:r w:rsidRPr="00AE077E">
        <w:rPr>
          <w:u w:val="single"/>
        </w:rPr>
        <w:t>The holder of this license</w:t>
      </w:r>
      <w:r w:rsidRPr="00AE077E">
        <w:t xml:space="preserve"> shall not jointly control and operate </w:t>
      </w:r>
      <w:r w:rsidRPr="005C6AB7">
        <w:rPr>
          <w:rFonts w:ascii="Albertus Extra Bold" w:hAnsi="Albertus Extra Bold"/>
          <w:b/>
        </w:rPr>
        <w:t>[</w:t>
      </w:r>
      <w:r w:rsidRPr="00AE077E">
        <w:t>salesrooms</w:t>
      </w:r>
      <w:r w:rsidRPr="005C6AB7">
        <w:rPr>
          <w:rFonts w:ascii="Albertus Extra Bold" w:hAnsi="Albertus Extra Bold"/>
          <w:b/>
        </w:rPr>
        <w:t>]</w:t>
      </w:r>
      <w:r w:rsidRPr="00AE077E">
        <w:t xml:space="preserve"> </w:t>
      </w:r>
      <w:r w:rsidRPr="00AE077E">
        <w:rPr>
          <w:u w:val="single"/>
        </w:rPr>
        <w:t>a salesroom with the holder of a winery license, but shall be entitled to operate a operate a salesroom on the same premises as a holder of a limited brewery license</w:t>
      </w:r>
      <w:r w:rsidRPr="00AE077E">
        <w:t xml:space="preserve">.  </w:t>
      </w:r>
    </w:p>
    <w:p w:rsidR="007F71C6" w:rsidRPr="00AE077E" w:rsidRDefault="007F71C6" w:rsidP="007F71C6">
      <w:r w:rsidRPr="00AE077E">
        <w:tab/>
        <w:t xml:space="preserve">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7F71C6" w:rsidRPr="00AE077E" w:rsidRDefault="007F71C6" w:rsidP="007F71C6">
      <w:r w:rsidRPr="00AE077E">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7F71C6" w:rsidRPr="00AE077E" w:rsidRDefault="007F71C6" w:rsidP="007F71C6">
      <w:r w:rsidRPr="00AE077E">
        <w:tab/>
        <w:t>Farm winery license.</w:t>
      </w:r>
      <w:r w:rsidRPr="00AE077E">
        <w:tab/>
        <w:t>2b.</w:t>
      </w:r>
      <w:r w:rsidRPr="00AE077E">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7F71C6" w:rsidRPr="00AE077E" w:rsidRDefault="007F71C6" w:rsidP="007F71C6">
      <w:r w:rsidRPr="00AE077E">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w:t>
      </w:r>
    </w:p>
    <w:p w:rsidR="007F71C6" w:rsidRPr="00AE077E" w:rsidRDefault="007F71C6" w:rsidP="007F71C6">
      <w:r w:rsidRPr="00AE077E">
        <w:tab/>
        <w:t xml:space="preserve">The holder of this license shall have the right to sell </w:t>
      </w:r>
      <w:r w:rsidRPr="005C6AB7">
        <w:rPr>
          <w:rFonts w:ascii="Albertus Extra Bold" w:hAnsi="Albertus Extra Bold"/>
          <w:b/>
        </w:rPr>
        <w:t>[</w:t>
      </w:r>
      <w:r w:rsidRPr="00AE077E">
        <w:t>his</w:t>
      </w:r>
      <w:r w:rsidRPr="005C6AB7">
        <w:rPr>
          <w:rFonts w:ascii="Albertus Extra Bold" w:hAnsi="Albertus Extra Bold"/>
          <w:b/>
        </w:rPr>
        <w:t>]</w:t>
      </w:r>
      <w:r w:rsidRPr="00AE077E">
        <w:t xml:space="preserve"> </w:t>
      </w:r>
      <w:r w:rsidRPr="00AE077E">
        <w:rPr>
          <w:u w:val="single"/>
        </w:rPr>
        <w:t>the licensee’s</w:t>
      </w:r>
      <w:r w:rsidRPr="00AE077E">
        <w:t xml:space="preserve"> products in original packages </w:t>
      </w:r>
      <w:r w:rsidRPr="00AE077E">
        <w:rPr>
          <w:u w:val="single"/>
        </w:rPr>
        <w:t>or open containers</w:t>
      </w:r>
      <w:r w:rsidRPr="00AE077E">
        <w:t xml:space="preserve"> at retail to consumers in 15 salesrooms apart from the winery premises for consumption on or off the premises, and for sampling purposes for consumption on the premises, at a fee of $250 for each salesroom.  </w:t>
      </w:r>
      <w:r w:rsidRPr="005C6AB7">
        <w:rPr>
          <w:rFonts w:ascii="Albertus Extra Bold" w:hAnsi="Albertus Extra Bold"/>
          <w:b/>
        </w:rPr>
        <w:t>[</w:t>
      </w:r>
      <w:r w:rsidRPr="00AE077E">
        <w:t>Licensees</w:t>
      </w:r>
      <w:r w:rsidRPr="005C6AB7">
        <w:rPr>
          <w:rFonts w:ascii="Albertus Extra Bold" w:hAnsi="Albertus Extra Bold"/>
          <w:b/>
        </w:rPr>
        <w:t>]</w:t>
      </w:r>
      <w:r w:rsidRPr="00AE077E">
        <w:t xml:space="preserve"> </w:t>
      </w:r>
      <w:r w:rsidRPr="00AE077E">
        <w:rPr>
          <w:u w:val="single"/>
        </w:rPr>
        <w:t>The holder of this license</w:t>
      </w:r>
      <w:r w:rsidRPr="00AE077E">
        <w:t xml:space="preserve"> shall not jointly control and operate </w:t>
      </w:r>
      <w:r w:rsidRPr="005C6AB7">
        <w:rPr>
          <w:rFonts w:ascii="Albertus Extra Bold" w:hAnsi="Albertus Extra Bold"/>
          <w:b/>
        </w:rPr>
        <w:t>[</w:t>
      </w:r>
      <w:r w:rsidRPr="00AE077E">
        <w:t>salesrooms</w:t>
      </w:r>
      <w:r w:rsidRPr="005C6AB7">
        <w:rPr>
          <w:rFonts w:ascii="Albertus Extra Bold" w:hAnsi="Albertus Extra Bold"/>
          <w:b/>
        </w:rPr>
        <w:t>]</w:t>
      </w:r>
      <w:r w:rsidRPr="00AE077E">
        <w:t xml:space="preserve"> </w:t>
      </w:r>
      <w:r w:rsidRPr="00AE077E">
        <w:rPr>
          <w:u w:val="single"/>
        </w:rPr>
        <w:t>a salesroom with the holder of a winery license, but shall be entitled to operate a salesroom on the same premises as a holder of a limited brewery license</w:t>
      </w:r>
      <w:r w:rsidRPr="00AE077E">
        <w:t xml:space="preserve">. </w:t>
      </w:r>
    </w:p>
    <w:p w:rsidR="007F71C6" w:rsidRPr="00AE077E" w:rsidRDefault="007F71C6" w:rsidP="007F71C6">
      <w:r w:rsidRPr="00AE077E">
        <w:tab/>
        <w:t xml:space="preserve">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7F71C6" w:rsidRPr="00AE077E" w:rsidRDefault="007F71C6" w:rsidP="007F71C6">
      <w:r w:rsidRPr="00AE077E">
        <w:tab/>
        <w:t>A holder of this license who produces not more than 250,000 gallons per year shall not own, either in whole or in part, or hold, either directly or indirectly, any interest in a winery that produces more than 250,000 gallons per year.</w:t>
      </w:r>
    </w:p>
    <w:p w:rsidR="007F71C6" w:rsidRPr="00AE077E" w:rsidRDefault="007F71C6" w:rsidP="007F71C6">
      <w:r w:rsidRPr="00AE077E">
        <w:tab/>
        <w:t xml:space="preserve">Unless otherwise indicated, for the purposes of this subsection, with respect to farm winery licenses, "manufacture" means the </w:t>
      </w:r>
      <w:proofErr w:type="spellStart"/>
      <w:r w:rsidRPr="00AE077E">
        <w:t>vinification</w:t>
      </w:r>
      <w:proofErr w:type="spellEnd"/>
      <w:r w:rsidRPr="00AE077E">
        <w:t>, aging, storage, blending, clarification, stabilization and bottling of wine or juice from New Jersey fruit to the extent required by this subsection.</w:t>
      </w:r>
    </w:p>
    <w:p w:rsidR="007F71C6" w:rsidRPr="00AE077E" w:rsidRDefault="007F71C6" w:rsidP="007F71C6">
      <w:r w:rsidRPr="00AE077E">
        <w:tab/>
        <w:t>For the purposes of this subsection, "wine" shall include "hard cider" and "mead" as defined in this section.</w:t>
      </w:r>
    </w:p>
    <w:p w:rsidR="007F71C6" w:rsidRPr="00AE077E" w:rsidRDefault="007F71C6" w:rsidP="007F71C6">
      <w:r w:rsidRPr="00AE077E">
        <w:tab/>
        <w:t>Wine blending license.</w:t>
      </w:r>
      <w:r w:rsidRPr="00AE077E">
        <w:tab/>
        <w:t>2c.</w:t>
      </w:r>
      <w:r>
        <w:t xml:space="preserve">  </w:t>
      </w:r>
      <w:r w:rsidRPr="00AE077E">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7F71C6" w:rsidRPr="00AE077E" w:rsidRDefault="007F71C6" w:rsidP="007F71C6">
      <w:r w:rsidRPr="00AE077E">
        <w:tab/>
        <w:t>For the purposes of this subsection, "wine" shall include "hard cider" and "mead" as defined in this section.</w:t>
      </w:r>
    </w:p>
    <w:p w:rsidR="007F71C6" w:rsidRPr="00AE077E" w:rsidRDefault="007F71C6" w:rsidP="007F71C6">
      <w:r w:rsidRPr="00AE077E">
        <w:tab/>
        <w:t>Instructional winemaking facility license.</w:t>
      </w:r>
      <w:r>
        <w:t xml:space="preserve">  </w:t>
      </w:r>
      <w:r w:rsidRPr="00AE077E">
        <w:t>2d.</w:t>
      </w:r>
      <w:r w:rsidRPr="00AE077E">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7F71C6" w:rsidRPr="00AE077E" w:rsidRDefault="007F71C6" w:rsidP="007F71C6">
      <w:r w:rsidRPr="00AE077E">
        <w:tab/>
        <w:t>For the purposes of this subsection, "wine" shall include "hard cider" and "mead" as defined in this section.</w:t>
      </w:r>
    </w:p>
    <w:p w:rsidR="007F71C6" w:rsidRPr="00AE077E" w:rsidRDefault="007F71C6" w:rsidP="007F71C6">
      <w:pPr>
        <w:rPr>
          <w:u w:val="single"/>
        </w:rPr>
      </w:pPr>
      <w:r w:rsidRPr="00AE077E">
        <w:tab/>
        <w:t>Out-of-State winery license.</w:t>
      </w:r>
      <w:r>
        <w:t xml:space="preserve">  </w:t>
      </w:r>
      <w:r w:rsidRPr="00AE077E">
        <w:t>2e.</w:t>
      </w:r>
      <w:r>
        <w:t xml:space="preserve">  </w:t>
      </w:r>
      <w:r w:rsidRPr="00AE077E">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w:t>
      </w:r>
      <w:r w:rsidRPr="005C6AB7">
        <w:rPr>
          <w:rFonts w:ascii="Albertus Extra Bold" w:hAnsi="Albertus Extra Bold"/>
          <w:b/>
        </w:rPr>
        <w:t>[</w:t>
      </w:r>
      <w:r w:rsidRPr="00AE077E">
        <w:t>his</w:t>
      </w:r>
      <w:r w:rsidRPr="005C6AB7">
        <w:rPr>
          <w:rFonts w:ascii="Albertus Extra Bold" w:hAnsi="Albertus Extra Bold"/>
          <w:b/>
        </w:rPr>
        <w:t>]</w:t>
      </w:r>
      <w:r w:rsidRPr="00AE077E">
        <w:t xml:space="preserve"> </w:t>
      </w:r>
      <w:r w:rsidRPr="00AE077E">
        <w:rPr>
          <w:u w:val="single"/>
        </w:rPr>
        <w:t>the licensee’s</w:t>
      </w:r>
      <w:r w:rsidRPr="00AE077E">
        <w:t xml:space="preserve"> products to wholesalers licensed in accordance with this chapter and to sell such wine at retail in original packages </w:t>
      </w:r>
      <w:r w:rsidRPr="00AE077E">
        <w:rPr>
          <w:u w:val="single"/>
        </w:rPr>
        <w:t>or open containers</w:t>
      </w:r>
      <w:r w:rsidRPr="00AE077E">
        <w:t xml:space="preserve"> in 16 salesrooms apart from the winery premises for consumption on or off the premises at a fee of $250 for each salesroom.  </w:t>
      </w:r>
      <w:r w:rsidRPr="005C6AB7">
        <w:rPr>
          <w:rFonts w:ascii="Albertus Extra Bold" w:hAnsi="Albertus Extra Bold"/>
          <w:b/>
        </w:rPr>
        <w:t>[</w:t>
      </w:r>
      <w:r w:rsidRPr="00AE077E">
        <w:t>Licensees</w:t>
      </w:r>
      <w:r w:rsidRPr="005C6AB7">
        <w:rPr>
          <w:rFonts w:ascii="Albertus Extra Bold" w:hAnsi="Albertus Extra Bold"/>
          <w:b/>
        </w:rPr>
        <w:t>]</w:t>
      </w:r>
      <w:r w:rsidRPr="00AE077E">
        <w:rPr>
          <w:b/>
        </w:rPr>
        <w:t xml:space="preserve"> </w:t>
      </w:r>
      <w:r w:rsidRPr="00AE077E">
        <w:t xml:space="preserve"> </w:t>
      </w:r>
      <w:r w:rsidRPr="00AE077E">
        <w:rPr>
          <w:u w:val="single"/>
        </w:rPr>
        <w:t>The holder of this license</w:t>
      </w:r>
      <w:r w:rsidRPr="00AE077E">
        <w:t xml:space="preserve"> shall not jointly control and operate </w:t>
      </w:r>
      <w:r w:rsidRPr="005C6AB7">
        <w:rPr>
          <w:rFonts w:ascii="Albertus Extra Bold" w:hAnsi="Albertus Extra Bold"/>
          <w:b/>
        </w:rPr>
        <w:t>[</w:t>
      </w:r>
      <w:r w:rsidRPr="00AE077E">
        <w:t>salesrooms</w:t>
      </w:r>
      <w:r w:rsidRPr="005C6AB7">
        <w:rPr>
          <w:rFonts w:ascii="Albertus Extra Bold" w:hAnsi="Albertus Extra Bold"/>
          <w:b/>
        </w:rPr>
        <w:t>]</w:t>
      </w:r>
      <w:r w:rsidRPr="00AE077E">
        <w:t xml:space="preserve"> </w:t>
      </w:r>
      <w:r w:rsidRPr="00AE077E">
        <w:rPr>
          <w:u w:val="single"/>
        </w:rPr>
        <w:t>a salesroom with the holder of a winery license, but shall be entitled to operate a salesroom on the same premises as a holder of a limited brewery license</w:t>
      </w:r>
      <w:r w:rsidRPr="00AE077E">
        <w:t xml:space="preserve">.  </w:t>
      </w:r>
    </w:p>
    <w:p w:rsidR="007F71C6" w:rsidRPr="00AE077E" w:rsidRDefault="007F71C6" w:rsidP="007F71C6">
      <w:pPr>
        <w:rPr>
          <w:u w:val="single"/>
        </w:rPr>
      </w:pPr>
      <w:r w:rsidRPr="00AE077E">
        <w:tab/>
        <w:t>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7F71C6" w:rsidRPr="00AE077E" w:rsidRDefault="007F71C6" w:rsidP="007F71C6">
      <w:r w:rsidRPr="00AE077E">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7F71C6" w:rsidRPr="00AE077E" w:rsidRDefault="007F71C6" w:rsidP="007F71C6">
      <w:r w:rsidRPr="00AE077E">
        <w:tab/>
        <w:t>A holder of this license who produces not more than 250,000 gallons per year shall not own, either in whole or in part, or hold, either directly or indirectly, any interest in a winery that produces more than 250,000 gallons per year.</w:t>
      </w:r>
    </w:p>
    <w:p w:rsidR="007F71C6" w:rsidRPr="00AE077E" w:rsidRDefault="007F71C6" w:rsidP="007F71C6">
      <w:r w:rsidRPr="00AE077E">
        <w:tab/>
        <w:t>For the purposes of this subsection, "wine" shall include "hard cider" and "mead" as defined in this section.</w:t>
      </w:r>
    </w:p>
    <w:p w:rsidR="007F71C6" w:rsidRPr="00AE077E" w:rsidRDefault="007F71C6" w:rsidP="007F71C6">
      <w:r w:rsidRPr="00AE077E">
        <w:tab/>
      </w:r>
      <w:proofErr w:type="spellStart"/>
      <w:r w:rsidRPr="00AE077E">
        <w:t>Cidery</w:t>
      </w:r>
      <w:proofErr w:type="spellEnd"/>
      <w:r w:rsidRPr="00AE077E">
        <w:t xml:space="preserve"> and </w:t>
      </w:r>
      <w:proofErr w:type="spellStart"/>
      <w:r w:rsidRPr="00AE077E">
        <w:t>meadery</w:t>
      </w:r>
      <w:proofErr w:type="spellEnd"/>
      <w:r w:rsidRPr="00AE077E">
        <w:t xml:space="preserve"> license.</w:t>
      </w:r>
      <w:r>
        <w:t xml:space="preserve">  </w:t>
      </w:r>
      <w:r w:rsidRPr="00AE077E">
        <w:t>2f.</w:t>
      </w:r>
      <w:r>
        <w:t xml:space="preserve">  </w:t>
      </w:r>
      <w:r w:rsidRPr="00AE077E">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7F71C6" w:rsidRPr="00AE077E" w:rsidRDefault="007F71C6" w:rsidP="007F71C6">
      <w:r w:rsidRPr="00AE077E">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7F71C6" w:rsidRPr="00AE077E" w:rsidRDefault="007F71C6" w:rsidP="007F71C6">
      <w:r w:rsidRPr="00AE077E">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rsidRPr="00AE077E">
        <w:tab/>
        <w:t>As used in this subsection:</w:t>
      </w:r>
    </w:p>
    <w:p w:rsidR="007F71C6" w:rsidRPr="00AE077E" w:rsidRDefault="007F71C6" w:rsidP="007F71C6">
      <w:r w:rsidRPr="00AE077E">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7F71C6" w:rsidRPr="00AE077E" w:rsidRDefault="007F71C6" w:rsidP="007F71C6">
      <w:r w:rsidRPr="00AE077E">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7F71C6" w:rsidRPr="00AE077E" w:rsidRDefault="007F71C6" w:rsidP="007F71C6">
      <w:r w:rsidRPr="00AE077E">
        <w:tab/>
        <w:t xml:space="preserve">"Sampling" means the selling at a nominal charge or the gratuitous offering of an open container not exceeding four ounces of hard cider or mead produced on the licensed premises.     </w:t>
      </w:r>
    </w:p>
    <w:p w:rsidR="007F71C6" w:rsidRPr="00AE077E" w:rsidRDefault="007F71C6" w:rsidP="007F71C6">
      <w:r w:rsidRPr="00AE077E">
        <w:tab/>
        <w:t>Plenary distillery license.</w:t>
      </w:r>
      <w:r w:rsidRPr="00AE077E">
        <w:tab/>
        <w:t>3a.</w:t>
      </w:r>
      <w:r>
        <w:t xml:space="preserve">  </w:t>
      </w:r>
      <w:r w:rsidRPr="00AE077E">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7F71C6" w:rsidRPr="00AE077E" w:rsidRDefault="007F71C6" w:rsidP="007F71C6">
      <w:r w:rsidRPr="00AE077E">
        <w:tab/>
        <w:t>Limited distillery license.</w:t>
      </w:r>
      <w:r>
        <w:t xml:space="preserve">  </w:t>
      </w:r>
      <w:r w:rsidRPr="00AE077E">
        <w:t>3b.</w:t>
      </w:r>
      <w:r>
        <w:t xml:space="preserve">  </w:t>
      </w:r>
      <w:r w:rsidRPr="00AE077E">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7F71C6" w:rsidRPr="00AE077E" w:rsidRDefault="007F71C6" w:rsidP="007F71C6">
      <w:r w:rsidRPr="00AE077E">
        <w:tab/>
        <w:t>Supplementary limited distillery license.</w:t>
      </w:r>
      <w:r>
        <w:t xml:space="preserve">  </w:t>
      </w:r>
      <w:r w:rsidRPr="00AE077E">
        <w:t>3c.</w:t>
      </w:r>
      <w:r>
        <w:t xml:space="preserve">  </w:t>
      </w:r>
      <w:r w:rsidRPr="00AE077E">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7F71C6" w:rsidRPr="00AE077E" w:rsidRDefault="007F71C6" w:rsidP="007F71C6">
      <w:r w:rsidRPr="00AE077E">
        <w:tab/>
        <w:t>Craft distillery license.</w:t>
      </w:r>
      <w:r>
        <w:t xml:space="preserve">  </w:t>
      </w:r>
      <w:r w:rsidRPr="00AE077E">
        <w:t>3d.</w:t>
      </w:r>
      <w:r>
        <w:t xml:space="preserve">  </w:t>
      </w:r>
      <w:r w:rsidRPr="00AE077E">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7F71C6" w:rsidRPr="00AE077E" w:rsidRDefault="007F71C6" w:rsidP="007F71C6">
      <w:r w:rsidRPr="00AE077E">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7F71C6" w:rsidRPr="00AE077E" w:rsidRDefault="007F71C6" w:rsidP="007F71C6">
      <w:r>
        <w:tab/>
        <w:t xml:space="preserve">Rectifier and blender license.  </w:t>
      </w:r>
      <w:r w:rsidRPr="00AE077E">
        <w:t>4.</w:t>
      </w:r>
      <w:r>
        <w:t xml:space="preserve">  </w:t>
      </w:r>
      <w:r w:rsidRPr="00AE077E">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7F71C6" w:rsidRPr="00AE077E" w:rsidRDefault="007F71C6" w:rsidP="007F71C6">
      <w:r w:rsidRPr="00AE077E">
        <w:tab/>
        <w:t>Bonded warehouse bottling license.</w:t>
      </w:r>
      <w:r>
        <w:t xml:space="preserve">  </w:t>
      </w:r>
      <w:r w:rsidRPr="00AE077E">
        <w:t>5.</w:t>
      </w:r>
      <w:r>
        <w:t xml:space="preserve">  </w:t>
      </w:r>
      <w:r w:rsidRPr="00AE077E">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7F71C6" w:rsidRPr="00AE077E" w:rsidRDefault="007F71C6" w:rsidP="007F71C6">
      <w:r w:rsidRPr="00AE077E">
        <w:tab/>
        <w:t>The provisions of section 21 of P.L.2003, c.117 amendatory of this section shall apply to licenses issued or transferred on or after July 1, 2003, and to license renewals commencing on or after July 1, 2003.</w:t>
      </w:r>
    </w:p>
    <w:p w:rsidR="007F71C6" w:rsidRPr="00AE077E" w:rsidRDefault="007F71C6" w:rsidP="007F71C6">
      <w:r w:rsidRPr="00AE077E">
        <w:t>(</w:t>
      </w:r>
      <w:proofErr w:type="spellStart"/>
      <w:r w:rsidRPr="00AE077E">
        <w:t>cf</w:t>
      </w:r>
      <w:proofErr w:type="spellEnd"/>
      <w:r w:rsidRPr="00AE077E">
        <w:t xml:space="preserve">:  P.L.2017, c.80, s.1)  </w:t>
      </w:r>
    </w:p>
    <w:p w:rsidR="007F71C6" w:rsidRPr="00AE077E" w:rsidRDefault="007F71C6" w:rsidP="007F71C6"/>
    <w:p w:rsidR="007F71C6" w:rsidRDefault="00E14742" w:rsidP="007F71C6">
      <w:r>
        <w:tab/>
        <w:t>2.</w:t>
      </w:r>
      <w:r>
        <w:tab/>
      </w:r>
      <w:r w:rsidR="007F71C6" w:rsidRPr="00AE077E">
        <w:t>This act shall take effect immediately.</w:t>
      </w:r>
    </w:p>
    <w:p w:rsidR="007F71C6" w:rsidRDefault="007F71C6" w:rsidP="007F71C6"/>
    <w:p w:rsidR="007F71C6" w:rsidRPr="00CE7BD8" w:rsidRDefault="007F71C6" w:rsidP="007F71C6"/>
    <w:p w:rsidR="007F71C6" w:rsidRPr="00AA7880" w:rsidRDefault="007F71C6" w:rsidP="007F71C6">
      <w:pPr>
        <w:jc w:val="center"/>
      </w:pPr>
      <w:r w:rsidRPr="00D71D68">
        <w:t>STATEMENT</w:t>
      </w:r>
    </w:p>
    <w:p w:rsidR="007F71C6" w:rsidRDefault="007F71C6" w:rsidP="007F71C6"/>
    <w:p w:rsidR="007F71C6" w:rsidRPr="00AE077E" w:rsidRDefault="007F71C6" w:rsidP="007F71C6">
      <w:r w:rsidRPr="00AE077E">
        <w:tab/>
        <w:t xml:space="preserve">This bill allows the holder of a limited brewery license to operate up to 15 salesrooms apart from the brewery premises.  Under current law, only wineries that produce 250,000 gallons or less per year have this privilege. </w:t>
      </w:r>
    </w:p>
    <w:p w:rsidR="007F71C6" w:rsidRPr="00AE077E" w:rsidRDefault="007F71C6" w:rsidP="007F71C6">
      <w:r w:rsidRPr="00AE077E">
        <w:tab/>
        <w:t>Under the bill, limited breweries would be allowed to sell their products in original containers or open containers for consumption on the salesroom premises.  In addition, the bill allows wineries to sell their products in open containers on the salesroom premises.  Under current l</w:t>
      </w:r>
      <w:r>
        <w:t>aw, wineries that operate sales</w:t>
      </w:r>
      <w:r w:rsidRPr="00AE077E">
        <w:t>rooms are permitted to offer one and one-half ounce samples and sell their products in original containers for on-premises consumption, but are prohibited from selling wine in open containers.</w:t>
      </w:r>
    </w:p>
    <w:p w:rsidR="007F71C6" w:rsidRDefault="007F71C6">
      <w:r w:rsidRPr="00AE077E">
        <w:tab/>
        <w:t xml:space="preserve">The bill also allows the holder of a limited brewery license and the holder of a winery license who produces 250,000 gallons or </w:t>
      </w:r>
      <w:r>
        <w:t>less to jointly operate a sales</w:t>
      </w:r>
      <w:r w:rsidRPr="00AE077E">
        <w:t>room on the same premises.  Current law prohibits wineries from jointly operating salesrooms with other licensees on the same premises.  Under the bill, breweries would be prohibited from jointly operating salesrooms with other breweries; wineries would be prohibited from jointly operating salesrooms with other wineries.</w:t>
      </w:r>
    </w:p>
    <w:sectPr w:rsidR="007F71C6" w:rsidSect="00283B0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EF8" w:rsidRDefault="00177EF8">
      <w:r>
        <w:separator/>
      </w:r>
    </w:p>
  </w:endnote>
  <w:endnote w:type="continuationSeparator" w:id="0">
    <w:p w:rsidR="00177EF8" w:rsidRDefault="00177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9D8" w:rsidRPr="00921C91" w:rsidRDefault="00F249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49D8" w:rsidRPr="00921C91" w:rsidRDefault="00F249D8">
    <w:pPr>
      <w:pStyle w:val="Footer"/>
      <w:rPr>
        <w:szCs w:val="18"/>
      </w:rPr>
    </w:pPr>
  </w:p>
  <w:p w:rsidR="00F249D8" w:rsidRPr="00921C91" w:rsidRDefault="00F249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49D8" w:rsidRDefault="00F249D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EF8" w:rsidRDefault="00177EF8">
      <w:r>
        <w:separator/>
      </w:r>
    </w:p>
  </w:footnote>
  <w:footnote w:type="continuationSeparator" w:id="0">
    <w:p w:rsidR="00177EF8" w:rsidRDefault="00177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43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3B0F" w:rsidRDefault="00283B0F" w:rsidP="00283B0F">
    <w:pPr>
      <w:pStyle w:val="bpuHeadSpon"/>
    </w:pPr>
    <w:r w:rsidRPr="00283B0F">
      <w:rPr>
        <w:rStyle w:val="bpuHeadSponChar"/>
      </w:rPr>
      <w:t>A3445</w:t>
    </w:r>
    <w:r>
      <w:t xml:space="preserve"> DANCER</w:t>
    </w:r>
  </w:p>
  <w:p w:rsidR="00283B0F" w:rsidRDefault="00283B0F" w:rsidP="00283B0F">
    <w:pPr>
      <w:pStyle w:val="bpuHeadSpon"/>
    </w:pPr>
    <w:r>
      <w:fldChar w:fldCharType="begin"/>
    </w:r>
    <w:r>
      <w:instrText xml:space="preserve"> PAGE  \* MERGEFORMAT </w:instrText>
    </w:r>
    <w:r>
      <w:fldChar w:fldCharType="separate"/>
    </w:r>
    <w:r w:rsidR="00E84387">
      <w:rPr>
        <w:noProof/>
      </w:rPr>
      <w:t>12</w:t>
    </w:r>
    <w:r>
      <w:fldChar w:fldCharType="end"/>
    </w:r>
  </w:p>
  <w:p w:rsidR="00283B0F" w:rsidRDefault="00283B0F" w:rsidP="00283B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3B0F" w:rsidRDefault="00283B0F" w:rsidP="00283B0F">
    <w:pPr>
      <w:pStyle w:val="bpuHeadSpon"/>
    </w:pPr>
    <w:r w:rsidRPr="00283B0F">
      <w:rPr>
        <w:rStyle w:val="bpuHeadSponChar"/>
      </w:rPr>
      <w:t>A3445</w:t>
    </w:r>
    <w:r>
      <w:t xml:space="preserve"> DANCER</w:t>
    </w:r>
  </w:p>
  <w:p w:rsidR="00283B0F" w:rsidRDefault="00283B0F" w:rsidP="00283B0F">
    <w:pPr>
      <w:pStyle w:val="bpuHeadSpon"/>
    </w:pPr>
    <w:r>
      <w:fldChar w:fldCharType="begin"/>
    </w:r>
    <w:r>
      <w:instrText xml:space="preserve"> PAGE  \* MERGEFORMAT </w:instrText>
    </w:r>
    <w:r>
      <w:fldChar w:fldCharType="separate"/>
    </w:r>
    <w:r w:rsidR="00E84387">
      <w:rPr>
        <w:noProof/>
      </w:rPr>
      <w:t>2</w:t>
    </w:r>
    <w:r>
      <w:fldChar w:fldCharType="end"/>
    </w:r>
  </w:p>
  <w:p w:rsidR="00283B0F" w:rsidRDefault="00283B0F" w:rsidP="00283B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EF8"/>
    <w:rsid w:val="000051BD"/>
    <w:rsid w:val="000160A5"/>
    <w:rsid w:val="0002335B"/>
    <w:rsid w:val="0003549A"/>
    <w:rsid w:val="000367AE"/>
    <w:rsid w:val="00043B22"/>
    <w:rsid w:val="00054975"/>
    <w:rsid w:val="00057D20"/>
    <w:rsid w:val="0006197C"/>
    <w:rsid w:val="0006281F"/>
    <w:rsid w:val="0007185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EF8"/>
    <w:rsid w:val="00181676"/>
    <w:rsid w:val="00183603"/>
    <w:rsid w:val="00194E78"/>
    <w:rsid w:val="0019707B"/>
    <w:rsid w:val="00197E8B"/>
    <w:rsid w:val="00197FA4"/>
    <w:rsid w:val="001A161A"/>
    <w:rsid w:val="001A3B79"/>
    <w:rsid w:val="001A66B6"/>
    <w:rsid w:val="001B2F49"/>
    <w:rsid w:val="001B4716"/>
    <w:rsid w:val="001B4EA4"/>
    <w:rsid w:val="001C7C52"/>
    <w:rsid w:val="001D25F3"/>
    <w:rsid w:val="001E15F1"/>
    <w:rsid w:val="001E16FA"/>
    <w:rsid w:val="001E6213"/>
    <w:rsid w:val="001F14C7"/>
    <w:rsid w:val="001F7405"/>
    <w:rsid w:val="00205533"/>
    <w:rsid w:val="00212B8D"/>
    <w:rsid w:val="00222983"/>
    <w:rsid w:val="0023234E"/>
    <w:rsid w:val="002370D0"/>
    <w:rsid w:val="00255958"/>
    <w:rsid w:val="00257FA2"/>
    <w:rsid w:val="0026574A"/>
    <w:rsid w:val="002660BB"/>
    <w:rsid w:val="002720E8"/>
    <w:rsid w:val="00275293"/>
    <w:rsid w:val="002776B0"/>
    <w:rsid w:val="00283B0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1C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7E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C4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AB4"/>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64A"/>
    <w:rsid w:val="00DE10D1"/>
    <w:rsid w:val="00DE2514"/>
    <w:rsid w:val="00DE6851"/>
    <w:rsid w:val="00DF03EE"/>
    <w:rsid w:val="00E01B71"/>
    <w:rsid w:val="00E05CC9"/>
    <w:rsid w:val="00E1474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387"/>
    <w:rsid w:val="00E93836"/>
    <w:rsid w:val="00EA7C16"/>
    <w:rsid w:val="00EC5281"/>
    <w:rsid w:val="00EC791D"/>
    <w:rsid w:val="00EC7CA6"/>
    <w:rsid w:val="00ED3C5D"/>
    <w:rsid w:val="00ED4553"/>
    <w:rsid w:val="00F00D08"/>
    <w:rsid w:val="00F15583"/>
    <w:rsid w:val="00F200EE"/>
    <w:rsid w:val="00F22481"/>
    <w:rsid w:val="00F249D8"/>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7AA5F6-A7AD-48AF-BC8D-6A4B61D91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3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5037</Words>
  <Characters>25291</Characters>
  <Application>Microsoft Office Word</Application>
  <DocSecurity>0</DocSecurity>
  <Lines>514</Lines>
  <Paragraphs>68</Paragraphs>
  <ScaleCrop>false</ScaleCrop>
  <HeadingPairs>
    <vt:vector size="2" baseType="variant">
      <vt:variant>
        <vt:lpstr>Title</vt:lpstr>
      </vt:variant>
      <vt:variant>
        <vt:i4>1</vt:i4>
      </vt:variant>
    </vt:vector>
  </HeadingPairs>
  <TitlesOfParts>
    <vt:vector size="1" baseType="lpstr">
      <vt:lpstr>A3445</vt:lpstr>
    </vt:vector>
  </TitlesOfParts>
  <Manager>R56</Manager>
  <Company>NJ Office of Legislative Services</Company>
  <LinksUpToDate>false</LinksUpToDate>
  <CharactersWithSpaces>30421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A3445</dc:title>
  <dc:subject/>
  <dc:creator>Assemblyman  DANCER</dc:creator>
  <cp:keywords>A3445|12|LP |234|0|234|N|0|</cp:keywords>
  <dc:description>INTRODUCED FEBRUARY 25, 2020</dc:description>
  <cp:lastModifiedBy>Todaro, Vivian</cp:lastModifiedBy>
  <cp:revision>2</cp:revision>
  <cp:lastPrinted>2020-02-25T18:39:00Z</cp:lastPrinted>
  <dcterms:created xsi:type="dcterms:W3CDTF">2020-02-26T13:34:00Z</dcterms:created>
  <dcterms:modified xsi:type="dcterms:W3CDTF">2020-02-26T13:34:00Z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