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F4F" w:rsidRDefault="00FC1F4F" w:rsidP="00FC1F4F">
      <w:pPr>
        <w:pStyle w:val="bpuBill"/>
      </w:pPr>
      <w:bookmarkStart w:id="0" w:name="bpuFrontPg"/>
      <w:bookmarkStart w:id="1" w:name="_GoBack"/>
      <w:bookmarkEnd w:id="0"/>
      <w:bookmarkEnd w:id="1"/>
      <w:r>
        <w:t xml:space="preserve">ASSEMBLY, No. 3462 </w:t>
      </w:r>
    </w:p>
    <w:p w:rsidR="00FC1F4F" w:rsidRPr="009D38FF" w:rsidRDefault="00FC1F4F" w:rsidP="00FC1F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801" r:id="rId7"/>
        </w:object>
      </w:r>
    </w:p>
    <w:p w:rsidR="00FC1F4F" w:rsidRDefault="00FC1F4F" w:rsidP="00FC1F4F">
      <w:pPr>
        <w:pStyle w:val="bpuState"/>
      </w:pPr>
      <w:r>
        <w:t>STATE OF NEW JERSEY</w:t>
      </w:r>
    </w:p>
    <w:p w:rsidR="00FC1F4F" w:rsidRDefault="00FC1F4F" w:rsidP="00FC1F4F">
      <w:pPr>
        <w:pStyle w:val="bpuLegislature"/>
      </w:pPr>
      <w:r>
        <w:t>219th LEGISLATURE</w:t>
      </w:r>
    </w:p>
    <w:p w:rsidR="00FC1F4F" w:rsidRDefault="00FC1F4F" w:rsidP="00FC1F4F">
      <w:pPr>
        <w:pStyle w:val="bpuWpGraphic"/>
      </w:pPr>
      <w:r>
        <w:object w:dxaOrig="8985" w:dyaOrig="255">
          <v:shape id="_x0000_i1026" type="#_x0000_t75" style="width:6in;height:12pt" o:ole="">
            <v:imagedata r:id="rId6" o:title=""/>
          </v:shape>
          <o:OLEObject Type="Embed" ProgID="WPWin6.1" ShapeID="_x0000_i1026" DrawAspect="Content" ObjectID="_1644211802" r:id="rId8"/>
        </w:object>
      </w:r>
      <w:r>
        <w:t xml:space="preserve">  </w:t>
      </w:r>
    </w:p>
    <w:p w:rsidR="00FC1F4F" w:rsidRDefault="00FC1F4F" w:rsidP="00FC1F4F">
      <w:pPr>
        <w:pStyle w:val="bpuIntro"/>
      </w:pPr>
      <w:r>
        <w:t>INTRODUCED FEBRUARY 25, 2020</w:t>
      </w:r>
    </w:p>
    <w:p w:rsidR="00FC1F4F" w:rsidRDefault="00FC1F4F" w:rsidP="00FC1F4F">
      <w:pPr>
        <w:pStyle w:val="bpuIntro"/>
      </w:pPr>
    </w:p>
    <w:p w:rsidR="00FC1F4F" w:rsidRDefault="00FC1F4F" w:rsidP="00FC1F4F">
      <w:pPr>
        <w:pStyle w:val="bpuIntro"/>
        <w:sectPr w:rsidR="00FC1F4F" w:rsidSect="00FC1F4F">
          <w:headerReference w:type="even" r:id="rId9"/>
          <w:headerReference w:type="default" r:id="rId10"/>
          <w:pgSz w:w="12240" w:h="20160" w:code="5"/>
          <w:pgMar w:top="2160" w:right="1440" w:bottom="1440" w:left="1440" w:header="72" w:footer="720" w:gutter="0"/>
          <w:pgNumType w:start="1"/>
          <w:cols w:space="720"/>
          <w:docGrid w:linePitch="360"/>
        </w:sectPr>
      </w:pPr>
    </w:p>
    <w:p w:rsidR="00FC1F4F" w:rsidRDefault="00FC1F4F" w:rsidP="00FC1F4F">
      <w:pPr>
        <w:pStyle w:val="bpuIntro"/>
      </w:pPr>
    </w:p>
    <w:p w:rsidR="00FC1F4F" w:rsidRDefault="00FC1F4F" w:rsidP="00FC1F4F">
      <w:pPr>
        <w:pStyle w:val="bpuSponsor"/>
      </w:pPr>
      <w:r>
        <w:t>Sponsored by:</w:t>
      </w:r>
    </w:p>
    <w:p w:rsidR="00FC1F4F" w:rsidRDefault="00FC1F4F" w:rsidP="00FC1F4F">
      <w:pPr>
        <w:pStyle w:val="bpuSponsor"/>
      </w:pPr>
      <w:r>
        <w:t>Assemblyman  BENJIE E. WIMBERLY</w:t>
      </w:r>
    </w:p>
    <w:p w:rsidR="00FC1F4F" w:rsidRDefault="00FC1F4F" w:rsidP="00FC1F4F">
      <w:pPr>
        <w:pStyle w:val="bpuSponsor"/>
      </w:pPr>
      <w:r>
        <w:t>District 35 (Bergen and Passaic)</w:t>
      </w:r>
    </w:p>
    <w:p w:rsidR="00FC1F4F" w:rsidRDefault="00FC1F4F" w:rsidP="00FC1F4F">
      <w:pPr>
        <w:pStyle w:val="bpuSponsor"/>
      </w:pPr>
    </w:p>
    <w:p w:rsidR="00FC1F4F" w:rsidRDefault="00FC1F4F" w:rsidP="00FC1F4F">
      <w:pPr>
        <w:pStyle w:val="bpuSponsor"/>
      </w:pPr>
    </w:p>
    <w:p w:rsidR="00FC1F4F" w:rsidRDefault="00FC1F4F" w:rsidP="00FC1F4F">
      <w:pPr>
        <w:pStyle w:val="bpuSponsor"/>
      </w:pPr>
    </w:p>
    <w:p w:rsidR="00FC1F4F" w:rsidRDefault="00FC1F4F" w:rsidP="00FC1F4F">
      <w:pPr>
        <w:pStyle w:val="bpuSponsor"/>
      </w:pPr>
    </w:p>
    <w:p w:rsidR="00FC1F4F" w:rsidRDefault="00FC1F4F" w:rsidP="00FC1F4F">
      <w:pPr>
        <w:pStyle w:val="bpuSponsor"/>
      </w:pPr>
      <w:r>
        <w:t>SYNOPSIS</w:t>
      </w:r>
    </w:p>
    <w:p w:rsidR="00FC1F4F" w:rsidRDefault="00FC1F4F" w:rsidP="00FC1F4F">
      <w:pPr>
        <w:pStyle w:val="bpuNormText"/>
      </w:pPr>
      <w:r>
        <w:tab/>
        <w:t xml:space="preserve">Requires school districts to maintain and pay premiums for student accident insurance. </w:t>
      </w:r>
    </w:p>
    <w:p w:rsidR="00FC1F4F" w:rsidRDefault="00FC1F4F" w:rsidP="00FC1F4F">
      <w:pPr>
        <w:pStyle w:val="bpuNormText"/>
      </w:pPr>
    </w:p>
    <w:p w:rsidR="00FC1F4F" w:rsidRDefault="00FC1F4F" w:rsidP="00FC1F4F">
      <w:pPr>
        <w:pStyle w:val="bpuSponsor"/>
      </w:pPr>
      <w:r>
        <w:t xml:space="preserve">CURRENT VERSION OF TEXT </w:t>
      </w:r>
    </w:p>
    <w:p w:rsidR="00FC1F4F" w:rsidRDefault="00FC1F4F" w:rsidP="00FC1F4F">
      <w:pPr>
        <w:pStyle w:val="bpuNormText"/>
      </w:pPr>
      <w:r>
        <w:tab/>
        <w:t>As introduced.</w:t>
      </w:r>
    </w:p>
    <w:p w:rsidR="00FC1F4F" w:rsidRDefault="00FC1F4F" w:rsidP="00FC1F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1F4F" w:rsidRDefault="00FC1F4F" w:rsidP="008916EC">
      <w:pPr>
        <w:pStyle w:val="FronterPage"/>
        <w:tabs>
          <w:tab w:val="clear" w:pos="720"/>
          <w:tab w:val="clear" w:pos="1440"/>
          <w:tab w:val="clear" w:pos="2160"/>
          <w:tab w:val="clear" w:pos="2880"/>
          <w:tab w:val="clear" w:pos="3600"/>
          <w:tab w:val="clear" w:pos="4320"/>
          <w:tab w:val="clear" w:pos="5040"/>
        </w:tabs>
        <w:sectPr w:rsidR="00FC1F4F" w:rsidSect="00FC1F4F">
          <w:type w:val="continuous"/>
          <w:pgSz w:w="12240" w:h="20160" w:code="5"/>
          <w:pgMar w:top="1440" w:right="2275" w:bottom="1440" w:left="2275" w:header="72" w:footer="720" w:gutter="0"/>
          <w:pgNumType w:start="1"/>
          <w:cols w:space="720"/>
          <w:docGrid w:linePitch="360"/>
        </w:sectPr>
      </w:pPr>
    </w:p>
    <w:p w:rsidR="002B6629" w:rsidRPr="0026193D" w:rsidRDefault="002B6629" w:rsidP="002B6629">
      <w:pPr>
        <w:pStyle w:val="HangingAnAct"/>
      </w:pPr>
      <w:r w:rsidRPr="002B6629">
        <w:rPr>
          <w:rStyle w:val="BillHead"/>
        </w:rPr>
        <w:lastRenderedPageBreak/>
        <w:t>An Act</w:t>
      </w:r>
      <w:r w:rsidRPr="006B7FA7">
        <w:rPr>
          <w:rStyle w:val="HangingAnActChar"/>
        </w:rPr>
        <w:t xml:space="preserve"> </w:t>
      </w:r>
      <w:r w:rsidRPr="0026193D">
        <w:t>concerning student accident insurance, amending N.J.S.18A:43-1 and N.J.S.18A:43-3, and repealing N.J.S.18A:43-2.</w:t>
      </w:r>
    </w:p>
    <w:p w:rsidR="002B6629" w:rsidRPr="0026193D" w:rsidRDefault="002B6629" w:rsidP="002B6629"/>
    <w:p w:rsidR="002B6629" w:rsidRPr="0026193D" w:rsidRDefault="002B6629" w:rsidP="002B6629">
      <w:r w:rsidRPr="0026193D">
        <w:tab/>
      </w:r>
      <w:r w:rsidRPr="0026193D">
        <w:rPr>
          <w:b/>
          <w:smallCaps/>
          <w:szCs w:val="18"/>
        </w:rPr>
        <w:t xml:space="preserve">Be It Enacted </w:t>
      </w:r>
      <w:r w:rsidRPr="0026193D">
        <w:rPr>
          <w:i/>
          <w:szCs w:val="18"/>
        </w:rPr>
        <w:t>by the Senate and General Assembly of the State of New Jersey:</w:t>
      </w:r>
    </w:p>
    <w:p w:rsidR="002B6629" w:rsidRPr="0026193D" w:rsidRDefault="002B6629" w:rsidP="002B6629"/>
    <w:p w:rsidR="002B6629" w:rsidRPr="0026193D" w:rsidRDefault="002B6629" w:rsidP="002B6629">
      <w:r w:rsidRPr="0026193D">
        <w:tab/>
        <w:t>1.</w:t>
      </w:r>
      <w:r w:rsidRPr="0026193D">
        <w:tab/>
        <w:t>N.J.S.18A:43-1 is amended to read as follows:</w:t>
      </w:r>
    </w:p>
    <w:p w:rsidR="002B6629" w:rsidRPr="0026193D" w:rsidRDefault="002B6629" w:rsidP="002B6629">
      <w:r>
        <w:tab/>
        <w:t>18A:43-1.</w:t>
      </w:r>
      <w:r>
        <w:tab/>
      </w:r>
      <w:r w:rsidRPr="0026193D">
        <w:t xml:space="preserve">The board of education in any school district </w:t>
      </w:r>
      <w:r w:rsidRPr="0026193D">
        <w:rPr>
          <w:rFonts w:ascii="Albertus Extra Bold" w:hAnsi="Albertus Extra Bold"/>
          <w:b/>
        </w:rPr>
        <w:t>[</w:t>
      </w:r>
      <w:r w:rsidRPr="0026193D">
        <w:t>may</w:t>
      </w:r>
      <w:r w:rsidRPr="0026193D">
        <w:rPr>
          <w:rFonts w:ascii="Albertus Extra Bold" w:hAnsi="Albertus Extra Bold"/>
          <w:b/>
        </w:rPr>
        <w:t>]</w:t>
      </w:r>
      <w:r w:rsidRPr="0026193D">
        <w:t xml:space="preserve"> </w:t>
      </w:r>
      <w:r w:rsidRPr="0026193D">
        <w:rPr>
          <w:u w:val="single"/>
        </w:rPr>
        <w:t>shall</w:t>
      </w:r>
      <w:r w:rsidRPr="0026193D">
        <w:t xml:space="preserve"> arrange for and maintain, and </w:t>
      </w:r>
      <w:r w:rsidRPr="0026193D">
        <w:rPr>
          <w:rFonts w:ascii="Albertus Extra Bold" w:hAnsi="Albertus Extra Bold"/>
          <w:b/>
        </w:rPr>
        <w:t>[</w:t>
      </w:r>
      <w:r w:rsidRPr="0026193D">
        <w:t>may</w:t>
      </w:r>
      <w:r w:rsidRPr="0026193D">
        <w:rPr>
          <w:rFonts w:ascii="Albertus Extra Bold" w:hAnsi="Albertus Extra Bold"/>
          <w:b/>
        </w:rPr>
        <w:t>]</w:t>
      </w:r>
      <w:r w:rsidRPr="0026193D">
        <w:t xml:space="preserve"> </w:t>
      </w:r>
      <w:r w:rsidRPr="0026193D">
        <w:rPr>
          <w:u w:val="single"/>
        </w:rPr>
        <w:t>shall</w:t>
      </w:r>
      <w:r w:rsidRPr="0026193D">
        <w:t xml:space="preserve"> pay the premiums for policies of accident insurance with any insurance company created by or under the laws of this State or authorized by law to  transact business in this State, to provide for payments to pupils of the school district in connection with loss resulting from bodily injury sustained by such pupils through accidental means while participating in, practicing or training for, or during transportation to or from </w:t>
      </w:r>
      <w:r w:rsidRPr="0026193D">
        <w:rPr>
          <w:rFonts w:ascii="Albertus Extra Bold" w:hAnsi="Albertus Extra Bold"/>
          <w:b/>
        </w:rPr>
        <w:t>[</w:t>
      </w:r>
      <w:r w:rsidRPr="0026193D">
        <w:t>games or contests</w:t>
      </w:r>
      <w:r w:rsidRPr="0026193D">
        <w:rPr>
          <w:rFonts w:ascii="Albertus Extra Bold" w:hAnsi="Albertus Extra Bold"/>
          <w:b/>
        </w:rPr>
        <w:t>]</w:t>
      </w:r>
      <w:r w:rsidRPr="0026193D">
        <w:t xml:space="preserve"> </w:t>
      </w:r>
      <w:r w:rsidRPr="0026193D">
        <w:rPr>
          <w:u w:val="single"/>
        </w:rPr>
        <w:t>interscholastic athletics programs and intramural sports programs</w:t>
      </w:r>
      <w:r w:rsidRPr="0026193D">
        <w:t xml:space="preserve"> conducted by the school district, or by any school of the district, or with the consent of the board of education or of the school and under the supervision of an  employee of the board of education, and for payments to pupils injured in connection either with the conduct of the regular curricular and extra-curricular programs of the district or with student travel to and from the places where such programs are conducted and which travel is made necessary  by such programs.</w:t>
      </w:r>
    </w:p>
    <w:p w:rsidR="002B6629" w:rsidRPr="0026193D" w:rsidRDefault="002B6629" w:rsidP="002B6629">
      <w:r w:rsidRPr="0026193D">
        <w:t>(</w:t>
      </w:r>
      <w:proofErr w:type="spellStart"/>
      <w:r w:rsidRPr="0026193D">
        <w:t>cf</w:t>
      </w:r>
      <w:proofErr w:type="spellEnd"/>
      <w:r w:rsidRPr="0026193D">
        <w:t xml:space="preserve">: </w:t>
      </w:r>
      <w:r>
        <w:t xml:space="preserve"> </w:t>
      </w:r>
      <w:r w:rsidRPr="0026193D">
        <w:t>P.L.1975, c.233, s.1)</w:t>
      </w:r>
    </w:p>
    <w:p w:rsidR="002B6629" w:rsidRPr="0026193D" w:rsidRDefault="002B6629" w:rsidP="002B6629"/>
    <w:p w:rsidR="002B6629" w:rsidRPr="0026193D" w:rsidRDefault="002B6629" w:rsidP="002B6629">
      <w:r w:rsidRPr="0026193D">
        <w:tab/>
        <w:t>2.</w:t>
      </w:r>
      <w:r w:rsidRPr="0026193D">
        <w:tab/>
        <w:t>N.J.S.18A:43-3 is amended to read as follows:</w:t>
      </w:r>
    </w:p>
    <w:p w:rsidR="002B6629" w:rsidRPr="0026193D" w:rsidRDefault="002B6629" w:rsidP="002B6629">
      <w:r w:rsidRPr="0026193D">
        <w:tab/>
        <w:t>18A:43-3.</w:t>
      </w:r>
      <w:r>
        <w:tab/>
      </w:r>
      <w:r w:rsidRPr="0026193D">
        <w:t xml:space="preserve">The provisions of this chapter shall not be construed to impose any liability on the part of a board of education for injury sustained by a pupil as a result of or in connection with </w:t>
      </w:r>
      <w:r w:rsidRPr="0026193D">
        <w:rPr>
          <w:rFonts w:ascii="Albertus Extra Bold" w:hAnsi="Albertus Extra Bold"/>
          <w:b/>
        </w:rPr>
        <w:t>[</w:t>
      </w:r>
      <w:r w:rsidRPr="0026193D">
        <w:t>any of the games or contests hereinabove mentioned</w:t>
      </w:r>
      <w:r w:rsidRPr="0026193D">
        <w:rPr>
          <w:rFonts w:ascii="Albertus Extra Bold" w:hAnsi="Albertus Extra Bold"/>
          <w:b/>
        </w:rPr>
        <w:t>]</w:t>
      </w:r>
      <w:r w:rsidRPr="0026193D">
        <w:t xml:space="preserve"> </w:t>
      </w:r>
      <w:r w:rsidRPr="0026193D">
        <w:rPr>
          <w:u w:val="single"/>
        </w:rPr>
        <w:t>interscholastic athletics programs or intramural sports programs</w:t>
      </w:r>
      <w:r w:rsidRPr="0026193D">
        <w:t xml:space="preserve">, or as a result of or in connection with the conduct of </w:t>
      </w:r>
      <w:r w:rsidRPr="0026193D">
        <w:rPr>
          <w:rFonts w:ascii="Albertus Extra Bold" w:hAnsi="Albertus Extra Bold"/>
          <w:b/>
        </w:rPr>
        <w:t>[</w:t>
      </w:r>
      <w:r w:rsidRPr="0026193D">
        <w:t>the physical education program of the school district or of any school</w:t>
      </w:r>
      <w:r w:rsidRPr="0026193D">
        <w:rPr>
          <w:rFonts w:ascii="Albertus Extra Bold" w:hAnsi="Albertus Extra Bold"/>
          <w:b/>
        </w:rPr>
        <w:t>]</w:t>
      </w:r>
      <w:r w:rsidRPr="0026193D">
        <w:t xml:space="preserve"> </w:t>
      </w:r>
      <w:r w:rsidRPr="0026193D">
        <w:rPr>
          <w:u w:val="single"/>
        </w:rPr>
        <w:t>regular curricular or extracurricular programs</w:t>
      </w:r>
      <w:r w:rsidRPr="0026193D">
        <w:t xml:space="preserve"> of the district.</w:t>
      </w:r>
    </w:p>
    <w:p w:rsidR="002B6629" w:rsidRPr="0026193D" w:rsidRDefault="002B6629" w:rsidP="002B6629">
      <w:r w:rsidRPr="0026193D">
        <w:t>(</w:t>
      </w:r>
      <w:proofErr w:type="spellStart"/>
      <w:r w:rsidRPr="0026193D">
        <w:t>cf</w:t>
      </w:r>
      <w:proofErr w:type="spellEnd"/>
      <w:r w:rsidRPr="0026193D">
        <w:t>:</w:t>
      </w:r>
      <w:r>
        <w:t xml:space="preserve"> </w:t>
      </w:r>
      <w:r w:rsidRPr="0026193D">
        <w:t xml:space="preserve"> N.J.S.18A:43-3)</w:t>
      </w:r>
    </w:p>
    <w:p w:rsidR="002B6629" w:rsidRPr="0026193D" w:rsidRDefault="002B6629" w:rsidP="002B6629"/>
    <w:p w:rsidR="002B6629" w:rsidRPr="0026193D" w:rsidRDefault="002B6629" w:rsidP="002B6629">
      <w:r w:rsidRPr="0026193D">
        <w:tab/>
        <w:t>3.</w:t>
      </w:r>
      <w:r w:rsidRPr="0026193D">
        <w:tab/>
        <w:t>N.J.S.18A:43-2 is repealed.</w:t>
      </w:r>
    </w:p>
    <w:p w:rsidR="002B6629" w:rsidRPr="0026193D" w:rsidRDefault="002B6629" w:rsidP="002B6629"/>
    <w:p w:rsidR="00960D28" w:rsidRDefault="002B6629" w:rsidP="00960D28">
      <w:r w:rsidRPr="0026193D">
        <w:tab/>
        <w:t>4.</w:t>
      </w:r>
      <w:r w:rsidRPr="0026193D">
        <w:tab/>
        <w:t>This act shall take effect immediately and shall first be applicable to the first full school year following the date of enactment.</w:t>
      </w:r>
      <w:r w:rsidR="00960D28">
        <w:br w:type="page"/>
      </w:r>
    </w:p>
    <w:p w:rsidR="002B6629" w:rsidRPr="0026193D" w:rsidRDefault="002B6629" w:rsidP="002B6629">
      <w:pPr>
        <w:jc w:val="center"/>
      </w:pPr>
      <w:r w:rsidRPr="0026193D">
        <w:t>STATEMENT</w:t>
      </w:r>
    </w:p>
    <w:p w:rsidR="002B6629" w:rsidRPr="0026193D" w:rsidRDefault="002B6629" w:rsidP="002B6629">
      <w:pPr>
        <w:jc w:val="center"/>
      </w:pPr>
    </w:p>
    <w:p w:rsidR="002B6629" w:rsidRPr="0026193D" w:rsidRDefault="002B6629" w:rsidP="002B6629">
      <w:r w:rsidRPr="0026193D">
        <w:tab/>
        <w:t xml:space="preserve">Under current law, a school district may arrange for and maintain accident insurance to provide for payments to pupils for bodily injury sustained by the pupil as a result of participation in sports programs or regular curricular or extracurricular programs.  Also under existing law, a school district may pay the premiums for that coverage or may require that each pupil’s parent or guardian pay a proportionate share of the premium.  These accident insurance policies are usually secondary insurance in that they cover the medical costs that are not completely covered by the insurance held by the pupil’s parent or guardian.  </w:t>
      </w:r>
    </w:p>
    <w:p w:rsidR="002B6629" w:rsidRPr="0026193D" w:rsidRDefault="002B6629" w:rsidP="002B6629">
      <w:r w:rsidRPr="0026193D">
        <w:tab/>
        <w:t>This bill will require school districts to maintain and pay the premiums for accident insurance to cover the costs of bodily injury sustained by pupils participating in an interscholastic athletics program or intramural sports program or sustained while participating in any other extracurricular program or regular curricular program.  The bill repeals N.J.S.18A:43-2 which allows a school district to require that a pupil’s parent or guardian pay a proportionate share of the premium of accident insurance maintained by the school district.</w:t>
      </w:r>
    </w:p>
    <w:p w:rsidR="002B6629" w:rsidRDefault="002B6629">
      <w:r w:rsidRPr="0026193D">
        <w:tab/>
        <w:t xml:space="preserve">Pupils who participate in interscholastic athletics programs, intramural sports programs, and other extracurricular programs or regular curricular programs are exposed to the risk to bodily injury, and school districts have a responsibility to provide adequate insurance protection for their pupils in the event of an injury. </w:t>
      </w:r>
    </w:p>
    <w:sectPr w:rsidR="002B6629" w:rsidSect="00FC1F4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7C8" w:rsidRDefault="00A627C8">
      <w:r>
        <w:separator/>
      </w:r>
    </w:p>
  </w:endnote>
  <w:endnote w:type="continuationSeparator" w:id="0">
    <w:p w:rsidR="00A627C8" w:rsidRDefault="00A62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969" w:rsidRPr="00921C91" w:rsidRDefault="008239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3969" w:rsidRPr="00921C91" w:rsidRDefault="00823969">
    <w:pPr>
      <w:pStyle w:val="Footer"/>
      <w:rPr>
        <w:szCs w:val="18"/>
      </w:rPr>
    </w:pPr>
  </w:p>
  <w:p w:rsidR="00823969" w:rsidRPr="00921C91" w:rsidRDefault="008239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3969" w:rsidRDefault="0082396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7C8" w:rsidRDefault="00A627C8">
      <w:r>
        <w:separator/>
      </w:r>
    </w:p>
  </w:footnote>
  <w:footnote w:type="continuationSeparator" w:id="0">
    <w:p w:rsidR="00A627C8" w:rsidRDefault="00A62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5F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1F4F" w:rsidRDefault="00FC1F4F" w:rsidP="00FC1F4F">
    <w:pPr>
      <w:pStyle w:val="bpuHeadSpon"/>
    </w:pPr>
    <w:r w:rsidRPr="00FC1F4F">
      <w:rPr>
        <w:rStyle w:val="bpuHeadSponChar"/>
      </w:rPr>
      <w:t>A3462</w:t>
    </w:r>
    <w:r>
      <w:t xml:space="preserve"> WIMBERLY</w:t>
    </w:r>
  </w:p>
  <w:p w:rsidR="00FC1F4F" w:rsidRDefault="00FC1F4F" w:rsidP="00FC1F4F">
    <w:pPr>
      <w:pStyle w:val="bpuHeadSpon"/>
    </w:pPr>
    <w:r>
      <w:fldChar w:fldCharType="begin"/>
    </w:r>
    <w:r>
      <w:instrText xml:space="preserve"> PAGE  \* MERGEFORMAT </w:instrText>
    </w:r>
    <w:r>
      <w:fldChar w:fldCharType="separate"/>
    </w:r>
    <w:r w:rsidR="001F5F6B">
      <w:rPr>
        <w:noProof/>
      </w:rPr>
      <w:t>3</w:t>
    </w:r>
    <w:r>
      <w:fldChar w:fldCharType="end"/>
    </w:r>
  </w:p>
  <w:p w:rsidR="00FC1F4F" w:rsidRDefault="00FC1F4F" w:rsidP="00FC1F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1F4F" w:rsidRDefault="00FC1F4F" w:rsidP="00FC1F4F">
    <w:pPr>
      <w:pStyle w:val="bpuHeadSpon"/>
    </w:pPr>
    <w:r w:rsidRPr="00FC1F4F">
      <w:rPr>
        <w:rStyle w:val="bpuHeadSponChar"/>
      </w:rPr>
      <w:t>A3462</w:t>
    </w:r>
    <w:r>
      <w:t xml:space="preserve"> WIMBERLY</w:t>
    </w:r>
  </w:p>
  <w:p w:rsidR="00FC1F4F" w:rsidRDefault="00FC1F4F" w:rsidP="00FC1F4F">
    <w:pPr>
      <w:pStyle w:val="bpuHeadSpon"/>
    </w:pPr>
    <w:r>
      <w:fldChar w:fldCharType="begin"/>
    </w:r>
    <w:r>
      <w:instrText xml:space="preserve"> PAGE  \* MERGEFORMAT </w:instrText>
    </w:r>
    <w:r>
      <w:fldChar w:fldCharType="separate"/>
    </w:r>
    <w:r w:rsidR="001F5F6B">
      <w:rPr>
        <w:noProof/>
      </w:rPr>
      <w:t>2</w:t>
    </w:r>
    <w:r>
      <w:fldChar w:fldCharType="end"/>
    </w:r>
  </w:p>
  <w:p w:rsidR="00FC1F4F" w:rsidRDefault="00FC1F4F" w:rsidP="00FC1F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7C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F6B"/>
    <w:rsid w:val="001F7405"/>
    <w:rsid w:val="00205533"/>
    <w:rsid w:val="00212B8D"/>
    <w:rsid w:val="00222983"/>
    <w:rsid w:val="0023075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62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991"/>
    <w:rsid w:val="004E1F3E"/>
    <w:rsid w:val="004F21BD"/>
    <w:rsid w:val="004F4F1D"/>
    <w:rsid w:val="004F74DD"/>
    <w:rsid w:val="00501317"/>
    <w:rsid w:val="0050495C"/>
    <w:rsid w:val="00505DC9"/>
    <w:rsid w:val="00506E1E"/>
    <w:rsid w:val="00511865"/>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96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F1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D2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7C8"/>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15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F4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6CE321-8BFB-440E-8299-2AE1D35A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239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3969"/>
    <w:rPr>
      <w:rFonts w:ascii="Segoe UI" w:hAnsi="Segoe UI" w:cs="Segoe UI"/>
      <w:spacing w:val="4"/>
      <w:sz w:val="18"/>
      <w:szCs w:val="18"/>
    </w:rPr>
  </w:style>
  <w:style w:type="character" w:styleId="LineNumber">
    <w:name w:val="line number"/>
    <w:basedOn w:val="DefaultParagraphFont"/>
    <w:semiHidden/>
    <w:unhideWhenUsed/>
    <w:rsid w:val="00FC1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609</Words>
  <Characters>3308</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A3462</vt:lpstr>
    </vt:vector>
  </TitlesOfParts>
  <Manager>R56</Manager>
  <Company>NJ Office of Legislative Services</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A3462</dc:title>
  <dc:subject>20-799</dc:subject>
  <dc:creator>Assemblyman  WIMBERLY</dc:creator>
  <cp:keywords>A3462|3|ER |65|0|65|F|0|</cp:keywords>
  <dc:description>INTRODUCED FEBRUARY 25, 2020</dc:description>
  <cp:lastModifiedBy>Todaro, Vivian</cp:lastModifiedBy>
  <cp:revision>2</cp:revision>
  <cp:lastPrinted>2020-02-25T19:43:00Z</cp:lastPrinted>
  <dcterms:created xsi:type="dcterms:W3CDTF">2020-02-26T13:42:00Z</dcterms:created>
  <dcterms:modified xsi:type="dcterms:W3CDTF">2020-02-26T13:42:00Z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