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688D" w:rsidRDefault="0030688D" w:rsidP="0030688D">
      <w:pPr>
        <w:pStyle w:val="bpuBill"/>
      </w:pPr>
      <w:bookmarkStart w:id="0" w:name="bpuFrontPg"/>
      <w:bookmarkStart w:id="1" w:name="_GoBack"/>
      <w:bookmarkEnd w:id="0"/>
      <w:bookmarkEnd w:id="1"/>
      <w:r>
        <w:t xml:space="preserve">ASSEMBLY, No. 3555 </w:t>
      </w:r>
    </w:p>
    <w:p w:rsidR="0030688D" w:rsidRPr="009D38FF" w:rsidRDefault="0030688D" w:rsidP="0030688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213912" r:id="rId7"/>
        </w:object>
      </w:r>
    </w:p>
    <w:p w:rsidR="0030688D" w:rsidRDefault="0030688D" w:rsidP="0030688D">
      <w:pPr>
        <w:pStyle w:val="bpuState"/>
      </w:pPr>
      <w:r>
        <w:t>STATE OF NEW JERSEY</w:t>
      </w:r>
    </w:p>
    <w:p w:rsidR="0030688D" w:rsidRDefault="0030688D" w:rsidP="0030688D">
      <w:pPr>
        <w:pStyle w:val="bpuLegislature"/>
      </w:pPr>
      <w:proofErr w:type="gramStart"/>
      <w:r>
        <w:t>219th</w:t>
      </w:r>
      <w:proofErr w:type="gramEnd"/>
      <w:r>
        <w:t xml:space="preserve"> LEGISLATURE</w:t>
      </w:r>
    </w:p>
    <w:p w:rsidR="0030688D" w:rsidRDefault="0030688D" w:rsidP="0030688D">
      <w:pPr>
        <w:pStyle w:val="bpuWpGraphic"/>
      </w:pPr>
      <w:r>
        <w:object w:dxaOrig="8985" w:dyaOrig="255">
          <v:shape id="_x0000_i1026" type="#_x0000_t75" style="width:6in;height:11.8pt" o:ole="">
            <v:imagedata r:id="rId6" o:title=""/>
          </v:shape>
          <o:OLEObject Type="Embed" ProgID="WPWin6.1" ShapeID="_x0000_i1026" DrawAspect="Content" ObjectID="_1644213913" r:id="rId8"/>
        </w:object>
      </w:r>
      <w:r>
        <w:t xml:space="preserve">  </w:t>
      </w:r>
    </w:p>
    <w:p w:rsidR="0030688D" w:rsidRDefault="0030688D" w:rsidP="0030688D">
      <w:pPr>
        <w:pStyle w:val="bpuIntro"/>
      </w:pPr>
      <w:r>
        <w:t>INTRODUCED FEBRUARY 25, 2020</w:t>
      </w:r>
    </w:p>
    <w:p w:rsidR="0030688D" w:rsidRDefault="0030688D" w:rsidP="0030688D">
      <w:pPr>
        <w:pStyle w:val="bpuIntro"/>
      </w:pPr>
    </w:p>
    <w:p w:rsidR="0030688D" w:rsidRDefault="0030688D" w:rsidP="0030688D">
      <w:pPr>
        <w:pStyle w:val="bpuIntro"/>
        <w:sectPr w:rsidR="0030688D" w:rsidSect="0030688D">
          <w:headerReference w:type="even" r:id="rId9"/>
          <w:headerReference w:type="default" r:id="rId10"/>
          <w:pgSz w:w="12240" w:h="20160" w:code="5"/>
          <w:pgMar w:top="2160" w:right="1440" w:bottom="1440" w:left="1440" w:header="72" w:footer="720" w:gutter="0"/>
          <w:pgNumType w:start="1"/>
          <w:cols w:space="720"/>
          <w:docGrid w:linePitch="360"/>
        </w:sectPr>
      </w:pPr>
    </w:p>
    <w:p w:rsidR="0030688D" w:rsidRDefault="0030688D" w:rsidP="0030688D">
      <w:pPr>
        <w:pStyle w:val="bpuIntro"/>
      </w:pPr>
    </w:p>
    <w:p w:rsidR="0030688D" w:rsidRDefault="0030688D" w:rsidP="0030688D">
      <w:pPr>
        <w:pStyle w:val="bpuSponsor"/>
      </w:pPr>
      <w:r>
        <w:t>Sponsored by:</w:t>
      </w:r>
    </w:p>
    <w:p w:rsidR="0030688D" w:rsidRDefault="0030688D" w:rsidP="0030688D">
      <w:pPr>
        <w:pStyle w:val="bpuSponsor"/>
      </w:pPr>
      <w:proofErr w:type="gramStart"/>
      <w:r>
        <w:t>Assemblyman  DANIEL</w:t>
      </w:r>
      <w:proofErr w:type="gramEnd"/>
      <w:r>
        <w:t xml:space="preserve"> R. BENSON</w:t>
      </w:r>
    </w:p>
    <w:p w:rsidR="0030688D" w:rsidRDefault="0030688D" w:rsidP="0030688D">
      <w:pPr>
        <w:pStyle w:val="bpuSponsor"/>
      </w:pPr>
      <w:r>
        <w:t>District 14 (Mercer and Middlesex)</w:t>
      </w:r>
    </w:p>
    <w:p w:rsidR="0030688D" w:rsidRDefault="0030688D" w:rsidP="0030688D">
      <w:pPr>
        <w:pStyle w:val="bpuSponsor"/>
      </w:pPr>
    </w:p>
    <w:p w:rsidR="0030688D" w:rsidRDefault="0030688D" w:rsidP="0030688D">
      <w:pPr>
        <w:pStyle w:val="bpuSponsor"/>
      </w:pPr>
    </w:p>
    <w:p w:rsidR="0030688D" w:rsidRDefault="0030688D" w:rsidP="0030688D">
      <w:pPr>
        <w:pStyle w:val="bpuSponsor"/>
      </w:pPr>
    </w:p>
    <w:p w:rsidR="0030688D" w:rsidRDefault="0030688D" w:rsidP="0030688D">
      <w:pPr>
        <w:pStyle w:val="bpuSponsor"/>
      </w:pPr>
    </w:p>
    <w:p w:rsidR="0030688D" w:rsidRDefault="0030688D" w:rsidP="0030688D">
      <w:pPr>
        <w:pStyle w:val="bpuSponsor"/>
      </w:pPr>
      <w:r>
        <w:t>SYNOPSIS</w:t>
      </w:r>
    </w:p>
    <w:p w:rsidR="0030688D" w:rsidRDefault="0030688D" w:rsidP="0030688D">
      <w:pPr>
        <w:pStyle w:val="bpuNormText"/>
      </w:pPr>
      <w:r>
        <w:tab/>
        <w:t xml:space="preserve">Establishes Statewide Rapid Response Emergency Group. </w:t>
      </w:r>
    </w:p>
    <w:p w:rsidR="0030688D" w:rsidRDefault="0030688D" w:rsidP="0030688D">
      <w:pPr>
        <w:pStyle w:val="bpuNormText"/>
      </w:pPr>
    </w:p>
    <w:p w:rsidR="0030688D" w:rsidRDefault="0030688D" w:rsidP="0030688D">
      <w:pPr>
        <w:pStyle w:val="bpuSponsor"/>
      </w:pPr>
      <w:r>
        <w:t xml:space="preserve">CURRENT VERSION OF TEXT </w:t>
      </w:r>
    </w:p>
    <w:p w:rsidR="0030688D" w:rsidRDefault="0030688D" w:rsidP="0030688D">
      <w:pPr>
        <w:pStyle w:val="bpuNormText"/>
      </w:pPr>
      <w:r>
        <w:tab/>
        <w:t>As introduced.</w:t>
      </w:r>
    </w:p>
    <w:p w:rsidR="0030688D" w:rsidRDefault="0030688D" w:rsidP="0030688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0688D" w:rsidRDefault="0030688D" w:rsidP="008916EC">
      <w:pPr>
        <w:pStyle w:val="FronterPage"/>
        <w:tabs>
          <w:tab w:val="clear" w:pos="720"/>
          <w:tab w:val="clear" w:pos="1440"/>
          <w:tab w:val="clear" w:pos="2160"/>
          <w:tab w:val="clear" w:pos="2880"/>
          <w:tab w:val="clear" w:pos="3600"/>
          <w:tab w:val="clear" w:pos="4320"/>
          <w:tab w:val="clear" w:pos="5040"/>
        </w:tabs>
        <w:sectPr w:rsidR="0030688D" w:rsidSect="0030688D">
          <w:type w:val="continuous"/>
          <w:pgSz w:w="12240" w:h="20160" w:code="5"/>
          <w:pgMar w:top="1440" w:right="2275" w:bottom="1440" w:left="2275" w:header="72" w:footer="720" w:gutter="0"/>
          <w:pgNumType w:start="1"/>
          <w:cols w:space="720"/>
          <w:docGrid w:linePitch="360"/>
        </w:sectPr>
      </w:pPr>
    </w:p>
    <w:p w:rsidR="003664B1" w:rsidRPr="00677316" w:rsidRDefault="003664B1" w:rsidP="003664B1">
      <w:pPr>
        <w:pStyle w:val="HangingAnAct"/>
        <w:rPr>
          <w:rStyle w:val="HangingAnActChar"/>
        </w:rPr>
      </w:pPr>
      <w:r w:rsidRPr="003664B1">
        <w:rPr>
          <w:rStyle w:val="BillHead"/>
        </w:rPr>
        <w:lastRenderedPageBreak/>
        <w:t>An Act</w:t>
      </w:r>
      <w:r w:rsidRPr="006B7FA7">
        <w:rPr>
          <w:rStyle w:val="HangingAnActChar"/>
        </w:rPr>
        <w:t xml:space="preserve"> </w:t>
      </w:r>
      <w:r>
        <w:t>establishing a Statewide Rapid Response Emergency Group and supplementing P.L.2017, c.63.</w:t>
      </w:r>
    </w:p>
    <w:p w:rsidR="003664B1" w:rsidRPr="00D71D68" w:rsidRDefault="003664B1" w:rsidP="003664B1"/>
    <w:p w:rsidR="003664B1" w:rsidRPr="00AA7880" w:rsidRDefault="003664B1" w:rsidP="003664B1">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3664B1" w:rsidRDefault="003664B1" w:rsidP="003664B1"/>
    <w:p w:rsidR="003664B1" w:rsidRDefault="003664B1" w:rsidP="003664B1">
      <w:r>
        <w:tab/>
        <w:t>1.</w:t>
      </w:r>
      <w:r>
        <w:tab/>
        <w:t>For the purposes of this act, “severe weather conditions" means weather related flood, hurricane, nor'easter, snowstorm, tornado, high water, wind-driven water, tidal wave, or other catastrophe which is of sufficient severity and magnitude to substantially endanger the health, safety, and property of the residents of this State.</w:t>
      </w:r>
    </w:p>
    <w:p w:rsidR="003664B1" w:rsidRDefault="003664B1" w:rsidP="003664B1"/>
    <w:p w:rsidR="003664B1" w:rsidRDefault="003664B1" w:rsidP="003664B1">
      <w:pPr>
        <w:tabs>
          <w:tab w:val="clear" w:pos="1440"/>
          <w:tab w:val="left" w:pos="1080"/>
        </w:tabs>
      </w:pPr>
      <w:r>
        <w:tab/>
        <w:t>2.</w:t>
      </w:r>
      <w:r>
        <w:tab/>
      </w:r>
      <w:proofErr w:type="gramStart"/>
      <w:r>
        <w:t>a</w:t>
      </w:r>
      <w:proofErr w:type="gramEnd"/>
      <w:r>
        <w:t>.</w:t>
      </w:r>
      <w:r>
        <w:tab/>
        <w:t xml:space="preserve">There </w:t>
      </w:r>
      <w:proofErr w:type="gramStart"/>
      <w:r>
        <w:t>is established</w:t>
      </w:r>
      <w:proofErr w:type="gramEnd"/>
      <w:r>
        <w:t xml:space="preserve"> in the State Office of Emergency Management the Statewide Rapid Response Emergency Group.  </w:t>
      </w:r>
    </w:p>
    <w:p w:rsidR="003664B1" w:rsidRDefault="003664B1" w:rsidP="003664B1">
      <w:r>
        <w:tab/>
        <w:t>b.</w:t>
      </w:r>
      <w:r>
        <w:tab/>
        <w:t>The group shall consist of the following persons or their designees, ex officio:</w:t>
      </w:r>
    </w:p>
    <w:p w:rsidR="003664B1" w:rsidRDefault="003664B1" w:rsidP="003664B1">
      <w:r>
        <w:tab/>
        <w:t>(1)</w:t>
      </w:r>
      <w:r>
        <w:tab/>
      </w:r>
      <w:proofErr w:type="gramStart"/>
      <w:r>
        <w:t>the</w:t>
      </w:r>
      <w:proofErr w:type="gramEnd"/>
      <w:r>
        <w:t xml:space="preserve"> Director of the State Office of Emergency Management;</w:t>
      </w:r>
    </w:p>
    <w:p w:rsidR="003664B1" w:rsidRDefault="003664B1" w:rsidP="003664B1">
      <w:r>
        <w:tab/>
        <w:t>(2)</w:t>
      </w:r>
      <w:r>
        <w:tab/>
      </w:r>
      <w:proofErr w:type="gramStart"/>
      <w:r>
        <w:t>the</w:t>
      </w:r>
      <w:proofErr w:type="gramEnd"/>
      <w:r>
        <w:t xml:space="preserve"> coordinator of </w:t>
      </w:r>
      <w:r w:rsidRPr="00DD6CEB">
        <w:t>each county</w:t>
      </w:r>
      <w:r>
        <w:t xml:space="preserve"> office of emergency management;</w:t>
      </w:r>
    </w:p>
    <w:p w:rsidR="003664B1" w:rsidRDefault="003664B1" w:rsidP="003664B1">
      <w:r>
        <w:tab/>
        <w:t>(3)</w:t>
      </w:r>
      <w:r>
        <w:tab/>
      </w:r>
      <w:proofErr w:type="gramStart"/>
      <w:r>
        <w:t>the</w:t>
      </w:r>
      <w:proofErr w:type="gramEnd"/>
      <w:r>
        <w:t xml:space="preserve"> Commissioner of Transportation; </w:t>
      </w:r>
    </w:p>
    <w:p w:rsidR="003664B1" w:rsidRDefault="003664B1" w:rsidP="003664B1">
      <w:r>
        <w:tab/>
        <w:t>(4)</w:t>
      </w:r>
      <w:r>
        <w:tab/>
      </w:r>
      <w:proofErr w:type="gramStart"/>
      <w:r>
        <w:t>the</w:t>
      </w:r>
      <w:proofErr w:type="gramEnd"/>
      <w:r>
        <w:t xml:space="preserve"> Commissioner of Education;</w:t>
      </w:r>
    </w:p>
    <w:p w:rsidR="003664B1" w:rsidRDefault="003664B1" w:rsidP="003664B1">
      <w:r>
        <w:tab/>
        <w:t>(5)</w:t>
      </w:r>
      <w:r>
        <w:tab/>
      </w:r>
      <w:proofErr w:type="gramStart"/>
      <w:r>
        <w:t>the</w:t>
      </w:r>
      <w:proofErr w:type="gramEnd"/>
      <w:r>
        <w:t xml:space="preserve"> Secretary of Higher Education;</w:t>
      </w:r>
    </w:p>
    <w:p w:rsidR="003664B1" w:rsidRDefault="003664B1" w:rsidP="003664B1">
      <w:r>
        <w:tab/>
        <w:t>(6)</w:t>
      </w:r>
      <w:r>
        <w:tab/>
      </w:r>
      <w:proofErr w:type="gramStart"/>
      <w:r>
        <w:t>the</w:t>
      </w:r>
      <w:proofErr w:type="gramEnd"/>
      <w:r>
        <w:t xml:space="preserve"> Executive </w:t>
      </w:r>
      <w:r w:rsidRPr="008522FC">
        <w:t>County Superintendent of Schools</w:t>
      </w:r>
      <w:r>
        <w:t xml:space="preserve"> of each county;  </w:t>
      </w:r>
    </w:p>
    <w:p w:rsidR="003664B1" w:rsidRDefault="003664B1" w:rsidP="003664B1">
      <w:r>
        <w:tab/>
        <w:t>(7)</w:t>
      </w:r>
      <w:r>
        <w:tab/>
      </w:r>
      <w:proofErr w:type="gramStart"/>
      <w:r>
        <w:t>the</w:t>
      </w:r>
      <w:proofErr w:type="gramEnd"/>
      <w:r>
        <w:t xml:space="preserve"> P</w:t>
      </w:r>
      <w:r w:rsidRPr="008522FC">
        <w:t xml:space="preserve">resident of the New Jersey </w:t>
      </w:r>
      <w:r>
        <w:t xml:space="preserve">State </w:t>
      </w:r>
      <w:r w:rsidRPr="008522FC">
        <w:t>League of Municipalities</w:t>
      </w:r>
      <w:r>
        <w:t>; and</w:t>
      </w:r>
    </w:p>
    <w:p w:rsidR="003664B1" w:rsidRDefault="003664B1" w:rsidP="003664B1">
      <w:r>
        <w:tab/>
        <w:t>(8)</w:t>
      </w:r>
      <w:r>
        <w:tab/>
      </w:r>
      <w:proofErr w:type="gramStart"/>
      <w:r>
        <w:t>the</w:t>
      </w:r>
      <w:proofErr w:type="gramEnd"/>
      <w:r>
        <w:t xml:space="preserve"> President of the New Jersey Business and Industry Association.</w:t>
      </w:r>
    </w:p>
    <w:p w:rsidR="003664B1" w:rsidRDefault="003664B1" w:rsidP="003664B1">
      <w:r>
        <w:tab/>
        <w:t>c.</w:t>
      </w:r>
      <w:r>
        <w:tab/>
        <w:t xml:space="preserve">The group shall develop a </w:t>
      </w:r>
      <w:proofErr w:type="gramStart"/>
      <w:r>
        <w:t>Statewide</w:t>
      </w:r>
      <w:proofErr w:type="gramEnd"/>
      <w:r>
        <w:t xml:space="preserve"> plan to rapidly respond to severe weather conditions.  The group specifically shall: </w:t>
      </w:r>
    </w:p>
    <w:p w:rsidR="003664B1" w:rsidRDefault="003664B1" w:rsidP="003664B1">
      <w:r>
        <w:tab/>
        <w:t>(1)</w:t>
      </w:r>
      <w:r>
        <w:tab/>
      </w:r>
      <w:proofErr w:type="gramStart"/>
      <w:r>
        <w:t>develop</w:t>
      </w:r>
      <w:proofErr w:type="gramEnd"/>
      <w:r>
        <w:t xml:space="preserve"> protocols for real-time monitoring of weather forecasts;  </w:t>
      </w:r>
    </w:p>
    <w:p w:rsidR="003664B1" w:rsidRDefault="003664B1" w:rsidP="003664B1">
      <w:r>
        <w:tab/>
        <w:t>(2)</w:t>
      </w:r>
      <w:r>
        <w:tab/>
      </w:r>
      <w:proofErr w:type="gramStart"/>
      <w:r>
        <w:t>establish</w:t>
      </w:r>
      <w:proofErr w:type="gramEnd"/>
      <w:r>
        <w:t xml:space="preserve"> effective means of communication between members of the group and other State officials responsible for weather-related decision making; </w:t>
      </w:r>
    </w:p>
    <w:p w:rsidR="003664B1" w:rsidRDefault="003664B1" w:rsidP="003664B1">
      <w:r>
        <w:tab/>
        <w:t>(3)</w:t>
      </w:r>
      <w:r>
        <w:tab/>
        <w:t xml:space="preserve">identify objective criteria for deploying </w:t>
      </w:r>
      <w:proofErr w:type="gramStart"/>
      <w:r>
        <w:t>snow plows</w:t>
      </w:r>
      <w:proofErr w:type="gramEnd"/>
      <w:r>
        <w:t xml:space="preserve"> and other snow removal equipment;  </w:t>
      </w:r>
    </w:p>
    <w:p w:rsidR="003664B1" w:rsidRDefault="003664B1" w:rsidP="003664B1">
      <w:r>
        <w:tab/>
        <w:t>(4)</w:t>
      </w:r>
      <w:r>
        <w:tab/>
      </w:r>
      <w:proofErr w:type="gramStart"/>
      <w:r>
        <w:t>ascertain</w:t>
      </w:r>
      <w:proofErr w:type="gramEnd"/>
      <w:r>
        <w:t xml:space="preserve"> methods to maintain the flow of traffic throughout the State, including staggering dismissals of schools and businesses, closing roads, and rerouting traffic; and</w:t>
      </w:r>
    </w:p>
    <w:p w:rsidR="003664B1" w:rsidRDefault="003664B1" w:rsidP="003664B1">
      <w:r>
        <w:tab/>
        <w:t>(5)</w:t>
      </w:r>
      <w:r>
        <w:tab/>
      </w:r>
      <w:proofErr w:type="gramStart"/>
      <w:r>
        <w:t>any</w:t>
      </w:r>
      <w:proofErr w:type="gramEnd"/>
      <w:r>
        <w:t xml:space="preserve"> other matter deemed necessary to effectively respond to severe weather conditions.</w:t>
      </w:r>
    </w:p>
    <w:p w:rsidR="006D7315" w:rsidRDefault="003664B1" w:rsidP="003664B1">
      <w:r>
        <w:tab/>
        <w:t>d.</w:t>
      </w:r>
      <w:r>
        <w:tab/>
        <w:t xml:space="preserve">The plan </w:t>
      </w:r>
      <w:proofErr w:type="gramStart"/>
      <w:r>
        <w:t>shall be developed</w:t>
      </w:r>
      <w:proofErr w:type="gramEnd"/>
      <w:r>
        <w:t xml:space="preserve"> within six months of the effective date of this act.  The group shall annually update the plan to incorporate technological and other innovations.</w:t>
      </w:r>
      <w:r w:rsidR="009467F2">
        <w:br w:type="page"/>
      </w:r>
    </w:p>
    <w:p w:rsidR="003664B1" w:rsidRDefault="003664B1" w:rsidP="003664B1">
      <w:r>
        <w:tab/>
        <w:t>3.</w:t>
      </w:r>
      <w:r>
        <w:tab/>
        <w:t>This act shall take effect on the first day of the fourth month next following enactment, except that the Director of the State Office of Emergency Management may take any anticipatory administrative action in advance as shall be necessary for the implementation of this act.</w:t>
      </w:r>
    </w:p>
    <w:p w:rsidR="003664B1" w:rsidRDefault="003664B1" w:rsidP="003664B1"/>
    <w:p w:rsidR="003664B1" w:rsidRDefault="003664B1" w:rsidP="003664B1"/>
    <w:p w:rsidR="003664B1" w:rsidRPr="00AA7880" w:rsidRDefault="003664B1" w:rsidP="003664B1">
      <w:pPr>
        <w:jc w:val="center"/>
      </w:pPr>
      <w:r w:rsidRPr="00D71D68">
        <w:t>STATEMENT</w:t>
      </w:r>
    </w:p>
    <w:p w:rsidR="003664B1" w:rsidRDefault="003664B1" w:rsidP="003664B1"/>
    <w:p w:rsidR="003664B1" w:rsidRDefault="003664B1" w:rsidP="003664B1">
      <w:r>
        <w:tab/>
        <w:t xml:space="preserve">This bill establishes the Statewide Rapid Response Emergency </w:t>
      </w:r>
      <w:proofErr w:type="gramStart"/>
      <w:r>
        <w:t>Group which</w:t>
      </w:r>
      <w:proofErr w:type="gramEnd"/>
      <w:r>
        <w:t xml:space="preserve"> is required to develop a Statewide plan to rapidly respond to severe weather conditions.</w:t>
      </w:r>
    </w:p>
    <w:p w:rsidR="003664B1" w:rsidRDefault="003664B1" w:rsidP="003664B1">
      <w:r>
        <w:tab/>
      </w:r>
      <w:proofErr w:type="gramStart"/>
      <w:r>
        <w:t xml:space="preserve">The group is to consist of the Director of the State Office of Emergency Management, the coordinator of </w:t>
      </w:r>
      <w:r w:rsidRPr="00DD6CEB">
        <w:t>each county</w:t>
      </w:r>
      <w:r>
        <w:t xml:space="preserve"> office of emergency management, the Commissioner of Transportation, the Commissioner of Education, the Secretary of Higher Education, the Executive </w:t>
      </w:r>
      <w:r w:rsidRPr="008522FC">
        <w:t>County Superintendent of Schools</w:t>
      </w:r>
      <w:r>
        <w:t xml:space="preserve"> of each county; the P</w:t>
      </w:r>
      <w:r w:rsidRPr="008522FC">
        <w:t xml:space="preserve">resident of the New Jersey </w:t>
      </w:r>
      <w:r>
        <w:t xml:space="preserve">State </w:t>
      </w:r>
      <w:r w:rsidRPr="008522FC">
        <w:t>League of Municipalities</w:t>
      </w:r>
      <w:r>
        <w:t>, and the President of the New Jersey Business and Industry Association.</w:t>
      </w:r>
      <w:proofErr w:type="gramEnd"/>
    </w:p>
    <w:p w:rsidR="003664B1" w:rsidRDefault="003664B1" w:rsidP="003664B1">
      <w:r>
        <w:tab/>
        <w:t xml:space="preserve">The </w:t>
      </w:r>
      <w:proofErr w:type="gramStart"/>
      <w:r>
        <w:t>group specifically is directed by the bill to</w:t>
      </w:r>
      <w:proofErr w:type="gramEnd"/>
      <w:r>
        <w:t xml:space="preserve">: </w:t>
      </w:r>
    </w:p>
    <w:p w:rsidR="003664B1" w:rsidRDefault="003664B1" w:rsidP="003664B1">
      <w:r>
        <w:tab/>
        <w:t>(1)</w:t>
      </w:r>
      <w:r>
        <w:tab/>
      </w:r>
      <w:proofErr w:type="gramStart"/>
      <w:r>
        <w:t>develop</w:t>
      </w:r>
      <w:proofErr w:type="gramEnd"/>
      <w:r>
        <w:t xml:space="preserve"> protocols for real-time monitoring of weather forecasts; </w:t>
      </w:r>
    </w:p>
    <w:p w:rsidR="003664B1" w:rsidRDefault="003664B1" w:rsidP="003664B1">
      <w:r>
        <w:tab/>
        <w:t>(2)</w:t>
      </w:r>
      <w:r>
        <w:tab/>
      </w:r>
      <w:proofErr w:type="gramStart"/>
      <w:r>
        <w:t>establish</w:t>
      </w:r>
      <w:proofErr w:type="gramEnd"/>
      <w:r>
        <w:t xml:space="preserve"> effective means of communication between members of the group and other State officials responsible for weather-related decision making; </w:t>
      </w:r>
    </w:p>
    <w:p w:rsidR="003664B1" w:rsidRDefault="003664B1" w:rsidP="003664B1">
      <w:r>
        <w:tab/>
        <w:t>(3)</w:t>
      </w:r>
      <w:r>
        <w:tab/>
        <w:t xml:space="preserve">identify objective criteria for deploying </w:t>
      </w:r>
      <w:proofErr w:type="gramStart"/>
      <w:r>
        <w:t>snow plows</w:t>
      </w:r>
      <w:proofErr w:type="gramEnd"/>
      <w:r>
        <w:t xml:space="preserve"> and other snow removal equipment; </w:t>
      </w:r>
    </w:p>
    <w:p w:rsidR="003664B1" w:rsidRDefault="003664B1" w:rsidP="003664B1">
      <w:r>
        <w:tab/>
        <w:t>(4)</w:t>
      </w:r>
      <w:r>
        <w:tab/>
      </w:r>
      <w:proofErr w:type="gramStart"/>
      <w:r>
        <w:t>ascertain</w:t>
      </w:r>
      <w:proofErr w:type="gramEnd"/>
      <w:r>
        <w:t xml:space="preserve"> methods to maintain the flow of traffic throughout the State, including staggering dismissals of schools and businesses, closing roads, and rerouting traffic; and</w:t>
      </w:r>
    </w:p>
    <w:p w:rsidR="003664B1" w:rsidRDefault="003664B1" w:rsidP="003664B1">
      <w:r>
        <w:tab/>
        <w:t>(5)</w:t>
      </w:r>
      <w:r>
        <w:tab/>
      </w:r>
      <w:proofErr w:type="gramStart"/>
      <w:r>
        <w:t>any</w:t>
      </w:r>
      <w:proofErr w:type="gramEnd"/>
      <w:r>
        <w:t xml:space="preserve"> other matter deemed necessary to effectively respond to severe weather conditions.</w:t>
      </w:r>
    </w:p>
    <w:p w:rsidR="003664B1" w:rsidRPr="00E7752C" w:rsidRDefault="003664B1" w:rsidP="003664B1">
      <w:r>
        <w:tab/>
        <w:t xml:space="preserve">The bill requires the plan to </w:t>
      </w:r>
      <w:proofErr w:type="gramStart"/>
      <w:r>
        <w:t>be developed</w:t>
      </w:r>
      <w:proofErr w:type="gramEnd"/>
      <w:r>
        <w:t xml:space="preserve"> within six months of the effective date of this act.  The group is </w:t>
      </w:r>
      <w:proofErr w:type="gramStart"/>
      <w:r>
        <w:t>to annually update</w:t>
      </w:r>
      <w:proofErr w:type="gramEnd"/>
      <w:r>
        <w:t xml:space="preserve"> the plan to incorporate technological and other innovations.</w:t>
      </w:r>
    </w:p>
    <w:sectPr w:rsidR="003664B1" w:rsidRPr="00E7752C" w:rsidSect="0030688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0219" w:rsidRDefault="005D0219">
      <w:r>
        <w:separator/>
      </w:r>
    </w:p>
  </w:endnote>
  <w:endnote w:type="continuationSeparator" w:id="0">
    <w:p w:rsidR="005D0219" w:rsidRDefault="005D0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0219" w:rsidRDefault="005D0219">
      <w:r>
        <w:separator/>
      </w:r>
    </w:p>
  </w:footnote>
  <w:footnote w:type="continuationSeparator" w:id="0">
    <w:p w:rsidR="005D0219" w:rsidRDefault="005D02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C19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0688D" w:rsidRDefault="0030688D" w:rsidP="0030688D">
    <w:pPr>
      <w:pStyle w:val="bpuHeadSpon"/>
    </w:pPr>
    <w:r w:rsidRPr="0030688D">
      <w:rPr>
        <w:rStyle w:val="bpuHeadSponChar"/>
      </w:rPr>
      <w:t>A3555</w:t>
    </w:r>
    <w:r>
      <w:t xml:space="preserve"> BENSON</w:t>
    </w:r>
  </w:p>
  <w:p w:rsidR="0030688D" w:rsidRDefault="0030688D" w:rsidP="0030688D">
    <w:pPr>
      <w:pStyle w:val="bpuHeadSpon"/>
    </w:pPr>
    <w:r>
      <w:fldChar w:fldCharType="begin"/>
    </w:r>
    <w:r>
      <w:instrText xml:space="preserve"> PAGE  \* MERGEFORMAT </w:instrText>
    </w:r>
    <w:r>
      <w:fldChar w:fldCharType="separate"/>
    </w:r>
    <w:r w:rsidR="005C1950">
      <w:rPr>
        <w:noProof/>
      </w:rPr>
      <w:t>3</w:t>
    </w:r>
    <w:r>
      <w:fldChar w:fldCharType="end"/>
    </w:r>
  </w:p>
  <w:p w:rsidR="0030688D" w:rsidRDefault="0030688D" w:rsidP="0030688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0688D" w:rsidRDefault="0030688D" w:rsidP="0030688D">
    <w:pPr>
      <w:pStyle w:val="bpuHeadSpon"/>
    </w:pPr>
    <w:r w:rsidRPr="0030688D">
      <w:rPr>
        <w:rStyle w:val="bpuHeadSponChar"/>
      </w:rPr>
      <w:t>A3555</w:t>
    </w:r>
    <w:r>
      <w:t xml:space="preserve"> BENSON</w:t>
    </w:r>
  </w:p>
  <w:p w:rsidR="0030688D" w:rsidRDefault="0030688D" w:rsidP="0030688D">
    <w:pPr>
      <w:pStyle w:val="bpuHeadSpon"/>
    </w:pPr>
    <w:r>
      <w:fldChar w:fldCharType="begin"/>
    </w:r>
    <w:r>
      <w:instrText xml:space="preserve"> PAGE  \* MERGEFORMAT </w:instrText>
    </w:r>
    <w:r>
      <w:fldChar w:fldCharType="separate"/>
    </w:r>
    <w:r w:rsidR="005C1950">
      <w:rPr>
        <w:noProof/>
      </w:rPr>
      <w:t>2</w:t>
    </w:r>
    <w:r>
      <w:fldChar w:fldCharType="end"/>
    </w:r>
  </w:p>
  <w:p w:rsidR="0030688D" w:rsidRDefault="0030688D" w:rsidP="0030688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21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688D"/>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4B1"/>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B28"/>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1950"/>
    <w:rsid w:val="005C2124"/>
    <w:rsid w:val="005C336F"/>
    <w:rsid w:val="005C7F3C"/>
    <w:rsid w:val="005D0219"/>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315"/>
    <w:rsid w:val="006D791B"/>
    <w:rsid w:val="006E2895"/>
    <w:rsid w:val="006F180D"/>
    <w:rsid w:val="006F4334"/>
    <w:rsid w:val="006F47AF"/>
    <w:rsid w:val="006F6B8A"/>
    <w:rsid w:val="00707CD3"/>
    <w:rsid w:val="00716BB9"/>
    <w:rsid w:val="007256D1"/>
    <w:rsid w:val="007279FD"/>
    <w:rsid w:val="007315AB"/>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4E2A"/>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67F2"/>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E0B"/>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1F2"/>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80496AD-99BE-430F-9FEC-070AC0F55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068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601</Words>
  <Characters>3424</Characters>
  <Application>Microsoft Office Word</Application>
  <DocSecurity>0</DocSecurity>
  <Lines>104</Lines>
  <Paragraphs>42</Paragraphs>
  <ScaleCrop>false</ScaleCrop>
  <HeadingPairs>
    <vt:vector size="2" baseType="variant">
      <vt:variant>
        <vt:lpstr>Title</vt:lpstr>
      </vt:variant>
      <vt:variant>
        <vt:i4>1</vt:i4>
      </vt:variant>
    </vt:vector>
  </HeadingPairs>
  <TitlesOfParts>
    <vt:vector size="1" baseType="lpstr">
      <vt:lpstr>A3555</vt:lpstr>
    </vt:vector>
  </TitlesOfParts>
  <Manager>R229</Manager>
  <Company>NJ Office of Legislative Services</Company>
  <LinksUpToDate>false</LinksUpToDate>
  <CharactersWithSpaces>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A3555</dc:title>
  <dc:subject/>
  <dc:creator>Assemblyman  BENSON</dc:creator>
  <cp:keywords>A3555|3|LP |160|0|160|N|0|</cp:keywords>
  <dc:description>INTRODUCED FEBRUARY 25, 2020</dc:description>
  <cp:lastModifiedBy>Bell, Careema</cp:lastModifiedBy>
  <cp:revision>2</cp:revision>
  <cp:lastPrinted>2005-10-12T19:02:00Z</cp:lastPrinted>
  <dcterms:created xsi:type="dcterms:W3CDTF">2020-02-26T14:17:00Z</dcterms:created>
  <dcterms:modified xsi:type="dcterms:W3CDTF">2020-02-26T14:17:00Z</dcterms:modified>
  <cp:category>ss: 1-2:C.App-A:9-43.17a et seq.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