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998" w:rsidRDefault="00143998" w:rsidP="00143998">
      <w:pPr>
        <w:pStyle w:val="bpuBill"/>
      </w:pPr>
      <w:bookmarkStart w:id="0" w:name="bpuFrontPg"/>
      <w:bookmarkStart w:id="1" w:name="_GoBack"/>
      <w:bookmarkEnd w:id="0"/>
      <w:bookmarkEnd w:id="1"/>
      <w:r>
        <w:t xml:space="preserve">ASSEMBLY, No. 3638 </w:t>
      </w:r>
    </w:p>
    <w:p w:rsidR="00143998" w:rsidRPr="009D38FF" w:rsidRDefault="00143998" w:rsidP="001439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054" r:id="rId7"/>
        </w:object>
      </w:r>
    </w:p>
    <w:p w:rsidR="00143998" w:rsidRDefault="00143998" w:rsidP="00143998">
      <w:pPr>
        <w:pStyle w:val="bpuState"/>
      </w:pPr>
      <w:r>
        <w:t>STATE OF NEW JERSEY</w:t>
      </w:r>
    </w:p>
    <w:p w:rsidR="00143998" w:rsidRDefault="00143998" w:rsidP="00143998">
      <w:pPr>
        <w:pStyle w:val="bpuLegislature"/>
      </w:pPr>
      <w:r>
        <w:t>219th LEGISLATURE</w:t>
      </w:r>
    </w:p>
    <w:p w:rsidR="00143998" w:rsidRDefault="00143998" w:rsidP="00143998">
      <w:pPr>
        <w:pStyle w:val="bpuWpGraphic"/>
      </w:pPr>
      <w:r>
        <w:object w:dxaOrig="8985" w:dyaOrig="255">
          <v:shape id="_x0000_i1026" type="#_x0000_t75" style="width:6in;height:12pt" o:ole="">
            <v:imagedata r:id="rId6" o:title=""/>
          </v:shape>
          <o:OLEObject Type="Embed" ProgID="WPWin6.1" ShapeID="_x0000_i1026" DrawAspect="Content" ObjectID="_1645942055" r:id="rId8"/>
        </w:object>
      </w:r>
      <w:r>
        <w:t xml:space="preserve">  </w:t>
      </w:r>
    </w:p>
    <w:p w:rsidR="00143998" w:rsidRDefault="00143998" w:rsidP="00143998">
      <w:pPr>
        <w:pStyle w:val="bpuIntro"/>
      </w:pPr>
      <w:r>
        <w:t>INTRODUCED MARCH 16, 2020</w:t>
      </w:r>
    </w:p>
    <w:p w:rsidR="00143998" w:rsidRDefault="00143998" w:rsidP="00143998">
      <w:pPr>
        <w:pStyle w:val="bpuIntro"/>
      </w:pPr>
    </w:p>
    <w:p w:rsidR="00143998" w:rsidRDefault="00143998" w:rsidP="00143998">
      <w:pPr>
        <w:pStyle w:val="bpuIntro"/>
        <w:sectPr w:rsidR="00143998" w:rsidSect="00143998">
          <w:headerReference w:type="even" r:id="rId9"/>
          <w:headerReference w:type="default" r:id="rId10"/>
          <w:pgSz w:w="12240" w:h="20160" w:code="5"/>
          <w:pgMar w:top="2160" w:right="1440" w:bottom="1440" w:left="1440" w:header="72" w:footer="720" w:gutter="0"/>
          <w:pgNumType w:start="1"/>
          <w:cols w:space="720"/>
          <w:docGrid w:linePitch="360"/>
        </w:sectPr>
      </w:pPr>
    </w:p>
    <w:p w:rsidR="00143998" w:rsidRDefault="00143998" w:rsidP="00143998">
      <w:pPr>
        <w:pStyle w:val="bpuIntro"/>
      </w:pPr>
    </w:p>
    <w:p w:rsidR="00143998" w:rsidRDefault="00143998" w:rsidP="00143998">
      <w:pPr>
        <w:pStyle w:val="bpuSponsor"/>
      </w:pPr>
      <w:r>
        <w:t>Sponsored by:</w:t>
      </w:r>
    </w:p>
    <w:p w:rsidR="00143998" w:rsidRDefault="00143998" w:rsidP="00143998">
      <w:pPr>
        <w:pStyle w:val="bpuSponsor"/>
      </w:pPr>
      <w:r>
        <w:t>Assemblyman  ERIK PETERSON</w:t>
      </w:r>
    </w:p>
    <w:p w:rsidR="00143998" w:rsidRDefault="00143998" w:rsidP="00143998">
      <w:pPr>
        <w:pStyle w:val="bpuSponsor"/>
      </w:pPr>
      <w:r>
        <w:t>District 23 (Hunterdon, Somerset and Warren)</w:t>
      </w:r>
    </w:p>
    <w:p w:rsidR="00143998" w:rsidRDefault="00143998" w:rsidP="00143998">
      <w:pPr>
        <w:pStyle w:val="bpuSponsor"/>
      </w:pPr>
    </w:p>
    <w:p w:rsidR="00143998" w:rsidRDefault="00143998" w:rsidP="00143998">
      <w:pPr>
        <w:pStyle w:val="bpuSponsor"/>
      </w:pPr>
    </w:p>
    <w:p w:rsidR="00143998" w:rsidRDefault="00143998" w:rsidP="00143998">
      <w:pPr>
        <w:pStyle w:val="bpuSponsor"/>
      </w:pPr>
    </w:p>
    <w:p w:rsidR="00143998" w:rsidRDefault="00143998" w:rsidP="00143998">
      <w:pPr>
        <w:pStyle w:val="bpuSponsor"/>
      </w:pPr>
    </w:p>
    <w:p w:rsidR="00143998" w:rsidRDefault="00143998" w:rsidP="00143998">
      <w:pPr>
        <w:pStyle w:val="bpuSponsor"/>
      </w:pPr>
      <w:r>
        <w:t>SYNOPSIS</w:t>
      </w:r>
    </w:p>
    <w:p w:rsidR="00143998" w:rsidRDefault="00143998" w:rsidP="00143998">
      <w:pPr>
        <w:pStyle w:val="bpuNormText"/>
      </w:pPr>
      <w:r>
        <w:tab/>
        <w:t xml:space="preserve">Requires any newspaper that publishes official advertising to also post that advertising on newspaper’s Internet website. </w:t>
      </w:r>
    </w:p>
    <w:p w:rsidR="00143998" w:rsidRDefault="00143998" w:rsidP="00143998">
      <w:pPr>
        <w:pStyle w:val="bpuNormText"/>
      </w:pPr>
    </w:p>
    <w:p w:rsidR="00143998" w:rsidRDefault="00143998" w:rsidP="00143998">
      <w:pPr>
        <w:pStyle w:val="bpuSponsor"/>
      </w:pPr>
      <w:r>
        <w:t xml:space="preserve">CURRENT VERSION OF TEXT </w:t>
      </w:r>
    </w:p>
    <w:p w:rsidR="00143998" w:rsidRDefault="00143998" w:rsidP="00143998">
      <w:pPr>
        <w:pStyle w:val="bpuNormText"/>
      </w:pPr>
      <w:r>
        <w:tab/>
        <w:t>As introduced.</w:t>
      </w:r>
    </w:p>
    <w:p w:rsidR="00143998" w:rsidRDefault="00143998" w:rsidP="001439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43998" w:rsidRDefault="00143998" w:rsidP="008916EC">
      <w:pPr>
        <w:pStyle w:val="FronterPage"/>
        <w:tabs>
          <w:tab w:val="clear" w:pos="720"/>
          <w:tab w:val="clear" w:pos="1440"/>
          <w:tab w:val="clear" w:pos="2160"/>
          <w:tab w:val="clear" w:pos="2880"/>
          <w:tab w:val="clear" w:pos="3600"/>
          <w:tab w:val="clear" w:pos="4320"/>
          <w:tab w:val="clear" w:pos="5040"/>
        </w:tabs>
        <w:sectPr w:rsidR="00143998" w:rsidSect="00143998">
          <w:type w:val="continuous"/>
          <w:pgSz w:w="12240" w:h="20160" w:code="5"/>
          <w:pgMar w:top="1440" w:right="2275" w:bottom="1440" w:left="2275" w:header="72" w:footer="720" w:gutter="0"/>
          <w:pgNumType w:start="1"/>
          <w:cols w:space="720"/>
          <w:docGrid w:linePitch="360"/>
        </w:sectPr>
      </w:pPr>
    </w:p>
    <w:p w:rsidR="0030664F" w:rsidRPr="00677316" w:rsidRDefault="0030664F" w:rsidP="0030664F">
      <w:pPr>
        <w:pStyle w:val="HangingAnAct"/>
        <w:rPr>
          <w:rStyle w:val="HangingAnActChar"/>
        </w:rPr>
      </w:pPr>
      <w:r w:rsidRPr="0030664F">
        <w:rPr>
          <w:rStyle w:val="BillHead"/>
        </w:rPr>
        <w:lastRenderedPageBreak/>
        <w:t>An Act</w:t>
      </w:r>
      <w:r w:rsidRPr="006B7FA7">
        <w:rPr>
          <w:rStyle w:val="HangingAnActChar"/>
        </w:rPr>
        <w:t xml:space="preserve"> </w:t>
      </w:r>
      <w:r>
        <w:t>requiring any newspaper that publishes official advertising to also post that advertising on the newspaper’s Internet website and amending R.S.35:2-1.</w:t>
      </w:r>
    </w:p>
    <w:p w:rsidR="0030664F" w:rsidRPr="00D71D68" w:rsidRDefault="0030664F" w:rsidP="0030664F"/>
    <w:p w:rsidR="0030664F" w:rsidRPr="00AA7880" w:rsidRDefault="0030664F" w:rsidP="0030664F">
      <w:r>
        <w:tab/>
      </w:r>
      <w:r>
        <w:rPr>
          <w:rStyle w:val="BillHeading2"/>
        </w:rPr>
        <w:t xml:space="preserve">Be It Enacted </w:t>
      </w:r>
      <w:r>
        <w:rPr>
          <w:rStyle w:val="BillLanguage"/>
        </w:rPr>
        <w:t>by the Senate and General Assembly of the State of New Jersey:</w:t>
      </w:r>
    </w:p>
    <w:p w:rsidR="0030664F" w:rsidRDefault="0030664F" w:rsidP="0030664F"/>
    <w:p w:rsidR="0030664F" w:rsidRDefault="0030664F" w:rsidP="0030664F">
      <w:r>
        <w:tab/>
        <w:t>1.</w:t>
      </w:r>
      <w:r>
        <w:tab/>
        <w:t>R.S.35:2-1 is amended to read as follows;</w:t>
      </w:r>
    </w:p>
    <w:p w:rsidR="0030664F" w:rsidRDefault="0030664F" w:rsidP="00F67EC8">
      <w:pPr>
        <w:tabs>
          <w:tab w:val="clear" w:pos="1440"/>
          <w:tab w:val="left" w:pos="1080"/>
        </w:tabs>
      </w:pPr>
      <w:r>
        <w:tab/>
        <w:t>1.</w:t>
      </w:r>
      <w:r>
        <w:tab/>
      </w:r>
      <w:r w:rsidRPr="00470DFA">
        <w:rPr>
          <w:u w:val="single"/>
        </w:rPr>
        <w:t>a.</w:t>
      </w:r>
      <w:r w:rsidR="00F67EC8">
        <w:tab/>
      </w:r>
      <w:r>
        <w:t>The price to be paid for publishing all official advertising as defined in R.S. 35:1-1 in newspapers shall be as follows:</w:t>
      </w:r>
    </w:p>
    <w:p w:rsidR="0030664F" w:rsidRDefault="0030664F" w:rsidP="0030664F">
      <w:r>
        <w:tab/>
        <w:t xml:space="preserve">In newspapers published in the State of New Jersey having a bona fide net paid circulation of up to 2,500 copies, the rate shall be $0.25 per line for each insertion;  in the case of any newspaper having a bona fide net paid circulation of not less than 2,500 copies nor more than 5,000 copies, the rate shall be $0.31 per line for each insertion;  and in the case of any newspaper having a bona fide net paid circulation of not less than 5,000 copies and not more than 10,000 copies, the rate shall be $0.34 per line per insertion;  and in the case of any newspaper having a bona fide net paid circulation of not less than 10,000 copies and not more than 30,000 copies, the rate shall be $0.35 per line per insertion;  and in the case of any newspaper having a bona fide net paid circulation of not less than 30,000 and not more than 45,000 copies, the rate shall be $0.36 per line per insertion;  and in the case of any  newspaper having a bona fide net paid circulation of not less than 45,000 copies and not more than 60,000 copies, the rate shall be $0.38 per line per insertion;  and in the case of any newspaper having a bona fide net paid circulation of not less than 60,000 copies and not more than 75,000 copies, the  rate shall be $0.44 per line per insertion;  and in the case of any newspaper  having bona fide net paid circulation of not less than 75,000 copies and of  more than 100,000 copies, the rate shall be $0.60 per line per insertion;  and  in the case of any newspaper having a bona fide net paid circulation of not  less than 100,000 copies, and not more than 125,000 copies, the rate shall be $0.66 per line per insertion;  and in the case of any newspaper having a bona  fide net paid circulation of not less than 125,000 copies, and not more than  150,000, the rate shall be $0.72 per line per insertion;  and in the case of  any newspaper having a bona fide net paid circulation of not less than 150,000  copies and not more than 200,000 copies, the rate shall be $0.82 per line per  insertion;  and in the case of newspapers having a bona fide net paid  circulation of not less than 200,000 copies and not more than 300,000 copies,  the rate shall be $0.91 per line per insertion;  and in the case of any  newspaper having a bona fide net paid circulation in excess of 300,000 copies  the rate shall be $1.00 per </w:t>
      </w:r>
      <w:r>
        <w:lastRenderedPageBreak/>
        <w:t>line per insertion; but before any newspaper can  charge the foregoing rates, the publisher or business manager of such newspaper  must file with the properly authorized officer of every municipality, county or  governing body, placing official advertising in such newspaper, an affidavit  setting forth the average net paid circulation of such newspaper for the  12-month period ending September 30 next preceding and the rate to be charged  for official advertising, which in no case shall be in excess of, or below, the  rates provided in the foregoing schedule.</w:t>
      </w:r>
    </w:p>
    <w:p w:rsidR="0030664F" w:rsidRDefault="0030664F" w:rsidP="0030664F">
      <w:r>
        <w:tab/>
        <w:t>Lines shall be calculated upon the basis of the space that a 6 point line, 8 picas wide would occupy.</w:t>
      </w:r>
    </w:p>
    <w:p w:rsidR="0030664F" w:rsidRPr="004C4EBA" w:rsidRDefault="0030664F" w:rsidP="0030664F">
      <w:pPr>
        <w:rPr>
          <w:u w:val="single"/>
        </w:rPr>
      </w:pPr>
      <w:r>
        <w:tab/>
      </w:r>
      <w:r w:rsidRPr="00470DFA">
        <w:rPr>
          <w:u w:val="single"/>
        </w:rPr>
        <w:t>b.</w:t>
      </w:r>
      <w:r>
        <w:rPr>
          <w:u w:val="single"/>
        </w:rPr>
        <w:tab/>
      </w:r>
      <w:r w:rsidRPr="004C4EBA">
        <w:rPr>
          <w:u w:val="single"/>
        </w:rPr>
        <w:t xml:space="preserve">Any newspaper that is paid to publish official advertising, pursuant to the provisions of </w:t>
      </w:r>
      <w:r>
        <w:rPr>
          <w:u w:val="single"/>
        </w:rPr>
        <w:t>subsection a. of this section</w:t>
      </w:r>
      <w:r w:rsidRPr="004C4EBA">
        <w:rPr>
          <w:u w:val="single"/>
        </w:rPr>
        <w:t xml:space="preserve">, shall, at no additional charge, also post that advertising on the </w:t>
      </w:r>
      <w:r>
        <w:rPr>
          <w:u w:val="single"/>
        </w:rPr>
        <w:t xml:space="preserve">same Internet website on which the </w:t>
      </w:r>
      <w:r w:rsidRPr="004C4EBA">
        <w:rPr>
          <w:u w:val="single"/>
        </w:rPr>
        <w:t xml:space="preserve">newspaper’s </w:t>
      </w:r>
      <w:r>
        <w:rPr>
          <w:u w:val="single"/>
        </w:rPr>
        <w:t>publishes the news</w:t>
      </w:r>
      <w:r w:rsidRPr="004C4EBA">
        <w:rPr>
          <w:u w:val="single"/>
        </w:rPr>
        <w:t xml:space="preserve"> for the same period of time that the advertising is required to be published in the newspaper.</w:t>
      </w:r>
      <w:r>
        <w:rPr>
          <w:u w:val="single"/>
        </w:rPr>
        <w:t xml:space="preserve">  The posting of legal advertising on the website of a third party shall not comply with the provisions of this subsection.</w:t>
      </w:r>
    </w:p>
    <w:p w:rsidR="0030664F" w:rsidRDefault="00F67EC8" w:rsidP="0030664F">
      <w:r>
        <w:t>(</w:t>
      </w:r>
      <w:proofErr w:type="spellStart"/>
      <w:r>
        <w:t>cf</w:t>
      </w:r>
      <w:proofErr w:type="spellEnd"/>
      <w:r>
        <w:t xml:space="preserve">: </w:t>
      </w:r>
      <w:r w:rsidR="0030664F">
        <w:t>P.L.1983, c.117, s.1)</w:t>
      </w:r>
    </w:p>
    <w:p w:rsidR="0030664F" w:rsidRPr="00D71D68" w:rsidRDefault="0030664F" w:rsidP="0030664F"/>
    <w:p w:rsidR="0030664F" w:rsidRPr="00AA7880" w:rsidRDefault="0030664F" w:rsidP="0030664F">
      <w:r>
        <w:tab/>
        <w:t>2.</w:t>
      </w:r>
      <w:r>
        <w:tab/>
        <w:t>This act shall take effect on the 60th day after the date of enactment.</w:t>
      </w:r>
    </w:p>
    <w:p w:rsidR="0030664F" w:rsidRDefault="0030664F" w:rsidP="0030664F"/>
    <w:p w:rsidR="0030664F" w:rsidRPr="00CE7BD8" w:rsidRDefault="0030664F" w:rsidP="0030664F"/>
    <w:p w:rsidR="0030664F" w:rsidRDefault="0030664F" w:rsidP="0030664F">
      <w:pPr>
        <w:jc w:val="center"/>
      </w:pPr>
      <w:r w:rsidRPr="00D71D68">
        <w:t>STATEMENT</w:t>
      </w:r>
    </w:p>
    <w:p w:rsidR="0030664F" w:rsidRDefault="0030664F" w:rsidP="0030664F"/>
    <w:p w:rsidR="0030664F" w:rsidRDefault="0030664F">
      <w:r w:rsidRPr="00252C02">
        <w:tab/>
        <w:t>This bill require</w:t>
      </w:r>
      <w:r>
        <w:t>s</w:t>
      </w:r>
      <w:r w:rsidRPr="00252C02">
        <w:t xml:space="preserve"> any newspaper that is paid to publish official advertising to also post that advertising, at no additional charge, on </w:t>
      </w:r>
      <w:r w:rsidRPr="00E53C77">
        <w:t xml:space="preserve">the same Internet website on which the newspaper’s publishes the news </w:t>
      </w:r>
      <w:r w:rsidRPr="00252C02">
        <w:t>for the same period of time that the advertising is required to be published in the newspaper.</w:t>
      </w:r>
      <w:r>
        <w:t xml:space="preserve">  </w:t>
      </w:r>
      <w:r w:rsidRPr="00E53C77">
        <w:t>Posting of legal advertising on the website of a third party will not comply with th</w:t>
      </w:r>
      <w:r>
        <w:t>is requirement</w:t>
      </w:r>
      <w:r w:rsidRPr="00E53C77">
        <w:t xml:space="preserve">.  </w:t>
      </w:r>
      <w:r>
        <w:t>The bill will take effect on the 60th day after the date of enactment.</w:t>
      </w:r>
    </w:p>
    <w:sectPr w:rsidR="0030664F" w:rsidSect="0014399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AB2" w:rsidRDefault="00F31AB2">
      <w:r>
        <w:separator/>
      </w:r>
    </w:p>
  </w:endnote>
  <w:endnote w:type="continuationSeparator" w:id="0">
    <w:p w:rsidR="00F31AB2" w:rsidRDefault="00F31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48" w:rsidRPr="00921C91" w:rsidRDefault="00A40E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0E48" w:rsidRPr="00921C91" w:rsidRDefault="00A40E48">
    <w:pPr>
      <w:pStyle w:val="Footer"/>
      <w:rPr>
        <w:szCs w:val="18"/>
      </w:rPr>
    </w:pPr>
  </w:p>
  <w:p w:rsidR="00A40E48" w:rsidRPr="00921C91" w:rsidRDefault="00A40E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0E48" w:rsidRDefault="00A40E4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AB2" w:rsidRDefault="00F31AB2">
      <w:r>
        <w:separator/>
      </w:r>
    </w:p>
  </w:footnote>
  <w:footnote w:type="continuationSeparator" w:id="0">
    <w:p w:rsidR="00F31AB2" w:rsidRDefault="00F31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48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3998" w:rsidRDefault="00143998" w:rsidP="00143998">
    <w:pPr>
      <w:pStyle w:val="bpuHeadSpon"/>
    </w:pPr>
    <w:r w:rsidRPr="00143998">
      <w:rPr>
        <w:rStyle w:val="bpuHeadSponChar"/>
      </w:rPr>
      <w:t>A3638</w:t>
    </w:r>
    <w:r>
      <w:t xml:space="preserve"> PETERSON</w:t>
    </w:r>
  </w:p>
  <w:p w:rsidR="00143998" w:rsidRDefault="00143998" w:rsidP="00143998">
    <w:pPr>
      <w:pStyle w:val="bpuHeadSpon"/>
    </w:pPr>
    <w:r>
      <w:fldChar w:fldCharType="begin"/>
    </w:r>
    <w:r>
      <w:instrText xml:space="preserve"> PAGE  \* MERGEFORMAT </w:instrText>
    </w:r>
    <w:r>
      <w:fldChar w:fldCharType="separate"/>
    </w:r>
    <w:r w:rsidR="00511ACF">
      <w:rPr>
        <w:noProof/>
      </w:rPr>
      <w:t>3</w:t>
    </w:r>
    <w:r>
      <w:fldChar w:fldCharType="end"/>
    </w:r>
  </w:p>
  <w:p w:rsidR="00143998" w:rsidRDefault="00143998" w:rsidP="001439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3998" w:rsidRDefault="00143998" w:rsidP="00143998">
    <w:pPr>
      <w:pStyle w:val="bpuHeadSpon"/>
    </w:pPr>
    <w:r w:rsidRPr="00143998">
      <w:rPr>
        <w:rStyle w:val="bpuHeadSponChar"/>
      </w:rPr>
      <w:t>A3638</w:t>
    </w:r>
    <w:r>
      <w:t xml:space="preserve"> PETERSON</w:t>
    </w:r>
  </w:p>
  <w:p w:rsidR="00143998" w:rsidRDefault="00143998" w:rsidP="00143998">
    <w:pPr>
      <w:pStyle w:val="bpuHeadSpon"/>
    </w:pPr>
    <w:r>
      <w:fldChar w:fldCharType="begin"/>
    </w:r>
    <w:r>
      <w:instrText xml:space="preserve"> PAGE  \* MERGEFORMAT </w:instrText>
    </w:r>
    <w:r>
      <w:fldChar w:fldCharType="separate"/>
    </w:r>
    <w:r w:rsidR="00511ACF">
      <w:rPr>
        <w:noProof/>
      </w:rPr>
      <w:t>2</w:t>
    </w:r>
    <w:r>
      <w:fldChar w:fldCharType="end"/>
    </w:r>
  </w:p>
  <w:p w:rsidR="00143998" w:rsidRDefault="00143998" w:rsidP="001439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AB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998"/>
    <w:rsid w:val="001645FB"/>
    <w:rsid w:val="0017295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64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EAD"/>
    <w:rsid w:val="004C742C"/>
    <w:rsid w:val="004E1F3E"/>
    <w:rsid w:val="004F21BD"/>
    <w:rsid w:val="004F4F1D"/>
    <w:rsid w:val="004F74DD"/>
    <w:rsid w:val="00501317"/>
    <w:rsid w:val="0050495C"/>
    <w:rsid w:val="00505DC9"/>
    <w:rsid w:val="00506E1E"/>
    <w:rsid w:val="00511AC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79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E4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47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000"/>
    <w:rsid w:val="00EC5281"/>
    <w:rsid w:val="00EC791D"/>
    <w:rsid w:val="00EC7CA6"/>
    <w:rsid w:val="00ED3C5D"/>
    <w:rsid w:val="00ED4553"/>
    <w:rsid w:val="00F00D08"/>
    <w:rsid w:val="00F15583"/>
    <w:rsid w:val="00F200EE"/>
    <w:rsid w:val="00F22481"/>
    <w:rsid w:val="00F2542E"/>
    <w:rsid w:val="00F27278"/>
    <w:rsid w:val="00F31AB2"/>
    <w:rsid w:val="00F344E3"/>
    <w:rsid w:val="00F34D58"/>
    <w:rsid w:val="00F41A9D"/>
    <w:rsid w:val="00F44314"/>
    <w:rsid w:val="00F54B9C"/>
    <w:rsid w:val="00F56E96"/>
    <w:rsid w:val="00F573DD"/>
    <w:rsid w:val="00F61E59"/>
    <w:rsid w:val="00F63D99"/>
    <w:rsid w:val="00F6426B"/>
    <w:rsid w:val="00F67EC8"/>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2FFF91-4DF4-4717-8388-1191BE16D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3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839</Words>
  <Characters>3942</Characters>
  <Application>Microsoft Office Word</Application>
  <DocSecurity>0</DocSecurity>
  <Lines>102</Lines>
  <Paragraphs>22</Paragraphs>
  <ScaleCrop>false</ScaleCrop>
  <HeadingPairs>
    <vt:vector size="2" baseType="variant">
      <vt:variant>
        <vt:lpstr>Title</vt:lpstr>
      </vt:variant>
      <vt:variant>
        <vt:i4>1</vt:i4>
      </vt:variant>
    </vt:vector>
  </HeadingPairs>
  <TitlesOfParts>
    <vt:vector size="1" baseType="lpstr">
      <vt:lpstr>A3638</vt:lpstr>
    </vt:vector>
  </TitlesOfParts>
  <Manager>R230</Manager>
  <Company>NJ Office of Legislative Services</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A3638</dc:title>
  <dc:subject/>
  <dc:creator>Assemblyman  PETERSON</dc:creator>
  <cp:keywords>A3638|3|SG |316|0|316|N|0|</cp:keywords>
  <dc:description>INTRODUCED MARCH 16, 2020</dc:description>
  <cp:lastModifiedBy>Bektas, Brenda</cp:lastModifiedBy>
  <cp:revision>2</cp:revision>
  <cp:lastPrinted>2005-10-12T19:02:00Z</cp:lastPrinted>
  <dcterms:created xsi:type="dcterms:W3CDTF">2020-03-17T13:20:00Z</dcterms:created>
  <dcterms:modified xsi:type="dcterms:W3CDTF">2020-03-17T13:20:00Z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