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00A2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00A2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3641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0D324A" w:rsidRDefault="00D33775" w:rsidP="000D324A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00A2E">
        <w:rPr>
          <w:caps/>
          <w:szCs w:val="24"/>
        </w:rPr>
        <w:t>JULY 28, 2020</w:t>
      </w:r>
    </w:p>
    <w:p w:rsidR="00655CA3" w:rsidRDefault="00655CA3" w:rsidP="0083060A"/>
    <w:p w:rsidR="00606D03" w:rsidRDefault="00606D03" w:rsidP="0083060A">
      <w:r>
        <w:tab/>
        <w:t>The Senate Law and Public Safety Committee reports favorably Assembly Bill No. 3641.</w:t>
      </w:r>
    </w:p>
    <w:p w:rsidR="000D324A" w:rsidRDefault="00E62687" w:rsidP="00E62687">
      <w:r>
        <w:tab/>
        <w:t>As reported by the c</w:t>
      </w:r>
      <w:r w:rsidR="00606D03">
        <w:t>ommittee, this bill</w:t>
      </w:r>
      <w:r>
        <w:t xml:space="preserve"> </w:t>
      </w:r>
      <w:r w:rsidRPr="00BA03C5">
        <w:t xml:space="preserve">requires State, county, municipal, and campus law enforcement </w:t>
      </w:r>
      <w:r>
        <w:t xml:space="preserve">agencies </w:t>
      </w:r>
      <w:r w:rsidR="000D324A">
        <w:t xml:space="preserve">to provide in-service training for </w:t>
      </w:r>
      <w:r w:rsidRPr="00BA03C5">
        <w:t>implicit bias</w:t>
      </w:r>
      <w:r w:rsidR="000D324A">
        <w:t xml:space="preserve">. </w:t>
      </w:r>
    </w:p>
    <w:p w:rsidR="000D324A" w:rsidRDefault="000D324A" w:rsidP="00E62687">
      <w:pPr>
        <w:rPr>
          <w:iCs/>
          <w:bdr w:val="none" w:sz="0" w:space="0" w:color="auto" w:frame="1"/>
        </w:rPr>
      </w:pPr>
      <w:r>
        <w:tab/>
        <w:t xml:space="preserve">The implicit bias training required by the bill is to include instruction on </w:t>
      </w:r>
      <w:r w:rsidRPr="006421F8">
        <w:rPr>
          <w:iCs/>
          <w:bdr w:val="none" w:sz="0" w:space="0" w:color="auto" w:frame="1"/>
        </w:rPr>
        <w:t xml:space="preserve">understanding implicit bias and </w:t>
      </w:r>
      <w:r>
        <w:rPr>
          <w:iCs/>
          <w:bdr w:val="none" w:sz="0" w:space="0" w:color="auto" w:frame="1"/>
        </w:rPr>
        <w:t xml:space="preserve">how to </w:t>
      </w:r>
      <w:r>
        <w:t xml:space="preserve">employ </w:t>
      </w:r>
      <w:r w:rsidRPr="006421F8">
        <w:rPr>
          <w:iCs/>
          <w:bdr w:val="none" w:sz="0" w:space="0" w:color="auto" w:frame="1"/>
        </w:rPr>
        <w:t xml:space="preserve">strategies to eliminate unconscious biases that shape behavior and produce disparate treatment of individuals based on their race, ethnicity, </w:t>
      </w:r>
      <w:r>
        <w:rPr>
          <w:iCs/>
          <w:bdr w:val="none" w:sz="0" w:space="0" w:color="auto" w:frame="1"/>
        </w:rPr>
        <w:t xml:space="preserve">religious belief, </w:t>
      </w:r>
      <w:r w:rsidRPr="006421F8">
        <w:rPr>
          <w:iCs/>
          <w:bdr w:val="none" w:sz="0" w:space="0" w:color="auto" w:frame="1"/>
        </w:rPr>
        <w:t>gender, gender identity, sexual orientation, socioeconomic status, or other characteristics.</w:t>
      </w:r>
    </w:p>
    <w:p w:rsidR="000D324A" w:rsidRPr="000D324A" w:rsidRDefault="00BC68B8" w:rsidP="00E62687">
      <w:pPr>
        <w:rPr>
          <w:iCs/>
          <w:u w:val="single"/>
          <w:bdr w:val="none" w:sz="0" w:space="0" w:color="auto" w:frame="1"/>
        </w:rPr>
      </w:pPr>
      <w:r>
        <w:rPr>
          <w:iCs/>
          <w:bdr w:val="none" w:sz="0" w:space="0" w:color="auto" w:frame="1"/>
        </w:rPr>
        <w:tab/>
        <w:t>Current law requires</w:t>
      </w:r>
      <w:r w:rsidR="000D324A">
        <w:rPr>
          <w:iCs/>
          <w:bdr w:val="none" w:sz="0" w:space="0" w:color="auto" w:frame="1"/>
        </w:rPr>
        <w:t xml:space="preserve"> the </w:t>
      </w:r>
      <w:r w:rsidR="000D324A" w:rsidRPr="00BA03C5">
        <w:t>D</w:t>
      </w:r>
      <w:r w:rsidR="000D324A">
        <w:t xml:space="preserve">epartment of </w:t>
      </w:r>
      <w:r w:rsidR="000D324A" w:rsidRPr="00BA03C5">
        <w:t>L</w:t>
      </w:r>
      <w:r>
        <w:t xml:space="preserve">aw and </w:t>
      </w:r>
      <w:r w:rsidR="000D324A" w:rsidRPr="00BA03C5">
        <w:t>P</w:t>
      </w:r>
      <w:r>
        <w:t xml:space="preserve">ublic </w:t>
      </w:r>
      <w:r w:rsidR="000D324A" w:rsidRPr="00BA03C5">
        <w:t>S</w:t>
      </w:r>
      <w:r>
        <w:t xml:space="preserve">afety </w:t>
      </w:r>
      <w:r w:rsidR="000D324A" w:rsidRPr="00BA03C5">
        <w:t xml:space="preserve">to develop or identify uniform cultural diversity training course materials which may be utilized by police departments.  This bill </w:t>
      </w:r>
      <w:r w:rsidR="000D324A">
        <w:t xml:space="preserve">expands this law to also require </w:t>
      </w:r>
      <w:r w:rsidR="000D324A" w:rsidRPr="00BA03C5">
        <w:t xml:space="preserve">the DLPS to include bias training </w:t>
      </w:r>
      <w:r w:rsidR="000D324A">
        <w:t xml:space="preserve">in </w:t>
      </w:r>
      <w:r w:rsidR="000D324A" w:rsidRPr="00BA03C5">
        <w:t>the</w:t>
      </w:r>
      <w:r w:rsidR="000D324A">
        <w:t>se</w:t>
      </w:r>
      <w:r w:rsidR="000D324A" w:rsidRPr="00BA03C5">
        <w:t xml:space="preserve"> training materials</w:t>
      </w:r>
      <w:r w:rsidR="00E968FB">
        <w:t xml:space="preserve">.  </w:t>
      </w:r>
      <w:r w:rsidR="000D324A">
        <w:t>The bill further r</w:t>
      </w:r>
      <w:r w:rsidR="000D324A" w:rsidRPr="00BA03C5">
        <w:t xml:space="preserve">equires all </w:t>
      </w:r>
      <w:r w:rsidR="000D324A">
        <w:t xml:space="preserve">law enforcement agencies </w:t>
      </w:r>
      <w:r w:rsidR="000D324A" w:rsidRPr="00BA03C5">
        <w:t xml:space="preserve">to </w:t>
      </w:r>
      <w:r w:rsidR="000D324A">
        <w:t xml:space="preserve">provide </w:t>
      </w:r>
      <w:r w:rsidR="00E968FB">
        <w:t xml:space="preserve">in-service </w:t>
      </w:r>
      <w:r w:rsidR="000D324A" w:rsidRPr="00BA03C5">
        <w:t xml:space="preserve">cultural diversity and </w:t>
      </w:r>
      <w:r w:rsidR="000D324A">
        <w:t xml:space="preserve">implicit </w:t>
      </w:r>
      <w:r w:rsidR="000D324A" w:rsidRPr="00BA03C5">
        <w:t>bias training</w:t>
      </w:r>
      <w:r w:rsidR="00E968FB">
        <w:t xml:space="preserve"> to their officers</w:t>
      </w:r>
      <w:r w:rsidR="000D324A">
        <w:t xml:space="preserve"> </w:t>
      </w:r>
      <w:r w:rsidR="000D324A" w:rsidRPr="000860C0">
        <w:t>once every five years</w:t>
      </w:r>
      <w:r w:rsidR="000D324A" w:rsidRPr="00BA03C5">
        <w:t>.</w:t>
      </w:r>
    </w:p>
    <w:p w:rsidR="007E06F7" w:rsidRDefault="000D324A" w:rsidP="00E62687">
      <w:r>
        <w:tab/>
      </w:r>
      <w:r w:rsidR="00E62687">
        <w:t>As reported by the committee, Assembly Bill No. 3641 is identical to Senate Bill No. 2689</w:t>
      </w:r>
      <w:r>
        <w:t>,</w:t>
      </w:r>
      <w:r w:rsidR="00E62687">
        <w:t xml:space="preserve"> which also was reported by the committee on this </w:t>
      </w:r>
      <w:r>
        <w:t xml:space="preserve">same </w:t>
      </w:r>
      <w:r w:rsidR="00E62687">
        <w:t>date.</w:t>
      </w:r>
    </w:p>
    <w:sectPr w:rsidR="007E06F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A2E" w:rsidRDefault="00000A2E">
      <w:r>
        <w:separator/>
      </w:r>
    </w:p>
  </w:endnote>
  <w:endnote w:type="continuationSeparator" w:id="0">
    <w:p w:rsidR="00000A2E" w:rsidRDefault="0000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A2E" w:rsidRDefault="00000A2E">
      <w:r>
        <w:separator/>
      </w:r>
    </w:p>
  </w:footnote>
  <w:footnote w:type="continuationSeparator" w:id="0">
    <w:p w:rsidR="00000A2E" w:rsidRDefault="00000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E06F7" w:rsidP="007E06F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E06F7" w:rsidRDefault="007E06F7" w:rsidP="007E06F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2E"/>
    <w:rsid w:val="00000A2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F1C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BE9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324A"/>
    <w:rsid w:val="000E670C"/>
    <w:rsid w:val="000E79B1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6D03"/>
    <w:rsid w:val="00607913"/>
    <w:rsid w:val="00607F92"/>
    <w:rsid w:val="00624F04"/>
    <w:rsid w:val="00635F3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06F7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662AF"/>
    <w:rsid w:val="00A67AC1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30A6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8B8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2687"/>
    <w:rsid w:val="00E636F3"/>
    <w:rsid w:val="00E651F9"/>
    <w:rsid w:val="00E764D9"/>
    <w:rsid w:val="00E8408C"/>
    <w:rsid w:val="00E90CBC"/>
    <w:rsid w:val="00E941A7"/>
    <w:rsid w:val="00E968FB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E2E6AB9-A225-49C8-BAA6-8E2BBF94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06D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06D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202</Words>
  <Characters>1135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A3641 SLP Statement 7/28/20</vt:lpstr>
    </vt:vector>
  </TitlesOfParts>
  <Manager>R225</Manager>
  <Company>NJ OLS DMU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A3641 SLP Statement 7/28/20</dc:title>
  <dc:subject/>
  <dc:creator>Senate SLP</dc:creator>
  <cp:keywords>A3641|1|LP |160|0|0|!|0|</cp:keywords>
  <dc:description/>
  <cp:lastModifiedBy>Siracusa, Nicole</cp:lastModifiedBy>
  <cp:revision>2</cp:revision>
  <cp:lastPrinted>2020-07-28T12:55:00Z</cp:lastPrinted>
  <dcterms:created xsi:type="dcterms:W3CDTF">2020-07-28T23:16:00Z</dcterms:created>
  <dcterms:modified xsi:type="dcterms:W3CDTF">2020-07-28T23:16:00Z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