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6C0" w:rsidRDefault="005636C0" w:rsidP="005636C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3667 </w:t>
      </w:r>
    </w:p>
    <w:p w:rsidR="005636C0" w:rsidRPr="009D38FF" w:rsidRDefault="005636C0" w:rsidP="005636C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3131" r:id="rId7"/>
        </w:object>
      </w:r>
    </w:p>
    <w:p w:rsidR="005636C0" w:rsidRDefault="005636C0" w:rsidP="005636C0">
      <w:pPr>
        <w:pStyle w:val="bpuState"/>
      </w:pPr>
      <w:r>
        <w:t>STATE OF NEW JERSEY</w:t>
      </w:r>
    </w:p>
    <w:p w:rsidR="005636C0" w:rsidRDefault="005636C0" w:rsidP="005636C0">
      <w:pPr>
        <w:pStyle w:val="bpuLegislature"/>
      </w:pPr>
      <w:r>
        <w:t>219th LEGISLATURE</w:t>
      </w:r>
    </w:p>
    <w:p w:rsidR="005636C0" w:rsidRDefault="005636C0" w:rsidP="005636C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3132" r:id="rId8"/>
        </w:object>
      </w:r>
      <w:r>
        <w:t xml:space="preserve">  </w:t>
      </w:r>
    </w:p>
    <w:p w:rsidR="005636C0" w:rsidRDefault="005636C0" w:rsidP="005636C0">
      <w:pPr>
        <w:pStyle w:val="bpuIntro"/>
      </w:pPr>
      <w:r>
        <w:t>INTRODUCED MARCH 16, 2020</w:t>
      </w:r>
    </w:p>
    <w:p w:rsidR="005636C0" w:rsidRDefault="005636C0" w:rsidP="005636C0">
      <w:pPr>
        <w:pStyle w:val="bpuIntro"/>
      </w:pPr>
    </w:p>
    <w:p w:rsidR="005636C0" w:rsidRDefault="005636C0" w:rsidP="005636C0">
      <w:pPr>
        <w:pStyle w:val="bpuIntro"/>
        <w:sectPr w:rsidR="005636C0" w:rsidSect="005636C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636C0" w:rsidRDefault="005636C0" w:rsidP="005636C0">
      <w:pPr>
        <w:pStyle w:val="bpuIntro"/>
      </w:pPr>
    </w:p>
    <w:p w:rsidR="005636C0" w:rsidRDefault="005636C0" w:rsidP="005636C0">
      <w:pPr>
        <w:pStyle w:val="bpuSponsor"/>
      </w:pPr>
      <w:r>
        <w:t>Sponsored by:</w:t>
      </w:r>
    </w:p>
    <w:p w:rsidR="005636C0" w:rsidRDefault="005636C0" w:rsidP="005636C0">
      <w:pPr>
        <w:pStyle w:val="bpuSponsor"/>
      </w:pPr>
      <w:r>
        <w:t>Assemblywoman  VALERIE VAINIERI HUTTLE</w:t>
      </w:r>
    </w:p>
    <w:p w:rsidR="005636C0" w:rsidRDefault="005636C0" w:rsidP="005636C0">
      <w:pPr>
        <w:pStyle w:val="bpuSponsor"/>
      </w:pPr>
      <w:r>
        <w:t>District 37 (Bergen)</w:t>
      </w:r>
    </w:p>
    <w:p w:rsidR="005636C0" w:rsidRDefault="005636C0" w:rsidP="005636C0">
      <w:pPr>
        <w:pStyle w:val="bpuSponsor"/>
      </w:pPr>
    </w:p>
    <w:p w:rsidR="005636C0" w:rsidRDefault="005636C0" w:rsidP="005636C0">
      <w:pPr>
        <w:pStyle w:val="bpuSponsor"/>
      </w:pPr>
    </w:p>
    <w:p w:rsidR="005636C0" w:rsidRDefault="005636C0" w:rsidP="005636C0">
      <w:pPr>
        <w:pStyle w:val="bpuSponsor"/>
      </w:pPr>
    </w:p>
    <w:p w:rsidR="005636C0" w:rsidRDefault="005636C0" w:rsidP="005636C0">
      <w:pPr>
        <w:pStyle w:val="bpuSponsor"/>
      </w:pPr>
    </w:p>
    <w:p w:rsidR="005636C0" w:rsidRDefault="005636C0" w:rsidP="005636C0">
      <w:pPr>
        <w:pStyle w:val="bpuSponsor"/>
      </w:pPr>
      <w:r>
        <w:t>SYNOPSIS</w:t>
      </w:r>
    </w:p>
    <w:p w:rsidR="005636C0" w:rsidRDefault="004230BB" w:rsidP="005636C0">
      <w:pPr>
        <w:pStyle w:val="bpuNormText"/>
      </w:pPr>
      <w:r>
        <w:tab/>
        <w:t xml:space="preserve">Authorizes board </w:t>
      </w:r>
      <w:r w:rsidR="005636C0">
        <w:t xml:space="preserve">of education to establish community service credit program for high school students. </w:t>
      </w:r>
    </w:p>
    <w:p w:rsidR="005636C0" w:rsidRDefault="005636C0" w:rsidP="005636C0">
      <w:pPr>
        <w:pStyle w:val="bpuNormText"/>
      </w:pPr>
    </w:p>
    <w:p w:rsidR="005636C0" w:rsidRDefault="005636C0" w:rsidP="005636C0">
      <w:pPr>
        <w:pStyle w:val="bpuSponsor"/>
      </w:pPr>
      <w:r>
        <w:t xml:space="preserve">CURRENT VERSION OF TEXT </w:t>
      </w:r>
    </w:p>
    <w:p w:rsidR="005636C0" w:rsidRDefault="005636C0" w:rsidP="005636C0">
      <w:pPr>
        <w:pStyle w:val="bpuNormText"/>
      </w:pPr>
      <w:r>
        <w:tab/>
        <w:t>As introduced.</w:t>
      </w:r>
    </w:p>
    <w:p w:rsidR="005636C0" w:rsidRDefault="005636C0" w:rsidP="005636C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36C0" w:rsidRDefault="005636C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636C0" w:rsidSect="005636C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9607D" w:rsidRPr="00677316" w:rsidRDefault="0069607D" w:rsidP="0069607D">
      <w:pPr>
        <w:pStyle w:val="HangingAnAct"/>
        <w:rPr>
          <w:rStyle w:val="HangingAnActChar"/>
        </w:rPr>
      </w:pPr>
      <w:r w:rsidRPr="0069607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</w:t>
      </w:r>
      <w:r w:rsidRPr="0075438B">
        <w:t xml:space="preserve">community service credit </w:t>
      </w:r>
      <w:r>
        <w:t xml:space="preserve">for public high school students </w:t>
      </w:r>
      <w:r>
        <w:rPr>
          <w:rStyle w:val="HangingAnActChar"/>
        </w:rPr>
        <w:t xml:space="preserve">and supplementing chapter 36 of Title 18A of the New Jersey Statutes. </w:t>
      </w:r>
    </w:p>
    <w:p w:rsidR="0069607D" w:rsidRPr="00D71D68" w:rsidRDefault="0069607D" w:rsidP="0069607D"/>
    <w:p w:rsidR="0069607D" w:rsidRPr="00AA7880" w:rsidRDefault="0069607D" w:rsidP="0069607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9607D" w:rsidRDefault="0069607D" w:rsidP="0069607D"/>
    <w:p w:rsidR="0069607D" w:rsidRPr="002D0E32" w:rsidRDefault="004230BB" w:rsidP="004230BB">
      <w:pPr>
        <w:tabs>
          <w:tab w:val="clear" w:pos="288"/>
          <w:tab w:val="clear" w:pos="1440"/>
          <w:tab w:val="clear" w:pos="216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>
        <w:rPr>
          <w:spacing w:val="0"/>
        </w:rPr>
        <w:tab/>
        <w:t>1.</w:t>
      </w:r>
      <w:r>
        <w:rPr>
          <w:spacing w:val="0"/>
        </w:rPr>
        <w:tab/>
        <w:t>a.</w:t>
      </w:r>
      <w:r>
        <w:rPr>
          <w:spacing w:val="0"/>
        </w:rPr>
        <w:tab/>
      </w:r>
      <w:r w:rsidR="0069607D" w:rsidRPr="002D0E32">
        <w:rPr>
          <w:spacing w:val="0"/>
        </w:rPr>
        <w:t xml:space="preserve">The board of education of a school district that includes grades 9 through 12 </w:t>
      </w:r>
      <w:r w:rsidR="0069607D" w:rsidRPr="00576A59">
        <w:rPr>
          <w:spacing w:val="0"/>
        </w:rPr>
        <w:t>may</w:t>
      </w:r>
      <w:r w:rsidR="0069607D" w:rsidRPr="002D0E32">
        <w:rPr>
          <w:spacing w:val="0"/>
        </w:rPr>
        <w:t xml:space="preserve"> establish a community service credit program that allows a high school student to earn credit as an optional elective towards the high school graduation requirements upon the completion of an approved community service activity. </w:t>
      </w:r>
      <w:r w:rsidR="0069607D">
        <w:rPr>
          <w:spacing w:val="0"/>
        </w:rPr>
        <w:t xml:space="preserve"> </w:t>
      </w:r>
      <w:r w:rsidR="0069607D" w:rsidRPr="002D0E32">
        <w:rPr>
          <w:spacing w:val="0"/>
        </w:rPr>
        <w:t xml:space="preserve">The board of education shall determine the number of hours of community service that a student shall complete in order to receive the credit. The board shall also determine the number of credits that may be earned by a student for community service. </w:t>
      </w:r>
    </w:p>
    <w:p w:rsidR="0069607D" w:rsidRPr="002D0E32" w:rsidRDefault="0069607D" w:rsidP="0069607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0E32">
        <w:rPr>
          <w:spacing w:val="0"/>
        </w:rPr>
        <w:tab/>
        <w:t>b.</w:t>
      </w:r>
      <w:r w:rsidRPr="002D0E32">
        <w:rPr>
          <w:spacing w:val="0"/>
        </w:rPr>
        <w:tab/>
        <w:t>A</w:t>
      </w:r>
      <w:r>
        <w:rPr>
          <w:spacing w:val="0"/>
        </w:rPr>
        <w:t xml:space="preserve"> high school student:</w:t>
      </w:r>
    </w:p>
    <w:p w:rsidR="0069607D" w:rsidRPr="002D0E32" w:rsidRDefault="0069607D" w:rsidP="004230BB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2D0E32">
        <w:rPr>
          <w:spacing w:val="0"/>
        </w:rPr>
        <w:tab/>
        <w:t>(1)</w:t>
      </w:r>
      <w:r w:rsidRPr="002D0E32">
        <w:rPr>
          <w:spacing w:val="0"/>
        </w:rPr>
        <w:tab/>
        <w:t>may complete the community service activity during the evenings and on weekends, but shall not complete th</w:t>
      </w:r>
      <w:r>
        <w:rPr>
          <w:spacing w:val="0"/>
        </w:rPr>
        <w:t>e activity during school hours;</w:t>
      </w:r>
    </w:p>
    <w:p w:rsidR="0069607D" w:rsidRPr="002D0E32" w:rsidRDefault="0069607D" w:rsidP="004230BB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2D0E32">
        <w:rPr>
          <w:spacing w:val="0"/>
        </w:rPr>
        <w:tab/>
        <w:t>(2)</w:t>
      </w:r>
      <w:r w:rsidRPr="002D0E32">
        <w:rPr>
          <w:spacing w:val="0"/>
        </w:rPr>
        <w:tab/>
        <w:t>may complete the community service activity with a non-profit agency or organization, a public agency or institution, a non-profit or for-profit health care facility, or any other community organization which the board of e</w:t>
      </w:r>
      <w:r>
        <w:rPr>
          <w:spacing w:val="0"/>
        </w:rPr>
        <w:t>ducation deems appropriate; and</w:t>
      </w:r>
    </w:p>
    <w:p w:rsidR="0069607D" w:rsidRPr="002D0E32" w:rsidRDefault="0069607D" w:rsidP="004230BB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2D0E32">
        <w:rPr>
          <w:spacing w:val="0"/>
        </w:rPr>
        <w:tab/>
        <w:t>(3)</w:t>
      </w:r>
      <w:r w:rsidRPr="002D0E32">
        <w:rPr>
          <w:spacing w:val="0"/>
        </w:rPr>
        <w:tab/>
        <w:t>shall not receive compensation for the community service activity or substitute employment for the activity.</w:t>
      </w:r>
    </w:p>
    <w:p w:rsidR="0069607D" w:rsidRPr="002D0E32" w:rsidRDefault="0069607D" w:rsidP="0069607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double"/>
        </w:rPr>
      </w:pPr>
    </w:p>
    <w:p w:rsidR="0069607D" w:rsidRPr="004230BB" w:rsidRDefault="0069607D" w:rsidP="004230B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0E32">
        <w:rPr>
          <w:spacing w:val="0"/>
        </w:rPr>
        <w:tab/>
        <w:t>2.</w:t>
      </w:r>
      <w:r w:rsidRPr="002D0E32">
        <w:rPr>
          <w:spacing w:val="0"/>
        </w:rPr>
        <w:tab/>
        <w:t xml:space="preserve">This act shall take effect immediately and first apply to the </w:t>
      </w:r>
      <w:r w:rsidRPr="00576A59">
        <w:rPr>
          <w:spacing w:val="0"/>
        </w:rPr>
        <w:t>first full</w:t>
      </w:r>
      <w:r w:rsidRPr="002D0E32">
        <w:rPr>
          <w:spacing w:val="0"/>
        </w:rPr>
        <w:t xml:space="preserve"> school year </w:t>
      </w:r>
      <w:r w:rsidRPr="00576A59">
        <w:rPr>
          <w:spacing w:val="0"/>
        </w:rPr>
        <w:t>following the date of enactment</w:t>
      </w:r>
      <w:r>
        <w:rPr>
          <w:spacing w:val="0"/>
        </w:rPr>
        <w:t>.</w:t>
      </w:r>
    </w:p>
    <w:p w:rsidR="00136945" w:rsidRDefault="00136945" w:rsidP="0069607D"/>
    <w:p w:rsidR="0069607D" w:rsidRDefault="0069607D" w:rsidP="0069607D">
      <w:pPr>
        <w:jc w:val="center"/>
      </w:pPr>
      <w:r>
        <w:t>STATEMENT</w:t>
      </w:r>
    </w:p>
    <w:p w:rsidR="0069607D" w:rsidRPr="00451EA2" w:rsidRDefault="0069607D" w:rsidP="0069607D"/>
    <w:p w:rsidR="0069607D" w:rsidRPr="00451EA2" w:rsidRDefault="0069607D" w:rsidP="0069607D">
      <w:r>
        <w:tab/>
        <w:t>This</w:t>
      </w:r>
      <w:r w:rsidRPr="00451EA2">
        <w:t xml:space="preserve"> bill authorizes a board of education that includes grades 9 through 12 to establish a community service credit program. </w:t>
      </w:r>
      <w:r>
        <w:t xml:space="preserve"> </w:t>
      </w:r>
      <w:r w:rsidRPr="00451EA2">
        <w:t xml:space="preserve">The program will allow a high school student to earn credit as an optional elective towards the high school graduation requirements upon the completion of an approved community service activity. </w:t>
      </w:r>
    </w:p>
    <w:p w:rsidR="0069607D" w:rsidRDefault="0069607D">
      <w:r>
        <w:tab/>
      </w:r>
      <w:r w:rsidRPr="00451EA2">
        <w:t>Under the bill, the board of education will determine the number of hours of community service that a student must complete in order to receive the credit and the number of credits that may be earned. A student participating in this program may perform the community service activity during evenings and on weekends but not during school hours.</w:t>
      </w:r>
      <w:r>
        <w:t xml:space="preserve"> </w:t>
      </w:r>
      <w:r w:rsidRPr="00451EA2">
        <w:t xml:space="preserve"> A student may complete the community service activity with a non-profit agency or organization, a public agency or institution, a non-profit or for-profit health care facility, or any other community organization which the board of education deems appropriate. </w:t>
      </w:r>
      <w:r>
        <w:t xml:space="preserve"> </w:t>
      </w:r>
      <w:r w:rsidRPr="00451EA2">
        <w:t>A student may not receive compensation for the community service activity or substitu</w:t>
      </w:r>
      <w:r>
        <w:t>te employment for the activity.</w:t>
      </w:r>
    </w:p>
    <w:sectPr w:rsidR="0069607D" w:rsidSect="005636C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465" w:rsidRDefault="00524465">
      <w:r>
        <w:separator/>
      </w:r>
    </w:p>
  </w:endnote>
  <w:endnote w:type="continuationSeparator" w:id="0">
    <w:p w:rsidR="00524465" w:rsidRDefault="00524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465" w:rsidRDefault="00524465">
      <w:r>
        <w:separator/>
      </w:r>
    </w:p>
  </w:footnote>
  <w:footnote w:type="continuationSeparator" w:id="0">
    <w:p w:rsidR="00524465" w:rsidRDefault="00524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83C2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636C0" w:rsidRDefault="005636C0" w:rsidP="005636C0">
    <w:pPr>
      <w:pStyle w:val="bpuHeadSpon"/>
    </w:pPr>
    <w:r w:rsidRPr="005636C0">
      <w:rPr>
        <w:rStyle w:val="bpuHeadSponChar"/>
      </w:rPr>
      <w:t>A3667</w:t>
    </w:r>
    <w:r>
      <w:t xml:space="preserve"> VAINIERI HUTTLE</w:t>
    </w:r>
  </w:p>
  <w:p w:rsidR="005636C0" w:rsidRDefault="005636C0" w:rsidP="005636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30BB">
      <w:rPr>
        <w:noProof/>
      </w:rPr>
      <w:t>3</w:t>
    </w:r>
    <w:r>
      <w:fldChar w:fldCharType="end"/>
    </w:r>
  </w:p>
  <w:p w:rsidR="005636C0" w:rsidRDefault="005636C0" w:rsidP="005636C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6C0" w:rsidRDefault="005636C0" w:rsidP="005636C0">
    <w:pPr>
      <w:pStyle w:val="bpuHeadSpon"/>
    </w:pPr>
    <w:r w:rsidRPr="005636C0">
      <w:rPr>
        <w:rStyle w:val="bpuHeadSponChar"/>
      </w:rPr>
      <w:t>A3667</w:t>
    </w:r>
    <w:r>
      <w:t xml:space="preserve"> VAINIERI HUTTLE</w:t>
    </w:r>
  </w:p>
  <w:p w:rsidR="005636C0" w:rsidRDefault="005636C0" w:rsidP="005636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6B21">
      <w:rPr>
        <w:noProof/>
      </w:rPr>
      <w:t>2</w:t>
    </w:r>
    <w:r>
      <w:fldChar w:fldCharType="end"/>
    </w:r>
  </w:p>
  <w:p w:rsidR="005636C0" w:rsidRDefault="005636C0" w:rsidP="005636C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6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0625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945"/>
    <w:rsid w:val="0014201C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E61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7EC2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0B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465"/>
    <w:rsid w:val="00527BFB"/>
    <w:rsid w:val="00532A32"/>
    <w:rsid w:val="00540B0B"/>
    <w:rsid w:val="0054460F"/>
    <w:rsid w:val="005536CD"/>
    <w:rsid w:val="00554051"/>
    <w:rsid w:val="00557240"/>
    <w:rsid w:val="005636C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607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2B78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264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D5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B2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43C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181D498F-1536-41A2-8E06-11F1D492E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63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441</Words>
  <Characters>2368</Characters>
  <Application>Microsoft Office Word</Application>
  <DocSecurity>0</DocSecurity>
  <Lines>73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A3667</vt:lpstr>
    </vt:vector>
  </TitlesOfParts>
  <Manager>R230</Manager>
  <Company>NJ Office of Legislative Services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A3667</dc:title>
  <dc:subject>20-3353</dc:subject>
  <dc:creator>Assemblywoman  VAINIERI HUTTLE</dc:creator>
  <cp:keywords>A3667|2|ER |303|0|303|N|0|</cp:keywords>
  <dc:description>INTRODUCED MARCH 16, 2020</dc:description>
  <cp:lastModifiedBy>Bektas, Brenda</cp:lastModifiedBy>
  <cp:revision>2</cp:revision>
  <cp:lastPrinted>2005-10-12T19:02:00Z</cp:lastPrinted>
  <dcterms:created xsi:type="dcterms:W3CDTF">2020-03-17T13:35:00Z</dcterms:created>
  <dcterms:modified xsi:type="dcterms:W3CDTF">2020-03-17T13:35:00Z</dcterms:modified>
  <cp:category>s.1: C.18A:36-44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