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3C7" w:rsidRDefault="00F733C7" w:rsidP="00F733C7">
      <w:pPr>
        <w:pStyle w:val="bpuBill"/>
      </w:pPr>
      <w:bookmarkStart w:id="0" w:name="bpuFrontPg"/>
      <w:bookmarkStart w:id="1" w:name="_GoBack"/>
      <w:bookmarkEnd w:id="0"/>
      <w:bookmarkEnd w:id="1"/>
      <w:r>
        <w:t xml:space="preserve">ASSEMBLY, No. 3678 </w:t>
      </w:r>
    </w:p>
    <w:p w:rsidR="00F733C7" w:rsidRPr="009D38FF" w:rsidRDefault="00F733C7" w:rsidP="00F733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2427" r:id="rId7"/>
        </w:object>
      </w:r>
    </w:p>
    <w:p w:rsidR="00F733C7" w:rsidRDefault="00F733C7" w:rsidP="00F733C7">
      <w:pPr>
        <w:pStyle w:val="bpuState"/>
      </w:pPr>
      <w:r>
        <w:t>STATE OF NEW JERSEY</w:t>
      </w:r>
    </w:p>
    <w:p w:rsidR="00F733C7" w:rsidRDefault="00F733C7" w:rsidP="00F733C7">
      <w:pPr>
        <w:pStyle w:val="bpuLegislature"/>
      </w:pPr>
      <w:r>
        <w:t>219th LEGISLATURE</w:t>
      </w:r>
    </w:p>
    <w:p w:rsidR="00F733C7" w:rsidRDefault="00F733C7" w:rsidP="00F733C7">
      <w:pPr>
        <w:pStyle w:val="bpuWpGraphic"/>
      </w:pPr>
      <w:r>
        <w:object w:dxaOrig="8985" w:dyaOrig="255">
          <v:shape id="_x0000_i1026" type="#_x0000_t75" style="width:6in;height:11.8pt" o:ole="">
            <v:imagedata r:id="rId6" o:title=""/>
          </v:shape>
          <o:OLEObject Type="Embed" ProgID="WPWin6.1" ShapeID="_x0000_i1026" DrawAspect="Content" ObjectID="_1702802428" r:id="rId8"/>
        </w:object>
      </w:r>
      <w:r>
        <w:t xml:space="preserve">  </w:t>
      </w:r>
    </w:p>
    <w:p w:rsidR="00F733C7" w:rsidRDefault="00F733C7" w:rsidP="00F733C7">
      <w:pPr>
        <w:pStyle w:val="bpuIntro"/>
      </w:pPr>
      <w:r>
        <w:t>INTRODUCED MARCH 16, 2020</w:t>
      </w:r>
    </w:p>
    <w:p w:rsidR="00F733C7" w:rsidRDefault="00F733C7" w:rsidP="00F733C7">
      <w:pPr>
        <w:pStyle w:val="bpuIntro"/>
      </w:pPr>
    </w:p>
    <w:p w:rsidR="00F733C7" w:rsidRDefault="00F733C7" w:rsidP="00F733C7">
      <w:pPr>
        <w:pStyle w:val="bpuIntro"/>
        <w:sectPr w:rsidR="00F733C7" w:rsidSect="00EB7C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33C7" w:rsidRDefault="00F733C7" w:rsidP="00F733C7">
      <w:pPr>
        <w:pStyle w:val="bpuIntro"/>
      </w:pPr>
    </w:p>
    <w:p w:rsidR="00F733C7" w:rsidRDefault="00F733C7" w:rsidP="00F733C7">
      <w:pPr>
        <w:pStyle w:val="bpuSponsor"/>
      </w:pPr>
      <w:r>
        <w:t>Sponsored by:</w:t>
      </w:r>
    </w:p>
    <w:p w:rsidR="00F733C7" w:rsidRDefault="00F733C7" w:rsidP="00F733C7">
      <w:pPr>
        <w:pStyle w:val="bpuSponsor"/>
      </w:pPr>
      <w:r>
        <w:t>Assemblywoman  VALERIE VAINIERI HUTTLE</w:t>
      </w:r>
    </w:p>
    <w:p w:rsidR="00F733C7" w:rsidRDefault="00F733C7" w:rsidP="00F733C7">
      <w:pPr>
        <w:pStyle w:val="bpuSponsor"/>
      </w:pPr>
      <w:r>
        <w:t>District 37 (Bergen)</w:t>
      </w:r>
    </w:p>
    <w:p w:rsidR="00F733C7" w:rsidRDefault="00296260" w:rsidP="00296260">
      <w:pPr>
        <w:pStyle w:val="bpuSponsor"/>
      </w:pPr>
      <w:r>
        <w:t>Assemblyman  ANTHONY S. VERRELLI</w:t>
      </w:r>
    </w:p>
    <w:p w:rsidR="00296260" w:rsidRDefault="00296260" w:rsidP="00296260">
      <w:pPr>
        <w:pStyle w:val="bpuSponsor"/>
      </w:pPr>
      <w:r>
        <w:t>District 15 (Hunterdon and Mercer)</w:t>
      </w:r>
    </w:p>
    <w:p w:rsidR="00296260" w:rsidRDefault="00EB7CBA" w:rsidP="00EB7CBA">
      <w:pPr>
        <w:pStyle w:val="bpuSponsor"/>
      </w:pPr>
      <w:r>
        <w:t>Assemblyman  CLINTON CALABRESE</w:t>
      </w:r>
    </w:p>
    <w:p w:rsidR="00EB7CBA" w:rsidRDefault="00EB7CBA" w:rsidP="00EB7CBA">
      <w:pPr>
        <w:pStyle w:val="bpuSponsor"/>
      </w:pPr>
      <w:r>
        <w:t>District 36 (Bergen and Passaic)</w:t>
      </w:r>
    </w:p>
    <w:p w:rsidR="00EB7CBA" w:rsidRPr="00EB7CBA" w:rsidRDefault="00EB7CBA" w:rsidP="00EB7CBA">
      <w:pPr>
        <w:pStyle w:val="bpuSponsor"/>
      </w:pPr>
    </w:p>
    <w:p w:rsidR="00F733C7" w:rsidRDefault="00F733C7" w:rsidP="00F733C7">
      <w:pPr>
        <w:pStyle w:val="bpuSponsor"/>
      </w:pPr>
    </w:p>
    <w:p w:rsidR="00F733C7" w:rsidRDefault="00F733C7" w:rsidP="00F733C7">
      <w:pPr>
        <w:pStyle w:val="bpuSponsor"/>
      </w:pPr>
    </w:p>
    <w:p w:rsidR="00F733C7" w:rsidRDefault="00F733C7" w:rsidP="00F733C7">
      <w:pPr>
        <w:pStyle w:val="bpuSponsor"/>
      </w:pPr>
    </w:p>
    <w:p w:rsidR="00F733C7" w:rsidRDefault="00F733C7" w:rsidP="00F733C7">
      <w:pPr>
        <w:pStyle w:val="bpuSponsor"/>
      </w:pPr>
      <w:r>
        <w:t>SYNOPSIS</w:t>
      </w:r>
    </w:p>
    <w:p w:rsidR="00F733C7" w:rsidRDefault="00347E92" w:rsidP="00F733C7">
      <w:pPr>
        <w:pStyle w:val="bpuNormText"/>
      </w:pPr>
      <w:r>
        <w:tab/>
      </w:r>
      <w:r w:rsidR="00F733C7">
        <w:t>Clarifies that residents with mental illness or substance use disorders may be included on public safety special assistance municipal lists.</w:t>
      </w:r>
    </w:p>
    <w:p w:rsidR="00F733C7" w:rsidRDefault="00F733C7" w:rsidP="00F733C7">
      <w:pPr>
        <w:pStyle w:val="bpuNormText"/>
      </w:pPr>
    </w:p>
    <w:p w:rsidR="00F733C7" w:rsidRDefault="00F733C7" w:rsidP="00F733C7">
      <w:pPr>
        <w:pStyle w:val="bpuSponsor"/>
      </w:pPr>
      <w:r>
        <w:t xml:space="preserve">CURRENT VERSION OF TEXT </w:t>
      </w:r>
    </w:p>
    <w:p w:rsidR="00F733C7" w:rsidRDefault="00F733C7" w:rsidP="00F733C7">
      <w:pPr>
        <w:pStyle w:val="bpuNormText"/>
      </w:pPr>
      <w:r>
        <w:tab/>
        <w:t>As introduced.</w:t>
      </w:r>
    </w:p>
    <w:p w:rsidR="00F733C7" w:rsidRDefault="00F733C7" w:rsidP="00F733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33C7" w:rsidRDefault="00F733C7" w:rsidP="008916EC">
      <w:pPr>
        <w:pStyle w:val="FronterPage"/>
        <w:tabs>
          <w:tab w:val="clear" w:pos="720"/>
          <w:tab w:val="clear" w:pos="1440"/>
          <w:tab w:val="clear" w:pos="2160"/>
          <w:tab w:val="clear" w:pos="2880"/>
          <w:tab w:val="clear" w:pos="3600"/>
          <w:tab w:val="clear" w:pos="4320"/>
          <w:tab w:val="clear" w:pos="5040"/>
        </w:tabs>
        <w:sectPr w:rsidR="00F733C7" w:rsidSect="00F733C7">
          <w:type w:val="continuous"/>
          <w:pgSz w:w="12240" w:h="20160" w:code="5"/>
          <w:pgMar w:top="1440" w:right="2275" w:bottom="1440" w:left="2275" w:header="72" w:footer="720" w:gutter="0"/>
          <w:pgNumType w:start="1"/>
          <w:cols w:space="720"/>
          <w:docGrid w:linePitch="360"/>
        </w:sectPr>
      </w:pPr>
    </w:p>
    <w:p w:rsidR="00373BCC" w:rsidRPr="00677316" w:rsidRDefault="00373BCC" w:rsidP="00373BCC">
      <w:pPr>
        <w:pStyle w:val="HangingAnAct"/>
        <w:rPr>
          <w:rStyle w:val="HangingAnActChar"/>
        </w:rPr>
      </w:pPr>
      <w:r w:rsidRPr="00373BCC">
        <w:rPr>
          <w:rStyle w:val="BillHead"/>
        </w:rPr>
        <w:lastRenderedPageBreak/>
        <w:t>An Act</w:t>
      </w:r>
      <w:r w:rsidRPr="006B7FA7">
        <w:rPr>
          <w:rStyle w:val="HangingAnActChar"/>
        </w:rPr>
        <w:t xml:space="preserve"> </w:t>
      </w:r>
      <w:r>
        <w:t>concerning municipal lists of residents in need of special assistance and amending P.L.2017, c.266.</w:t>
      </w:r>
    </w:p>
    <w:p w:rsidR="00373BCC" w:rsidRPr="00D71D68" w:rsidRDefault="00373BCC" w:rsidP="00373BCC"/>
    <w:p w:rsidR="00373BCC" w:rsidRPr="00AA7880" w:rsidRDefault="00373BCC" w:rsidP="00373BCC">
      <w:r>
        <w:tab/>
      </w:r>
      <w:r>
        <w:rPr>
          <w:rStyle w:val="BillHeading2"/>
        </w:rPr>
        <w:t xml:space="preserve">Be It Enacted </w:t>
      </w:r>
      <w:r>
        <w:rPr>
          <w:rStyle w:val="BillLanguage"/>
        </w:rPr>
        <w:t>by the Senate and General Assembly of the State of New Jersey:</w:t>
      </w:r>
    </w:p>
    <w:p w:rsidR="00373BCC" w:rsidRDefault="00373BCC" w:rsidP="00373BCC"/>
    <w:p w:rsidR="00373BCC" w:rsidRDefault="00347E92" w:rsidP="00373BCC">
      <w:r>
        <w:tab/>
        <w:t>1.</w:t>
      </w:r>
      <w:r>
        <w:tab/>
      </w:r>
      <w:r w:rsidR="00373BCC">
        <w:t xml:space="preserve">Section 1 of P.L.2017, c.266 (C.40:48-2.67) is amended to read as follows:  </w:t>
      </w:r>
    </w:p>
    <w:p w:rsidR="00373BCC" w:rsidRPr="00E54476" w:rsidRDefault="00373BCC" w:rsidP="00373BCC">
      <w:pPr>
        <w:rPr>
          <w:u w:val="single"/>
        </w:rPr>
      </w:pPr>
      <w:r>
        <w:tab/>
        <w:t>1.</w:t>
      </w:r>
      <w:r>
        <w:tab/>
        <w:t>The governing body of a municipality, by ordinance, may require the clerk of the municipality to maintain a list containing the names and addresses of municipal residents who identify themselves as being in need of special assistance in the event of an emergency, and who request that this information be maintained on their behalf, for public safety purposes</w:t>
      </w:r>
      <w:r w:rsidRPr="00A56078">
        <w:rPr>
          <w:u w:val="single"/>
        </w:rPr>
        <w:t>, including but not limited to, use by law enforcement officers responding to an emergency call.  Residents with a mental illness or substance use disorder may request that they be included on the list</w:t>
      </w:r>
      <w:r w:rsidRPr="00A56078">
        <w:t>.</w:t>
      </w:r>
    </w:p>
    <w:p w:rsidR="00373BCC" w:rsidRDefault="00373BCC" w:rsidP="00373BCC">
      <w:r>
        <w:tab/>
        <w:t xml:space="preserve">The list shall be cross-indexed by name and address of each resident requesting to be on the list, and shall identify the special circumstances of each </w:t>
      </w:r>
      <w:r w:rsidRPr="009F7333">
        <w:rPr>
          <w:rFonts w:ascii="Albertus Extra Bold" w:hAnsi="Albertus Extra Bold"/>
          <w:b/>
        </w:rPr>
        <w:t>[</w:t>
      </w:r>
      <w:r>
        <w:t>individual</w:t>
      </w:r>
      <w:r w:rsidRPr="009F7333">
        <w:rPr>
          <w:rFonts w:ascii="Albertus Extra Bold" w:hAnsi="Albertus Extra Bold"/>
          <w:b/>
        </w:rPr>
        <w:t>]</w:t>
      </w:r>
      <w:r>
        <w:t xml:space="preserve"> </w:t>
      </w:r>
      <w:r>
        <w:rPr>
          <w:u w:val="single"/>
        </w:rPr>
        <w:t>resident</w:t>
      </w:r>
      <w:r>
        <w:t>.  The clerk shall provide the list solely and strictly for the purposes of P.L.2017,</w:t>
      </w:r>
      <w:r w:rsidR="00347E92">
        <w:t> </w:t>
      </w:r>
      <w:r>
        <w:t>c.266 (C.40:48-2.67 et al.) to the municipal police department, to each fire department or fire district serving the municipality, and to each first aid or rescue squad serving the municipality, and shall ensure that they are provided with updates at least monthly.</w:t>
      </w:r>
    </w:p>
    <w:p w:rsidR="00373BCC" w:rsidRDefault="00373BCC" w:rsidP="00373BCC">
      <w:r>
        <w:tab/>
        <w:t xml:space="preserve">A notice to municipal residents advising them that </w:t>
      </w:r>
      <w:r w:rsidRPr="009F7333">
        <w:rPr>
          <w:rFonts w:ascii="Albertus Extra Bold" w:hAnsi="Albertus Extra Bold"/>
          <w:b/>
        </w:rPr>
        <w:t>[</w:t>
      </w:r>
      <w:r>
        <w:t>such a</w:t>
      </w:r>
      <w:r w:rsidRPr="009F7333">
        <w:rPr>
          <w:rFonts w:ascii="Albertus Extra Bold" w:hAnsi="Albertus Extra Bold"/>
          <w:b/>
        </w:rPr>
        <w:t>]</w:t>
      </w:r>
      <w:r>
        <w:t xml:space="preserve"> </w:t>
      </w:r>
      <w:r>
        <w:rPr>
          <w:u w:val="single"/>
        </w:rPr>
        <w:t>this</w:t>
      </w:r>
      <w:r>
        <w:t xml:space="preserve"> list is being maintained by the clerk for public safety purposes shall be included annually with the tax bills mailed to local property taxpayers.  The notice shall include information as to how a municipal resident may add his or her name and address to the municipal list.  </w:t>
      </w:r>
    </w:p>
    <w:p w:rsidR="00373BCC" w:rsidRDefault="00373BCC" w:rsidP="00373BCC">
      <w:r>
        <w:tab/>
        <w:t>The municipal clerk shall notify each landlord who has filed a certificate of registration with the municipality pursuant to section 2 of P.L.1974, c.50 (C.46:8-28) of the existence of the list, and shall provide the landlord with a copy of a notice to be provided to the landlord's tenants, including information as to how a tenant may be added to the list.</w:t>
      </w:r>
    </w:p>
    <w:p w:rsidR="00373BCC" w:rsidRDefault="00347E92" w:rsidP="00373BCC">
      <w:r>
        <w:t>(</w:t>
      </w:r>
      <w:proofErr w:type="spellStart"/>
      <w:r>
        <w:t>cf</w:t>
      </w:r>
      <w:proofErr w:type="spellEnd"/>
      <w:r>
        <w:t>:</w:t>
      </w:r>
      <w:r w:rsidR="00373BCC">
        <w:t xml:space="preserve"> P.L.2017, c.266, s.1)</w:t>
      </w:r>
    </w:p>
    <w:p w:rsidR="00373BCC" w:rsidRDefault="00373BCC" w:rsidP="00373BCC"/>
    <w:p w:rsidR="00373BCC" w:rsidRDefault="00373BCC" w:rsidP="00373BCC">
      <w:r>
        <w:tab/>
        <w:t>2.</w:t>
      </w:r>
      <w:r>
        <w:tab/>
        <w:t>This act shall take effect on the first day of the fourth month next following enactment</w:t>
      </w:r>
    </w:p>
    <w:p w:rsidR="00C75AFF" w:rsidRPr="00CE7BD8" w:rsidRDefault="00C75AFF" w:rsidP="00373BCC"/>
    <w:p w:rsidR="00373BCC" w:rsidRPr="00AA7880" w:rsidRDefault="00373BCC" w:rsidP="00373BCC">
      <w:pPr>
        <w:jc w:val="center"/>
      </w:pPr>
      <w:r w:rsidRPr="00D71D68">
        <w:t>STATEMENT</w:t>
      </w:r>
    </w:p>
    <w:p w:rsidR="00373BCC" w:rsidRDefault="00373BCC" w:rsidP="00373BCC"/>
    <w:p w:rsidR="00373BCC" w:rsidRDefault="00373BCC" w:rsidP="00373BCC">
      <w:r>
        <w:tab/>
        <w:t xml:space="preserve">This bill clarifies that residents with a mental illness or substance use disorder may include themselves on municipal lists of persons in need of special assistance in an emergency.    </w:t>
      </w:r>
    </w:p>
    <w:p w:rsidR="00373BCC" w:rsidRDefault="00373BCC" w:rsidP="00373BCC">
      <w:r>
        <w:tab/>
        <w:t xml:space="preserve">Under current law, a municipality may enact an ordinance requiring the municipal clerk to maintain a list of names and addresses of municipal residents who identify themselves as being in need of special assistance in the event of an emergency.  This information is to be maintained on their behalf for public safety purposes.  The list is cross-indexed by name and address of the resident and identifies the resident’s special circumstances.  The clerk is required to provide the initial list and monthly updates to the list to the municipal police department, fire departments or districts, and first aid or rescue squads.  </w:t>
      </w:r>
    </w:p>
    <w:p w:rsidR="00373BCC" w:rsidRDefault="00373BCC">
      <w:r>
        <w:tab/>
      </w:r>
      <w:r w:rsidRPr="00B87C7C">
        <w:t>This bill clarifies that residents with a mental illness or substance use disor</w:t>
      </w:r>
      <w:r>
        <w:t xml:space="preserve">der may request that their name, address, and circumstances </w:t>
      </w:r>
      <w:r w:rsidRPr="00B87C7C">
        <w:t xml:space="preserve">be included on the </w:t>
      </w:r>
      <w:r>
        <w:t xml:space="preserve">municipal special needs </w:t>
      </w:r>
      <w:r w:rsidRPr="00B87C7C">
        <w:t>list.</w:t>
      </w:r>
      <w:r>
        <w:t xml:space="preserve">  Under the bill, a police officer would be authorized to consult the list prior to responding to an emergency call.  </w:t>
      </w:r>
    </w:p>
    <w:sectPr w:rsidR="00373BCC" w:rsidSect="00347E92">
      <w:headerReference w:type="default" r:id="rId13"/>
      <w:footerReference w:type="default" r:id="rId14"/>
      <w:headerReference w:type="first" r:id="rId15"/>
      <w:footerReference w:type="first" r:id="rId16"/>
      <w:pgSz w:w="12240" w:h="20160" w:code="5"/>
      <w:pgMar w:top="1440" w:right="2520" w:bottom="1872" w:left="2880" w:header="1181" w:footer="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11A" w:rsidRDefault="00E8711A">
      <w:r>
        <w:separator/>
      </w:r>
    </w:p>
  </w:endnote>
  <w:endnote w:type="continuationSeparator" w:id="0">
    <w:p w:rsidR="00E8711A" w:rsidRDefault="00E87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260" w:rsidRDefault="00EB7CBA" w:rsidP="00EB7CBA">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32C" w:rsidRPr="00921C91" w:rsidRDefault="00EB03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032C" w:rsidRPr="00921C91" w:rsidRDefault="00EB032C">
    <w:pPr>
      <w:pStyle w:val="Footer"/>
      <w:rPr>
        <w:szCs w:val="18"/>
      </w:rPr>
    </w:pPr>
  </w:p>
  <w:p w:rsidR="00EB032C" w:rsidRPr="00921C91" w:rsidRDefault="00EB03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032C" w:rsidRDefault="00EB03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11A" w:rsidRDefault="00E8711A">
      <w:r>
        <w:separator/>
      </w:r>
    </w:p>
  </w:footnote>
  <w:footnote w:type="continuationSeparator" w:id="0">
    <w:p w:rsidR="00E8711A" w:rsidRDefault="00E87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4E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3C7" w:rsidRDefault="00F733C7" w:rsidP="00F733C7">
    <w:pPr>
      <w:pStyle w:val="bpuHeadSpon"/>
    </w:pPr>
    <w:r w:rsidRPr="00F733C7">
      <w:rPr>
        <w:rStyle w:val="bpuHeadSponChar"/>
      </w:rPr>
      <w:t>A3678</w:t>
    </w:r>
    <w:r>
      <w:t xml:space="preserve"> VAINIERI HUTTLE</w:t>
    </w:r>
    <w:r w:rsidR="00296260">
      <w:t>, VERRELLI</w:t>
    </w:r>
  </w:p>
  <w:p w:rsidR="00F733C7" w:rsidRDefault="00F733C7" w:rsidP="00F733C7">
    <w:pPr>
      <w:pStyle w:val="bpuHeadSpon"/>
    </w:pPr>
    <w:r>
      <w:fldChar w:fldCharType="begin"/>
    </w:r>
    <w:r>
      <w:instrText xml:space="preserve"> PAGE  \* MERGEFORMAT </w:instrText>
    </w:r>
    <w:r>
      <w:fldChar w:fldCharType="separate"/>
    </w:r>
    <w:r w:rsidR="00F64EDF">
      <w:rPr>
        <w:noProof/>
      </w:rPr>
      <w:t>3</w:t>
    </w:r>
    <w:r>
      <w:fldChar w:fldCharType="end"/>
    </w:r>
  </w:p>
  <w:p w:rsidR="00F733C7" w:rsidRDefault="00F733C7" w:rsidP="00F733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3C7" w:rsidRDefault="00F733C7" w:rsidP="00F733C7">
    <w:pPr>
      <w:pStyle w:val="bpuHeadSpon"/>
    </w:pPr>
    <w:r w:rsidRPr="00F733C7">
      <w:rPr>
        <w:rStyle w:val="bpuHeadSponChar"/>
      </w:rPr>
      <w:t>A3678</w:t>
    </w:r>
    <w:r>
      <w:t xml:space="preserve"> VAINIERI HUTTLE</w:t>
    </w:r>
    <w:r w:rsidR="00296260">
      <w:t>, VERRELLI</w:t>
    </w:r>
  </w:p>
  <w:p w:rsidR="00F733C7" w:rsidRDefault="00F733C7" w:rsidP="00F733C7">
    <w:pPr>
      <w:pStyle w:val="bpuHeadSpon"/>
    </w:pPr>
    <w:r>
      <w:fldChar w:fldCharType="begin"/>
    </w:r>
    <w:r>
      <w:instrText xml:space="preserve"> PAGE  \* MERGEFORMAT </w:instrText>
    </w:r>
    <w:r>
      <w:fldChar w:fldCharType="separate"/>
    </w:r>
    <w:r w:rsidR="00F64EDF">
      <w:rPr>
        <w:noProof/>
      </w:rPr>
      <w:t>2</w:t>
    </w:r>
    <w:r>
      <w:fldChar w:fldCharType="end"/>
    </w:r>
  </w:p>
  <w:p w:rsidR="00F733C7" w:rsidRDefault="00F733C7" w:rsidP="00F733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11A"/>
    <w:rsid w:val="000051BD"/>
    <w:rsid w:val="000160A5"/>
    <w:rsid w:val="0002335B"/>
    <w:rsid w:val="0003549A"/>
    <w:rsid w:val="000367AE"/>
    <w:rsid w:val="00043B22"/>
    <w:rsid w:val="00054975"/>
    <w:rsid w:val="00057D20"/>
    <w:rsid w:val="0006197C"/>
    <w:rsid w:val="0006281F"/>
    <w:rsid w:val="0008141C"/>
    <w:rsid w:val="00094A55"/>
    <w:rsid w:val="0009552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26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E92"/>
    <w:rsid w:val="00350130"/>
    <w:rsid w:val="00354334"/>
    <w:rsid w:val="0036180C"/>
    <w:rsid w:val="00363CF5"/>
    <w:rsid w:val="00364344"/>
    <w:rsid w:val="003702CA"/>
    <w:rsid w:val="00370617"/>
    <w:rsid w:val="00373BC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5BD"/>
    <w:rsid w:val="00441B42"/>
    <w:rsid w:val="0045118A"/>
    <w:rsid w:val="00455D51"/>
    <w:rsid w:val="00456BF9"/>
    <w:rsid w:val="00461057"/>
    <w:rsid w:val="004704A8"/>
    <w:rsid w:val="00471102"/>
    <w:rsid w:val="00471F18"/>
    <w:rsid w:val="00484144"/>
    <w:rsid w:val="00484C19"/>
    <w:rsid w:val="00485866"/>
    <w:rsid w:val="00492076"/>
    <w:rsid w:val="00493B1D"/>
    <w:rsid w:val="0049513A"/>
    <w:rsid w:val="00497037"/>
    <w:rsid w:val="004A3009"/>
    <w:rsid w:val="004A6940"/>
    <w:rsid w:val="004A77A4"/>
    <w:rsid w:val="004C742C"/>
    <w:rsid w:val="004D12D4"/>
    <w:rsid w:val="004E1F3E"/>
    <w:rsid w:val="004F21BD"/>
    <w:rsid w:val="004F4F1D"/>
    <w:rsid w:val="004F74DD"/>
    <w:rsid w:val="00501317"/>
    <w:rsid w:val="0050495C"/>
    <w:rsid w:val="00505DC9"/>
    <w:rsid w:val="00506E1E"/>
    <w:rsid w:val="00513C81"/>
    <w:rsid w:val="00527BFB"/>
    <w:rsid w:val="00532A32"/>
    <w:rsid w:val="00540B0B"/>
    <w:rsid w:val="0054460F"/>
    <w:rsid w:val="00545043"/>
    <w:rsid w:val="005536CD"/>
    <w:rsid w:val="00554051"/>
    <w:rsid w:val="00557240"/>
    <w:rsid w:val="005651F3"/>
    <w:rsid w:val="00572184"/>
    <w:rsid w:val="00577A15"/>
    <w:rsid w:val="00580533"/>
    <w:rsid w:val="0059131D"/>
    <w:rsid w:val="005A0C01"/>
    <w:rsid w:val="005B3F92"/>
    <w:rsid w:val="005B479C"/>
    <w:rsid w:val="005B561E"/>
    <w:rsid w:val="005C07E4"/>
    <w:rsid w:val="005C2124"/>
    <w:rsid w:val="005C336F"/>
    <w:rsid w:val="005C7F3C"/>
    <w:rsid w:val="005D7BCF"/>
    <w:rsid w:val="005E017C"/>
    <w:rsid w:val="005E50C6"/>
    <w:rsid w:val="005F1501"/>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20"/>
    <w:rsid w:val="00707CD3"/>
    <w:rsid w:val="00716BB9"/>
    <w:rsid w:val="007256D1"/>
    <w:rsid w:val="007279FD"/>
    <w:rsid w:val="007502CB"/>
    <w:rsid w:val="00752D79"/>
    <w:rsid w:val="00752E20"/>
    <w:rsid w:val="00756EDE"/>
    <w:rsid w:val="00781B4D"/>
    <w:rsid w:val="007824BF"/>
    <w:rsid w:val="00783B77"/>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DE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C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AF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11A"/>
    <w:rsid w:val="00E93836"/>
    <w:rsid w:val="00EA7C16"/>
    <w:rsid w:val="00EB032C"/>
    <w:rsid w:val="00EB7CB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EDF"/>
    <w:rsid w:val="00F709B3"/>
    <w:rsid w:val="00F71A5E"/>
    <w:rsid w:val="00F733C7"/>
    <w:rsid w:val="00FA0AFC"/>
    <w:rsid w:val="00FA1C82"/>
    <w:rsid w:val="00FA2ED1"/>
    <w:rsid w:val="00FA371D"/>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507C0C-BE78-4399-94DE-E5351E99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33C7"/>
  </w:style>
  <w:style w:type="paragraph" w:styleId="BalloonText">
    <w:name w:val="Balloon Text"/>
    <w:basedOn w:val="Normal"/>
    <w:link w:val="BalloonTextChar"/>
    <w:semiHidden/>
    <w:unhideWhenUsed/>
    <w:rsid w:val="00783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3B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606</Words>
  <Characters>3154</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A3678</vt:lpstr>
    </vt:vector>
  </TitlesOfParts>
  <Manager>R230</Manager>
  <Company>NJ Office of Legislative Services</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A3678</dc:title>
  <dc:subject/>
  <dc:creator>Assemblywoman  VAINIERI HUTTLE</dc:creator>
  <cp:keywords>A3678|3|LP |160|0|160|N|0|</cp:keywords>
  <dc:description>INTRODUCED MARCH 16, 2020</dc:description>
  <cp:lastModifiedBy>Todaro, Vivian</cp:lastModifiedBy>
  <cp:revision>2</cp:revision>
  <cp:lastPrinted>2022-01-04T16:54:00Z</cp:lastPrinted>
  <dcterms:created xsi:type="dcterms:W3CDTF">2022-01-04T16:54:00Z</dcterms:created>
  <dcterms:modified xsi:type="dcterms:W3CDTF">2022-01-04T16:54:00Z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