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975" w:rsidRDefault="00B44975" w:rsidP="00B44975">
      <w:pPr>
        <w:pStyle w:val="bpuBill"/>
      </w:pPr>
      <w:bookmarkStart w:id="0" w:name="bpuFrontPg"/>
      <w:bookmarkEnd w:id="0"/>
      <w:r>
        <w:t xml:space="preserve">ASSEMBLY, No. 3697 </w:t>
      </w:r>
    </w:p>
    <w:p w:rsidR="00B44975" w:rsidRPr="009D38FF" w:rsidRDefault="00B44975" w:rsidP="00B449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2822" r:id="rId7"/>
        </w:object>
      </w:r>
    </w:p>
    <w:p w:rsidR="00B44975" w:rsidRDefault="00B44975" w:rsidP="00B44975">
      <w:pPr>
        <w:pStyle w:val="bpuState"/>
      </w:pPr>
      <w:r>
        <w:t>STATE OF NEW JERSEY</w:t>
      </w:r>
    </w:p>
    <w:p w:rsidR="00B44975" w:rsidRDefault="00B44975" w:rsidP="00B44975">
      <w:pPr>
        <w:pStyle w:val="bpuLegislature"/>
      </w:pPr>
      <w:r>
        <w:t>219th LEGISLATURE</w:t>
      </w:r>
    </w:p>
    <w:p w:rsidR="00B44975" w:rsidRDefault="00B44975" w:rsidP="00B44975">
      <w:pPr>
        <w:pStyle w:val="bpuWpGraphic"/>
      </w:pPr>
      <w:r>
        <w:object w:dxaOrig="8985" w:dyaOrig="255">
          <v:shape id="_x0000_i1026" type="#_x0000_t75" style="width:6in;height:12pt" o:ole="">
            <v:imagedata r:id="rId6" o:title=""/>
          </v:shape>
          <o:OLEObject Type="Embed" ProgID="WPWin6.1" ShapeID="_x0000_i1026" DrawAspect="Content" ObjectID="_1648462823" r:id="rId8"/>
        </w:object>
      </w:r>
      <w:r>
        <w:t xml:space="preserve">  </w:t>
      </w:r>
    </w:p>
    <w:p w:rsidR="00B44975" w:rsidRDefault="00B44975" w:rsidP="00B44975">
      <w:pPr>
        <w:pStyle w:val="bpuIntro"/>
      </w:pPr>
      <w:r>
        <w:t>INTRODUCED MARCH 16, 2020</w:t>
      </w:r>
    </w:p>
    <w:p w:rsidR="00B44975" w:rsidRDefault="00B44975" w:rsidP="00B44975">
      <w:pPr>
        <w:pStyle w:val="bpuIntro"/>
      </w:pPr>
    </w:p>
    <w:p w:rsidR="00B44975" w:rsidRDefault="00B44975" w:rsidP="00B44975">
      <w:pPr>
        <w:pStyle w:val="bpuIntro"/>
        <w:sectPr w:rsidR="00B44975" w:rsidSect="005832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4975" w:rsidRDefault="00B44975" w:rsidP="00B44975">
      <w:pPr>
        <w:pStyle w:val="bpuIntro"/>
      </w:pPr>
    </w:p>
    <w:p w:rsidR="00B44975" w:rsidRDefault="00B44975" w:rsidP="00B44975">
      <w:pPr>
        <w:pStyle w:val="bpuSponsor"/>
      </w:pPr>
      <w:r>
        <w:t>Sponsored by:</w:t>
      </w:r>
    </w:p>
    <w:p w:rsidR="00B44975" w:rsidRDefault="00B44975" w:rsidP="00B44975">
      <w:pPr>
        <w:pStyle w:val="bpuSponsor"/>
      </w:pPr>
      <w:r>
        <w:t>Assemblyman  RONALD S. DANCER</w:t>
      </w:r>
    </w:p>
    <w:p w:rsidR="00B44975" w:rsidRDefault="00B44975" w:rsidP="00B44975">
      <w:pPr>
        <w:pStyle w:val="bpuSponsor"/>
      </w:pPr>
      <w:r>
        <w:t>District 12 (Burlington, Middlesex, Monmouth and Ocean)</w:t>
      </w:r>
    </w:p>
    <w:p w:rsidR="00B44975" w:rsidRDefault="005832B8" w:rsidP="005832B8">
      <w:pPr>
        <w:pStyle w:val="bpuSponsor"/>
      </w:pPr>
      <w:r>
        <w:t>Assemblywoman  CAROL A. MURPHY</w:t>
      </w:r>
    </w:p>
    <w:p w:rsidR="005832B8" w:rsidRDefault="005832B8" w:rsidP="005832B8">
      <w:pPr>
        <w:pStyle w:val="bpuSponsor"/>
      </w:pPr>
      <w:r>
        <w:t>District 7 (Burlington)</w:t>
      </w:r>
    </w:p>
    <w:p w:rsidR="005832B8" w:rsidRPr="005832B8" w:rsidRDefault="005832B8" w:rsidP="005832B8">
      <w:pPr>
        <w:pStyle w:val="bpuSponsor"/>
      </w:pPr>
    </w:p>
    <w:p w:rsidR="00B44975" w:rsidRDefault="00416877" w:rsidP="00416877">
      <w:pPr>
        <w:pStyle w:val="bpuSponsor"/>
      </w:pPr>
      <w:r>
        <w:t>Co-Sponsored by:</w:t>
      </w:r>
    </w:p>
    <w:p w:rsidR="00416877" w:rsidRDefault="00416877" w:rsidP="00416877">
      <w:pPr>
        <w:pStyle w:val="bpuSponsor"/>
      </w:pPr>
      <w:r w:rsidRPr="00416877">
        <w:t xml:space="preserve">Assemblywoman </w:t>
      </w:r>
      <w:proofErr w:type="spellStart"/>
      <w:r w:rsidRPr="00416877">
        <w:t>Vainieri</w:t>
      </w:r>
      <w:proofErr w:type="spellEnd"/>
      <w:r w:rsidRPr="00416877">
        <w:t xml:space="preserve"> </w:t>
      </w:r>
      <w:proofErr w:type="spellStart"/>
      <w:r w:rsidRPr="00416877">
        <w:t>Huttle</w:t>
      </w:r>
      <w:proofErr w:type="spellEnd"/>
    </w:p>
    <w:p w:rsidR="00416877" w:rsidRDefault="00416877" w:rsidP="00416877"/>
    <w:p w:rsidR="00416877" w:rsidRPr="00416877" w:rsidRDefault="00416877" w:rsidP="00416877">
      <w:bookmarkStart w:id="1" w:name="_GoBack"/>
      <w:bookmarkEnd w:id="1"/>
    </w:p>
    <w:p w:rsidR="00B44975" w:rsidRDefault="00B44975" w:rsidP="00B44975">
      <w:pPr>
        <w:pStyle w:val="bpuSponsor"/>
      </w:pPr>
    </w:p>
    <w:p w:rsidR="00B44975" w:rsidRDefault="00B44975" w:rsidP="00B44975">
      <w:pPr>
        <w:pStyle w:val="bpuSponsor"/>
      </w:pPr>
    </w:p>
    <w:p w:rsidR="00B44975" w:rsidRDefault="00B44975" w:rsidP="00B44975">
      <w:pPr>
        <w:pStyle w:val="bpuSponsor"/>
      </w:pPr>
      <w:r>
        <w:t>SYNOPSIS</w:t>
      </w:r>
    </w:p>
    <w:p w:rsidR="00B44975" w:rsidRDefault="00B44975" w:rsidP="00B44975">
      <w:pPr>
        <w:pStyle w:val="bpuNormText"/>
      </w:pPr>
      <w:r>
        <w:tab/>
        <w:t xml:space="preserve">Establishes NJ “Farm-to-Table Restaurant” awards program. </w:t>
      </w:r>
    </w:p>
    <w:p w:rsidR="00B44975" w:rsidRDefault="00B44975" w:rsidP="00B44975">
      <w:pPr>
        <w:pStyle w:val="bpuNormText"/>
      </w:pPr>
    </w:p>
    <w:p w:rsidR="00B44975" w:rsidRDefault="00B44975" w:rsidP="00B44975">
      <w:pPr>
        <w:pStyle w:val="bpuSponsor"/>
      </w:pPr>
      <w:r>
        <w:t xml:space="preserve">CURRENT VERSION OF TEXT </w:t>
      </w:r>
    </w:p>
    <w:p w:rsidR="00B44975" w:rsidRDefault="00B44975" w:rsidP="00B44975">
      <w:pPr>
        <w:pStyle w:val="bpuNormText"/>
      </w:pPr>
      <w:r>
        <w:tab/>
        <w:t>As introduced.</w:t>
      </w:r>
    </w:p>
    <w:p w:rsidR="00B44975" w:rsidRDefault="00B44975" w:rsidP="00B449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4975" w:rsidRDefault="00B44975" w:rsidP="008916EC">
      <w:pPr>
        <w:pStyle w:val="FronterPage"/>
        <w:tabs>
          <w:tab w:val="clear" w:pos="720"/>
          <w:tab w:val="clear" w:pos="1440"/>
          <w:tab w:val="clear" w:pos="2160"/>
          <w:tab w:val="clear" w:pos="2880"/>
          <w:tab w:val="clear" w:pos="3600"/>
          <w:tab w:val="clear" w:pos="4320"/>
          <w:tab w:val="clear" w:pos="5040"/>
        </w:tabs>
        <w:sectPr w:rsidR="00B44975" w:rsidSect="00B44975">
          <w:type w:val="continuous"/>
          <w:pgSz w:w="12240" w:h="20160" w:code="5"/>
          <w:pgMar w:top="1440" w:right="2275" w:bottom="1440" w:left="2275" w:header="72" w:footer="720" w:gutter="0"/>
          <w:pgNumType w:start="1"/>
          <w:cols w:space="720"/>
          <w:docGrid w:linePitch="360"/>
        </w:sectPr>
      </w:pPr>
    </w:p>
    <w:p w:rsidR="00787416" w:rsidRPr="00AD27DB" w:rsidRDefault="00787416" w:rsidP="00787416">
      <w:pPr>
        <w:pStyle w:val="HangingAnAct"/>
      </w:pPr>
      <w:r w:rsidRPr="00787416">
        <w:rPr>
          <w:rStyle w:val="BillHead"/>
        </w:rPr>
        <w:lastRenderedPageBreak/>
        <w:t>An Act</w:t>
      </w:r>
      <w:r w:rsidRPr="00AD27DB">
        <w:t xml:space="preserve"> establishing the New Jersey </w:t>
      </w:r>
      <w:r w:rsidRPr="008264B0">
        <w:t>“</w:t>
      </w:r>
      <w:r w:rsidRPr="008264B0">
        <w:rPr>
          <w:spacing w:val="0"/>
        </w:rPr>
        <w:t>Farm-to-Table</w:t>
      </w:r>
      <w:r w:rsidRPr="00AD27DB">
        <w:rPr>
          <w:spacing w:val="0"/>
        </w:rPr>
        <w:t xml:space="preserve"> Restaurant”</w:t>
      </w:r>
      <w:r w:rsidRPr="00AD27DB">
        <w:t xml:space="preserve"> awards program, and supplementing Title 4 of the Revised Statutes.</w:t>
      </w:r>
    </w:p>
    <w:p w:rsidR="00787416" w:rsidRPr="00D71D68" w:rsidRDefault="00787416" w:rsidP="00787416"/>
    <w:p w:rsidR="00787416" w:rsidRPr="00AA7880" w:rsidRDefault="00787416" w:rsidP="00787416">
      <w:r>
        <w:tab/>
      </w:r>
      <w:r>
        <w:rPr>
          <w:rStyle w:val="BillHeading2"/>
        </w:rPr>
        <w:t xml:space="preserve">Be It Enacted </w:t>
      </w:r>
      <w:r>
        <w:rPr>
          <w:rStyle w:val="BillLanguage"/>
        </w:rPr>
        <w:t>by the Senate and General Assembly of the State of New Jersey:</w:t>
      </w:r>
    </w:p>
    <w:p w:rsidR="00787416" w:rsidRPr="00D71D68" w:rsidRDefault="00787416" w:rsidP="00787416"/>
    <w:p w:rsidR="00787416" w:rsidRPr="00AD27DB" w:rsidRDefault="00967852" w:rsidP="0096785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00787416" w:rsidRPr="00AD27DB">
        <w:rPr>
          <w:spacing w:val="0"/>
        </w:rPr>
        <w:t xml:space="preserve">The Department of Agriculture, in coordination with any agricultural, aquaculture farming, or restaurant organization as determined appropriate by the department, shall establish and promote an awards program to be known as the New Jersey </w:t>
      </w:r>
      <w:r w:rsidR="00787416" w:rsidRPr="0058415A">
        <w:rPr>
          <w:spacing w:val="0"/>
        </w:rPr>
        <w:t xml:space="preserve">“Farm-to-Table </w:t>
      </w:r>
      <w:r w:rsidR="00787416" w:rsidRPr="00AD27DB">
        <w:rPr>
          <w:spacing w:val="0"/>
        </w:rPr>
        <w:t>Restaurant” awards program.</w:t>
      </w:r>
    </w:p>
    <w:p w:rsidR="00787416" w:rsidRPr="00AD27DB" w:rsidRDefault="00787416" w:rsidP="0078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7DB">
        <w:rPr>
          <w:spacing w:val="0"/>
        </w:rPr>
        <w:tab/>
        <w:t xml:space="preserve">The program shall annually recognize the best farms, </w:t>
      </w:r>
      <w:r w:rsidRPr="0058415A">
        <w:rPr>
          <w:spacing w:val="0"/>
        </w:rPr>
        <w:t>including aquaculture</w:t>
      </w:r>
      <w:r w:rsidRPr="00AD27DB">
        <w:rPr>
          <w:spacing w:val="0"/>
        </w:rPr>
        <w:t xml:space="preserve"> farms</w:t>
      </w:r>
      <w:r w:rsidRPr="0058415A">
        <w:rPr>
          <w:spacing w:val="0"/>
        </w:rPr>
        <w:t>,</w:t>
      </w:r>
      <w:r w:rsidRPr="00AD27DB">
        <w:rPr>
          <w:spacing w:val="0"/>
        </w:rPr>
        <w:t xml:space="preserve"> that provide products to restaurants that are locally sourced, and annually recognize the best restaurants that offer food made with locally sourced farm products.</w:t>
      </w:r>
    </w:p>
    <w:p w:rsidR="00787416" w:rsidRPr="00AD27DB" w:rsidRDefault="00787416" w:rsidP="0078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7DB">
        <w:rPr>
          <w:spacing w:val="0"/>
        </w:rPr>
        <w:tab/>
        <w:t>b.</w:t>
      </w:r>
      <w:r w:rsidRPr="00AD27DB">
        <w:rPr>
          <w:spacing w:val="0"/>
        </w:rPr>
        <w:tab/>
        <w:t xml:space="preserve">The Department of Agriculture shall establish an application procedure, criteria, and guidelines for the eligibility, nomination, and judging of applications for awards to the best farms, </w:t>
      </w:r>
      <w:r w:rsidRPr="0058415A">
        <w:rPr>
          <w:spacing w:val="0"/>
        </w:rPr>
        <w:t>including aquaculture</w:t>
      </w:r>
      <w:r w:rsidRPr="00AD27DB">
        <w:rPr>
          <w:spacing w:val="0"/>
        </w:rPr>
        <w:t xml:space="preserve"> farms, and restaurants that provide and offer products that are sourced from local farms.</w:t>
      </w:r>
    </w:p>
    <w:p w:rsidR="00787416" w:rsidRPr="00AD27DB" w:rsidRDefault="00787416" w:rsidP="0078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27DB">
        <w:rPr>
          <w:spacing w:val="0"/>
        </w:rPr>
        <w:tab/>
        <w:t>c.</w:t>
      </w:r>
      <w:r w:rsidRPr="00AD27DB">
        <w:rPr>
          <w:spacing w:val="0"/>
        </w:rPr>
        <w:tab/>
        <w:t xml:space="preserve">The department shall post the names of the recipients of the New Jersey </w:t>
      </w:r>
      <w:r w:rsidRPr="0058415A">
        <w:rPr>
          <w:spacing w:val="0"/>
        </w:rPr>
        <w:t>“Farm-to-Table</w:t>
      </w:r>
      <w:r w:rsidRPr="00AD27DB">
        <w:rPr>
          <w:spacing w:val="0"/>
        </w:rPr>
        <w:t xml:space="preserve"> Restaurant” awards program prominently on the department’s website, and shall recognize the recipients through the award of a certificate, a press announcement, or another form of recognition deemed appropriate by the department to highlight the achievements of the recipients.</w:t>
      </w:r>
    </w:p>
    <w:p w:rsidR="00787416" w:rsidRPr="00AD27DB" w:rsidRDefault="00787416" w:rsidP="00787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87416" w:rsidRDefault="00787416" w:rsidP="00787416">
      <w:r>
        <w:tab/>
        <w:t>2.</w:t>
      </w:r>
      <w:r>
        <w:tab/>
        <w:t>This act shall take effect immediately.</w:t>
      </w:r>
    </w:p>
    <w:p w:rsidR="00787416" w:rsidRDefault="00787416" w:rsidP="00787416"/>
    <w:p w:rsidR="00787416" w:rsidRDefault="00787416" w:rsidP="00787416"/>
    <w:p w:rsidR="00787416" w:rsidRDefault="00787416" w:rsidP="00787416">
      <w:pPr>
        <w:jc w:val="center"/>
      </w:pPr>
      <w:r w:rsidRPr="00D71D68">
        <w:t>STATEMENT</w:t>
      </w:r>
    </w:p>
    <w:p w:rsidR="00787416" w:rsidRDefault="00787416" w:rsidP="00787416"/>
    <w:p w:rsidR="00787416" w:rsidRDefault="00787416" w:rsidP="00967852">
      <w:r>
        <w:t>This bill</w:t>
      </w:r>
      <w:r w:rsidRPr="008456C1">
        <w:t xml:space="preserve"> would require the Department of Agriculture, in coordination with any agricultural, aquaculture farming, or restaurant organization as determined appropriate by the department, to establish and promote an awards program to be known as the New Jersey </w:t>
      </w:r>
      <w:r>
        <w:t xml:space="preserve"> </w:t>
      </w:r>
      <w:r w:rsidRPr="008456C1">
        <w:t xml:space="preserve">“Farm-to-Table Restaurant” awards program. </w:t>
      </w:r>
      <w:r>
        <w:t xml:space="preserve"> </w:t>
      </w:r>
      <w:r w:rsidRPr="008456C1">
        <w:t>The program would annually recognize the best farms, including aquaculture farms, that provide products to restaurants that are locally sourced, and annually recognize the best restaurants that offer food made with locally sourced farm products.</w:t>
      </w:r>
    </w:p>
    <w:sectPr w:rsidR="00787416" w:rsidSect="00B4497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41" w:rsidRDefault="004E0241">
      <w:r>
        <w:separator/>
      </w:r>
    </w:p>
  </w:endnote>
  <w:endnote w:type="continuationSeparator" w:id="0">
    <w:p w:rsidR="004E0241" w:rsidRDefault="004E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2B8" w:rsidRDefault="005832B8" w:rsidP="005832B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41" w:rsidRDefault="004E0241">
      <w:r>
        <w:separator/>
      </w:r>
    </w:p>
  </w:footnote>
  <w:footnote w:type="continuationSeparator" w:id="0">
    <w:p w:rsidR="004E0241" w:rsidRDefault="004E0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1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4975" w:rsidRDefault="00B44975" w:rsidP="00B44975">
    <w:pPr>
      <w:pStyle w:val="bpuHeadSpon"/>
    </w:pPr>
    <w:r w:rsidRPr="00B44975">
      <w:rPr>
        <w:rStyle w:val="bpuHeadSponChar"/>
      </w:rPr>
      <w:t>A3697</w:t>
    </w:r>
    <w:r>
      <w:t xml:space="preserve"> DANCER</w:t>
    </w:r>
  </w:p>
  <w:p w:rsidR="00B44975" w:rsidRDefault="00B44975" w:rsidP="00B44975">
    <w:pPr>
      <w:pStyle w:val="bpuHeadSpon"/>
    </w:pPr>
    <w:r>
      <w:fldChar w:fldCharType="begin"/>
    </w:r>
    <w:r>
      <w:instrText xml:space="preserve"> PAGE  \* MERGEFORMAT </w:instrText>
    </w:r>
    <w:r>
      <w:fldChar w:fldCharType="separate"/>
    </w:r>
    <w:r w:rsidR="00967852">
      <w:rPr>
        <w:noProof/>
      </w:rPr>
      <w:t>3</w:t>
    </w:r>
    <w:r>
      <w:fldChar w:fldCharType="end"/>
    </w:r>
  </w:p>
  <w:p w:rsidR="00B44975" w:rsidRDefault="00B44975" w:rsidP="00B449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4975" w:rsidRDefault="00B44975" w:rsidP="00B44975">
    <w:pPr>
      <w:pStyle w:val="bpuHeadSpon"/>
    </w:pPr>
    <w:r w:rsidRPr="00B44975">
      <w:rPr>
        <w:rStyle w:val="bpuHeadSponChar"/>
      </w:rPr>
      <w:t>A3697</w:t>
    </w:r>
    <w:r>
      <w:t xml:space="preserve"> DANCER</w:t>
    </w:r>
    <w:r w:rsidR="005832B8">
      <w:t>, MURPHY</w:t>
    </w:r>
  </w:p>
  <w:p w:rsidR="00B44975" w:rsidRDefault="00B44975" w:rsidP="00B44975">
    <w:pPr>
      <w:pStyle w:val="bpuHeadSpon"/>
    </w:pPr>
    <w:r>
      <w:fldChar w:fldCharType="begin"/>
    </w:r>
    <w:r>
      <w:instrText xml:space="preserve"> PAGE  \* MERGEFORMAT </w:instrText>
    </w:r>
    <w:r>
      <w:fldChar w:fldCharType="separate"/>
    </w:r>
    <w:r w:rsidR="004B6562">
      <w:rPr>
        <w:noProof/>
      </w:rPr>
      <w:t>2</w:t>
    </w:r>
    <w:r>
      <w:fldChar w:fldCharType="end"/>
    </w:r>
  </w:p>
  <w:p w:rsidR="00B44975" w:rsidRDefault="00B44975" w:rsidP="00B449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87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562"/>
    <w:rsid w:val="004C742C"/>
    <w:rsid w:val="004E024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2B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536"/>
    <w:rsid w:val="00716BB9"/>
    <w:rsid w:val="007256D1"/>
    <w:rsid w:val="007279FD"/>
    <w:rsid w:val="00743629"/>
    <w:rsid w:val="007502CB"/>
    <w:rsid w:val="00752D79"/>
    <w:rsid w:val="00752E20"/>
    <w:rsid w:val="00756EDE"/>
    <w:rsid w:val="00781B4D"/>
    <w:rsid w:val="007824BF"/>
    <w:rsid w:val="00783B8D"/>
    <w:rsid w:val="0078741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ED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85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25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75"/>
    <w:rsid w:val="00B45B34"/>
    <w:rsid w:val="00B57047"/>
    <w:rsid w:val="00B61D86"/>
    <w:rsid w:val="00B6342D"/>
    <w:rsid w:val="00B726BD"/>
    <w:rsid w:val="00B72DD6"/>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121"/>
    <w:rsid w:val="00DA2417"/>
    <w:rsid w:val="00DA5585"/>
    <w:rsid w:val="00DB02AC"/>
    <w:rsid w:val="00DB6AA2"/>
    <w:rsid w:val="00DE10D1"/>
    <w:rsid w:val="00DE2514"/>
    <w:rsid w:val="00DE6851"/>
    <w:rsid w:val="00DF03EE"/>
    <w:rsid w:val="00DF5BB6"/>
    <w:rsid w:val="00E01B71"/>
    <w:rsid w:val="00E05CC9"/>
    <w:rsid w:val="00E15573"/>
    <w:rsid w:val="00E25A5B"/>
    <w:rsid w:val="00E275D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CE5"/>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9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D77976"/>
  <w15:docId w15:val="{A6C16F16-8299-4268-9404-CA10627A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4975"/>
  </w:style>
  <w:style w:type="paragraph" w:styleId="BalloonText">
    <w:name w:val="Balloon Text"/>
    <w:basedOn w:val="Normal"/>
    <w:link w:val="BalloonTextChar"/>
    <w:semiHidden/>
    <w:unhideWhenUsed/>
    <w:rsid w:val="004B6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5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341</Words>
  <Characters>2061</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A3697</vt:lpstr>
    </vt:vector>
  </TitlesOfParts>
  <Manager>R230</Manager>
  <Company>NJ Office of Legislative Services</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A3697</dc:title>
  <dc:subject/>
  <dc:creator>Assemblyman  DANCER</dc:creator>
  <cp:keywords>A3697|2|EA |277|0|277|F|0|</cp:keywords>
  <dc:description>INTRODUCED MARCH 16, 2020</dc:description>
  <cp:lastModifiedBy>Todaro, Vivian</cp:lastModifiedBy>
  <cp:revision>2</cp:revision>
  <cp:lastPrinted>2020-04-15T17:34:00Z</cp:lastPrinted>
  <dcterms:created xsi:type="dcterms:W3CDTF">2020-04-15T17:34:00Z</dcterms:created>
  <dcterms:modified xsi:type="dcterms:W3CDTF">2020-04-15T17:34:00Z</dcterms:modified>
  <cp:category>s.1:  C.4:10-25.2e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