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794" w:rsidRDefault="00430794" w:rsidP="00430794">
      <w:pPr>
        <w:pStyle w:val="bpuBill"/>
      </w:pPr>
      <w:bookmarkStart w:id="0" w:name="bpuFrontPg"/>
      <w:bookmarkStart w:id="1" w:name="_GoBack"/>
      <w:bookmarkEnd w:id="0"/>
      <w:bookmarkEnd w:id="1"/>
      <w:r>
        <w:t xml:space="preserve">ASSEMBLY, No. 3796 </w:t>
      </w:r>
    </w:p>
    <w:p w:rsidR="00430794" w:rsidRPr="009D38FF" w:rsidRDefault="00430794" w:rsidP="004307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51347" r:id="rId8"/>
        </w:object>
      </w:r>
    </w:p>
    <w:p w:rsidR="00430794" w:rsidRDefault="00430794" w:rsidP="00430794">
      <w:pPr>
        <w:pStyle w:val="bpuState"/>
      </w:pPr>
      <w:r>
        <w:t>STATE OF NEW JERSEY</w:t>
      </w:r>
    </w:p>
    <w:p w:rsidR="00430794" w:rsidRDefault="00430794" w:rsidP="00430794">
      <w:pPr>
        <w:pStyle w:val="bpuLegislature"/>
      </w:pPr>
      <w:r>
        <w:t>219th LEGISLATURE</w:t>
      </w:r>
    </w:p>
    <w:p w:rsidR="00430794" w:rsidRDefault="00430794" w:rsidP="00430794">
      <w:pPr>
        <w:pStyle w:val="bpuWpGraphic"/>
      </w:pPr>
      <w:r>
        <w:object w:dxaOrig="8985" w:dyaOrig="255">
          <v:shape id="_x0000_i1026" type="#_x0000_t75" style="width:6in;height:12pt" o:ole="">
            <v:imagedata r:id="rId7" o:title=""/>
          </v:shape>
          <o:OLEObject Type="Embed" ProgID="WPWin6.1" ShapeID="_x0000_i1026" DrawAspect="Content" ObjectID="_1684051348" r:id="rId9"/>
        </w:object>
      </w:r>
      <w:r>
        <w:t xml:space="preserve">  </w:t>
      </w:r>
    </w:p>
    <w:p w:rsidR="00430794" w:rsidRDefault="00430794" w:rsidP="00430794">
      <w:pPr>
        <w:pStyle w:val="bpuIntro"/>
      </w:pPr>
      <w:r>
        <w:t>INTRODUCED MARCH 16, 2020</w:t>
      </w:r>
    </w:p>
    <w:p w:rsidR="00430794" w:rsidRDefault="00430794" w:rsidP="00430794">
      <w:pPr>
        <w:pStyle w:val="bpuIntro"/>
      </w:pPr>
    </w:p>
    <w:p w:rsidR="00430794" w:rsidRDefault="00430794" w:rsidP="00430794">
      <w:pPr>
        <w:pStyle w:val="bpuIntro"/>
        <w:sectPr w:rsidR="00430794" w:rsidSect="009D76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30794" w:rsidRDefault="00430794" w:rsidP="00430794">
      <w:pPr>
        <w:pStyle w:val="bpuIntro"/>
      </w:pPr>
    </w:p>
    <w:p w:rsidR="00430794" w:rsidRDefault="00430794" w:rsidP="00430794">
      <w:pPr>
        <w:pStyle w:val="bpuSponsor"/>
      </w:pPr>
      <w:r>
        <w:t>Sponsored by:</w:t>
      </w:r>
    </w:p>
    <w:p w:rsidR="00430794" w:rsidRDefault="00430794" w:rsidP="00430794">
      <w:pPr>
        <w:pStyle w:val="bpuSponsor"/>
      </w:pPr>
      <w:r>
        <w:t>Assemblyman  GORDON M. JOHNSON</w:t>
      </w:r>
    </w:p>
    <w:p w:rsidR="00430794" w:rsidRDefault="00430794" w:rsidP="00430794">
      <w:pPr>
        <w:pStyle w:val="bpuSponsor"/>
      </w:pPr>
      <w:r>
        <w:t>District 37 (Bergen)</w:t>
      </w:r>
    </w:p>
    <w:p w:rsidR="00430794" w:rsidRDefault="00430794" w:rsidP="00430794">
      <w:pPr>
        <w:pStyle w:val="bpuSponsor"/>
      </w:pPr>
      <w:r>
        <w:t>Assemblyman  ROBERT J. KARABINCHAK</w:t>
      </w:r>
    </w:p>
    <w:p w:rsidR="00430794" w:rsidRDefault="00430794" w:rsidP="00430794">
      <w:pPr>
        <w:pStyle w:val="bpuSponsor"/>
      </w:pPr>
      <w:r>
        <w:t>District 18 (Middlesex)</w:t>
      </w:r>
    </w:p>
    <w:p w:rsidR="00430794" w:rsidRDefault="00100845" w:rsidP="00100845">
      <w:pPr>
        <w:pStyle w:val="bpuSponsor"/>
      </w:pPr>
      <w:r>
        <w:t>Assemblywoman  VALERIE VAINIERI HUTTLE</w:t>
      </w:r>
    </w:p>
    <w:p w:rsidR="00100845" w:rsidRDefault="00100845" w:rsidP="00100845">
      <w:pPr>
        <w:pStyle w:val="bpuSponsor"/>
      </w:pPr>
      <w:r>
        <w:t>District 37 (Bergen)</w:t>
      </w:r>
    </w:p>
    <w:p w:rsidR="00100845" w:rsidRPr="00100845" w:rsidRDefault="00100845" w:rsidP="00100845">
      <w:pPr>
        <w:pStyle w:val="bpuSponsor"/>
      </w:pPr>
    </w:p>
    <w:p w:rsidR="00D075E0" w:rsidRDefault="009D7612" w:rsidP="009D7612">
      <w:pPr>
        <w:pStyle w:val="bpuSponsor"/>
      </w:pPr>
      <w:r>
        <w:t>Co-Sponsored by:</w:t>
      </w:r>
    </w:p>
    <w:p w:rsidR="009D7612" w:rsidRPr="009D7612" w:rsidRDefault="009D7612" w:rsidP="009D7612">
      <w:pPr>
        <w:pStyle w:val="bpuSponsor"/>
      </w:pPr>
      <w:r w:rsidRPr="009D7612">
        <w:t xml:space="preserve">Assemblywoman Murphy, Assemblyman </w:t>
      </w:r>
      <w:proofErr w:type="spellStart"/>
      <w:r w:rsidRPr="009D7612">
        <w:t>Mukherji</w:t>
      </w:r>
      <w:proofErr w:type="spellEnd"/>
      <w:r w:rsidRPr="009D7612">
        <w:t xml:space="preserve">, Assemblywoman Jimenez, Assemblyman Mejia, Assemblywomen Timberlake, </w:t>
      </w:r>
      <w:proofErr w:type="spellStart"/>
      <w:r w:rsidRPr="009D7612">
        <w:t>Jasey</w:t>
      </w:r>
      <w:proofErr w:type="spellEnd"/>
      <w:r w:rsidRPr="009D7612">
        <w:t>, Swain and Assemblyman Calabrese</w:t>
      </w:r>
    </w:p>
    <w:p w:rsidR="00BD1B17" w:rsidRDefault="00BD1B17" w:rsidP="00BD1B17"/>
    <w:p w:rsidR="00D075E0" w:rsidRDefault="00D075E0" w:rsidP="00BD1B17"/>
    <w:p w:rsidR="00BD1B17" w:rsidRPr="00BD1B17" w:rsidRDefault="00BD1B17" w:rsidP="00BD1B17"/>
    <w:p w:rsidR="00430794" w:rsidRDefault="00430794" w:rsidP="00430794">
      <w:pPr>
        <w:pStyle w:val="bpuSponsor"/>
      </w:pPr>
    </w:p>
    <w:p w:rsidR="00430794" w:rsidRDefault="00430794" w:rsidP="00430794">
      <w:pPr>
        <w:pStyle w:val="bpuSponsor"/>
      </w:pPr>
      <w:r>
        <w:t>SYNOPSIS</w:t>
      </w:r>
    </w:p>
    <w:p w:rsidR="00430794" w:rsidRDefault="00430794" w:rsidP="00430794">
      <w:pPr>
        <w:pStyle w:val="bpuNormText"/>
      </w:pPr>
      <w:r>
        <w:tab/>
        <w:t xml:space="preserve">Makes it aggravated sexual assault or sexual contact for transportation network company or taxicab driver to commit act of sexual penetration or sexual contact using coercion or without permission on passenger.  </w:t>
      </w:r>
    </w:p>
    <w:p w:rsidR="00430794" w:rsidRDefault="00430794" w:rsidP="00430794">
      <w:pPr>
        <w:pStyle w:val="bpuNormText"/>
      </w:pPr>
      <w:r>
        <w:t xml:space="preserve"> </w:t>
      </w:r>
    </w:p>
    <w:p w:rsidR="00430794" w:rsidRDefault="00430794" w:rsidP="00430794">
      <w:pPr>
        <w:pStyle w:val="bpuSponsor"/>
      </w:pPr>
      <w:r>
        <w:t xml:space="preserve">CURRENT VERSION OF TEXT </w:t>
      </w:r>
    </w:p>
    <w:p w:rsidR="00430794" w:rsidRDefault="00430794" w:rsidP="00430794">
      <w:pPr>
        <w:pStyle w:val="bpuNormText"/>
      </w:pPr>
      <w:r>
        <w:tab/>
        <w:t>As introduced.</w:t>
      </w:r>
    </w:p>
    <w:p w:rsidR="00430794" w:rsidRDefault="00430794" w:rsidP="004307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0794" w:rsidRDefault="00430794" w:rsidP="008916EC">
      <w:pPr>
        <w:pStyle w:val="FronterPage"/>
        <w:tabs>
          <w:tab w:val="clear" w:pos="720"/>
          <w:tab w:val="clear" w:pos="1440"/>
          <w:tab w:val="clear" w:pos="2160"/>
          <w:tab w:val="clear" w:pos="2880"/>
          <w:tab w:val="clear" w:pos="3600"/>
          <w:tab w:val="clear" w:pos="4320"/>
          <w:tab w:val="clear" w:pos="5040"/>
        </w:tabs>
        <w:sectPr w:rsidR="00430794" w:rsidSect="00430794">
          <w:type w:val="continuous"/>
          <w:pgSz w:w="12240" w:h="20160" w:code="5"/>
          <w:pgMar w:top="1440" w:right="2275" w:bottom="1440" w:left="2275" w:header="72" w:footer="720" w:gutter="0"/>
          <w:pgNumType w:start="1"/>
          <w:cols w:space="720"/>
          <w:docGrid w:linePitch="360"/>
        </w:sectPr>
      </w:pPr>
    </w:p>
    <w:p w:rsidR="00686AEB" w:rsidRPr="00677316" w:rsidRDefault="00057BE7" w:rsidP="003E47BA">
      <w:pPr>
        <w:pStyle w:val="HangingAnAct"/>
        <w:rPr>
          <w:rStyle w:val="HangingAnActChar"/>
        </w:rPr>
      </w:pPr>
      <w:r>
        <w:rPr>
          <w:rStyle w:val="BillHead"/>
        </w:rPr>
        <w:lastRenderedPageBreak/>
        <w:t>An Act</w:t>
      </w:r>
      <w:r w:rsidR="00686AEB" w:rsidRPr="006B7FA7">
        <w:rPr>
          <w:rStyle w:val="HangingAnActChar"/>
        </w:rPr>
        <w:t xml:space="preserve"> </w:t>
      </w:r>
      <w:r w:rsidR="000E2164">
        <w:rPr>
          <w:rStyle w:val="HangingAnActChar"/>
        </w:rPr>
        <w:t>concerning certain crimes and amending N.J.S.2C:14-2</w:t>
      </w:r>
      <w:r w:rsidR="002B5853">
        <w:rPr>
          <w:rStyle w:val="HangingAnActChar"/>
        </w:rPr>
        <w:t xml:space="preserve"> and N.J.S.2C:14-3</w:t>
      </w:r>
      <w:r w:rsidR="000E2164">
        <w:rPr>
          <w:rStyle w:val="HangingAnActChar"/>
        </w:rPr>
        <w:t xml:space="preserve">.  </w:t>
      </w:r>
    </w:p>
    <w:p w:rsidR="000B1054" w:rsidRPr="00D71D68" w:rsidRDefault="000B1054" w:rsidP="000B1054"/>
    <w:p w:rsidR="00686AEB" w:rsidRPr="00AA7880" w:rsidRDefault="00686AEB" w:rsidP="00686AEB">
      <w:r>
        <w:tab/>
      </w:r>
      <w:r w:rsidR="00057BE7">
        <w:rPr>
          <w:rStyle w:val="BillHeading2"/>
        </w:rPr>
        <w:t>Be It Enacted</w:t>
      </w:r>
      <w:r>
        <w:rPr>
          <w:rStyle w:val="BillHeading2"/>
        </w:rPr>
        <w:t xml:space="preserve"> </w:t>
      </w:r>
      <w:r w:rsidR="00057BE7">
        <w:rPr>
          <w:rStyle w:val="BillLanguage"/>
        </w:rPr>
        <w:t>by the Senate and General Assembly of the State of New Jersey:</w:t>
      </w:r>
    </w:p>
    <w:p w:rsidR="00686AEB" w:rsidRDefault="00686AEB" w:rsidP="00686AEB"/>
    <w:p w:rsidR="00DF3B49" w:rsidRDefault="002B6B52" w:rsidP="00D4215C">
      <w:r>
        <w:tab/>
        <w:t>1.</w:t>
      </w:r>
      <w:r>
        <w:tab/>
      </w:r>
      <w:r w:rsidR="00DF3B49">
        <w:t>N</w:t>
      </w:r>
      <w:r w:rsidR="00DF3B49" w:rsidRPr="000E2164">
        <w:t>.J.S.</w:t>
      </w:r>
      <w:r w:rsidR="00D4215C" w:rsidRPr="000E2164">
        <w:t>2C:14-2</w:t>
      </w:r>
      <w:r w:rsidR="00DF3B49" w:rsidRPr="000E2164">
        <w:t xml:space="preserve"> is</w:t>
      </w:r>
      <w:r w:rsidR="00DF3B49">
        <w:t xml:space="preserve"> amended to read as follows:</w:t>
      </w:r>
    </w:p>
    <w:p w:rsidR="00583349" w:rsidRPr="00842953" w:rsidRDefault="00583349" w:rsidP="00583349">
      <w:r w:rsidRPr="00842953">
        <w:tab/>
        <w:t>2C:14-2.</w:t>
      </w:r>
      <w:r w:rsidRPr="00842953">
        <w:tab/>
        <w:t>Sexual assault. a. An actor is guilty of aggravated sexual assault if the actor commits an act of sexual penetration with another person under any one of the following circumstances:</w:t>
      </w:r>
    </w:p>
    <w:p w:rsidR="00583349" w:rsidRPr="00842953" w:rsidRDefault="00583349" w:rsidP="00583349">
      <w:r w:rsidRPr="00842953">
        <w:tab/>
        <w:t>(1)</w:t>
      </w:r>
      <w:r w:rsidRPr="00842953">
        <w:tab/>
        <w:t>The victim is less than 13 years old;</w:t>
      </w:r>
    </w:p>
    <w:p w:rsidR="00583349" w:rsidRPr="00842953" w:rsidRDefault="00583349" w:rsidP="00583349">
      <w:r w:rsidRPr="00842953">
        <w:tab/>
        <w:t>(2)</w:t>
      </w:r>
      <w:r w:rsidRPr="00842953">
        <w:tab/>
        <w:t>The victim is at least 13 but less than 16 years old; and</w:t>
      </w:r>
    </w:p>
    <w:p w:rsidR="00583349" w:rsidRPr="00842953" w:rsidRDefault="00583349" w:rsidP="00583349">
      <w:r w:rsidRPr="00842953">
        <w:tab/>
        <w:t>(a)</w:t>
      </w:r>
      <w:r w:rsidRPr="00842953">
        <w:tab/>
        <w:t>The actor is related to the victim by blood or affinity to the third degree, or</w:t>
      </w:r>
    </w:p>
    <w:p w:rsidR="00583349" w:rsidRPr="00842953" w:rsidRDefault="00583349" w:rsidP="00583349">
      <w:r w:rsidRPr="00842953">
        <w:tab/>
        <w:t>(b)</w:t>
      </w:r>
      <w:r w:rsidRPr="00842953">
        <w:tab/>
        <w:t>The actor has supervisory or disciplinary power over the victim by virtue of the actor's legal, professional, or occupational status, or</w:t>
      </w:r>
    </w:p>
    <w:p w:rsidR="00583349" w:rsidRPr="00842953" w:rsidRDefault="00583349" w:rsidP="00583349">
      <w:r w:rsidRPr="00842953">
        <w:tab/>
        <w:t>(c)</w:t>
      </w:r>
      <w:r w:rsidRPr="00842953">
        <w:tab/>
        <w:t>The actor is a resource family parent, a guardian, or stands in loco parentis within the household;</w:t>
      </w:r>
    </w:p>
    <w:p w:rsidR="00583349" w:rsidRPr="00842953" w:rsidRDefault="00583349" w:rsidP="00583349">
      <w:r w:rsidRPr="00842953">
        <w:tab/>
        <w:t>(3)</w:t>
      </w:r>
      <w:r w:rsidRPr="00842953">
        <w:tab/>
        <w:t>The act is committed during the commission, or attempted commission, whether alone or with one or more other persons, of robbery, carjacking, kidnapping, homicide, aggravated assault on the victim or a person other than the victim, burglary, arson, or criminal escape;</w:t>
      </w:r>
    </w:p>
    <w:p w:rsidR="00583349" w:rsidRPr="00842953" w:rsidRDefault="00583349" w:rsidP="00583349">
      <w:r w:rsidRPr="00842953">
        <w:tab/>
        <w:t>(4)</w:t>
      </w:r>
      <w:r w:rsidRPr="00842953">
        <w:tab/>
        <w:t>The actor is armed with a weapon or any object fashioned in such a manner as to lead the victim to reasonably believe it to be a weapon and threatens by word or gesture to use the weapon or object;</w:t>
      </w:r>
    </w:p>
    <w:p w:rsidR="00583349" w:rsidRPr="00842953" w:rsidRDefault="00583349" w:rsidP="00583349">
      <w:r w:rsidRPr="00842953">
        <w:tab/>
        <w:t>(5)</w:t>
      </w:r>
      <w:r w:rsidRPr="00842953">
        <w:tab/>
        <w:t>The actor is aided or abetted by one or more other persons and the actor commits the act using coercion or without the victim’s affirmative and freely-given permission;</w:t>
      </w:r>
    </w:p>
    <w:p w:rsidR="00583349" w:rsidRPr="00842953" w:rsidRDefault="00583349" w:rsidP="00583349">
      <w:r w:rsidRPr="00842953">
        <w:tab/>
        <w:t>(6)</w:t>
      </w:r>
      <w:r w:rsidRPr="00842953">
        <w:tab/>
        <w:t>The actor commits the act using coercion or without the victim’s affirmative and freely-given permission and severe personal injury is sustained by the victim;</w:t>
      </w:r>
    </w:p>
    <w:p w:rsidR="00583349" w:rsidRPr="00842953" w:rsidRDefault="00583349" w:rsidP="00583349">
      <w:r w:rsidRPr="00842953">
        <w:tab/>
        <w:t>(7)</w:t>
      </w:r>
      <w:r w:rsidRPr="00842953">
        <w:tab/>
        <w:t>The victim, at the time of sexual penetration, is one whom the actor knew or should have known was:</w:t>
      </w:r>
    </w:p>
    <w:p w:rsidR="00583349" w:rsidRPr="00842953" w:rsidRDefault="00583349" w:rsidP="00583349">
      <w:r w:rsidRPr="00842953">
        <w:tab/>
        <w:t>(a)</w:t>
      </w:r>
      <w:r w:rsidRPr="00842953">
        <w:tab/>
        <w:t xml:space="preserve"> physically helpless or incapacitated; </w:t>
      </w:r>
    </w:p>
    <w:p w:rsidR="00583349" w:rsidRPr="00842953" w:rsidRDefault="00583349" w:rsidP="00583349">
      <w:r w:rsidRPr="00842953">
        <w:tab/>
        <w:t>(b)</w:t>
      </w:r>
      <w:r w:rsidRPr="00842953">
        <w:tab/>
        <w:t xml:space="preserve">intellectually or mentally incapacitated; or </w:t>
      </w:r>
    </w:p>
    <w:p w:rsidR="00583349" w:rsidRDefault="00583349" w:rsidP="00583349">
      <w:r w:rsidRPr="00842953">
        <w:tab/>
        <w:t>(c)</w:t>
      </w:r>
      <w:r w:rsidRPr="00842953">
        <w:tab/>
        <w:t>had a mental disease or defect which rendered the victim temporarily or permanently incapable of understanding the distinctively sexual nature of the conduct, including, but not limited to, being incapable of providing consent, or incapable of understanding or exercising the right to refuse to engage in th</w:t>
      </w:r>
      <w:r w:rsidR="00CB11B6">
        <w:t>e conduct</w:t>
      </w:r>
      <w:r w:rsidR="00CB11B6">
        <w:rPr>
          <w:u w:val="single"/>
        </w:rPr>
        <w:t>;</w:t>
      </w:r>
      <w:r w:rsidRPr="00842953">
        <w:t xml:space="preserve"> </w:t>
      </w:r>
    </w:p>
    <w:p w:rsidR="00583349" w:rsidRDefault="00583349" w:rsidP="00583349">
      <w:pPr>
        <w:rPr>
          <w:u w:val="single"/>
        </w:rPr>
      </w:pPr>
      <w:r>
        <w:tab/>
      </w:r>
      <w:r w:rsidRPr="00DE0F06">
        <w:rPr>
          <w:u w:val="single"/>
        </w:rPr>
        <w:t>(8)</w:t>
      </w:r>
      <w:r w:rsidRPr="00DE0F06">
        <w:rPr>
          <w:u w:val="single"/>
        </w:rPr>
        <w:tab/>
        <w:t>The actor is a transportat</w:t>
      </w:r>
      <w:r w:rsidR="00847D34">
        <w:rPr>
          <w:u w:val="single"/>
        </w:rPr>
        <w:t>ion network company driver or a</w:t>
      </w:r>
      <w:r w:rsidRPr="00DE0F06">
        <w:rPr>
          <w:u w:val="single"/>
        </w:rPr>
        <w:t xml:space="preserve"> taxicab driver </w:t>
      </w:r>
      <w:r w:rsidR="000E2164">
        <w:rPr>
          <w:u w:val="single"/>
        </w:rPr>
        <w:t xml:space="preserve">and commits the act </w:t>
      </w:r>
      <w:r w:rsidRPr="00DE0F06">
        <w:rPr>
          <w:u w:val="single"/>
        </w:rPr>
        <w:t>using coercion or without the victim’s affirmative and freely-given permission and the victim is a</w:t>
      </w:r>
      <w:r w:rsidR="00BC1284">
        <w:rPr>
          <w:u w:val="single"/>
        </w:rPr>
        <w:t>ny</w:t>
      </w:r>
      <w:r w:rsidRPr="00DE0F06">
        <w:rPr>
          <w:u w:val="single"/>
        </w:rPr>
        <w:t xml:space="preserve"> passenger</w:t>
      </w:r>
      <w:r w:rsidRPr="003F7542">
        <w:rPr>
          <w:u w:val="single"/>
        </w:rPr>
        <w:t>.</w:t>
      </w:r>
      <w:r>
        <w:rPr>
          <w:u w:val="single"/>
        </w:rPr>
        <w:t xml:space="preserve">   </w:t>
      </w:r>
    </w:p>
    <w:p w:rsidR="00583349" w:rsidRPr="000E2164" w:rsidRDefault="00583349" w:rsidP="00583349">
      <w:pPr>
        <w:rPr>
          <w:u w:val="single"/>
        </w:rPr>
      </w:pPr>
      <w:r w:rsidRPr="00994223">
        <w:tab/>
      </w:r>
      <w:r>
        <w:rPr>
          <w:u w:val="single"/>
        </w:rPr>
        <w:t>Transportation network company driver has the meaning set forth in section 2 of P.L.2017, c.26 (C.39:5H-2)</w:t>
      </w:r>
      <w:r w:rsidRPr="003F7542">
        <w:t xml:space="preserve">. </w:t>
      </w:r>
      <w:r>
        <w:rPr>
          <w:u w:val="single"/>
        </w:rPr>
        <w:t xml:space="preserve"> </w:t>
      </w:r>
    </w:p>
    <w:p w:rsidR="00583349" w:rsidRPr="00842953" w:rsidRDefault="00583349" w:rsidP="00583349">
      <w:r w:rsidRPr="00842953">
        <w:tab/>
        <w:t>Aggravated sexual assault is a crime of the first degree.</w:t>
      </w:r>
    </w:p>
    <w:p w:rsidR="00583349" w:rsidRPr="00842953" w:rsidRDefault="00583349" w:rsidP="00583349">
      <w:r w:rsidRPr="00842953">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583349" w:rsidRPr="00842953" w:rsidRDefault="00583349" w:rsidP="00583349">
      <w:r w:rsidRPr="00842953">
        <w:tab/>
        <w:t>b.</w:t>
      </w:r>
      <w:r w:rsidRPr="00842953">
        <w:tab/>
        <w:t>An actor is guilty of sexual assault if the actor commits an act of sexual contact with a victim who is less than 13 years old and the actor is at least four years older than the victim.</w:t>
      </w:r>
    </w:p>
    <w:p w:rsidR="00583349" w:rsidRPr="00842953" w:rsidRDefault="00583349" w:rsidP="00583349">
      <w:r w:rsidRPr="00842953">
        <w:tab/>
        <w:t>c.</w:t>
      </w:r>
      <w:r w:rsidRPr="00842953">
        <w:tab/>
        <w:t>An actor is guilty of sexual assault if the actor commits an act of sexual penetration with another person under any one of the following circumstances:</w:t>
      </w:r>
    </w:p>
    <w:p w:rsidR="00583349" w:rsidRPr="00842953" w:rsidRDefault="00583349" w:rsidP="00583349">
      <w:r w:rsidRPr="00842953">
        <w:tab/>
        <w:t>(1)</w:t>
      </w:r>
      <w:r w:rsidRPr="00842953">
        <w:tab/>
        <w:t>The actor commits the act using coercion or without the victim’s affirmative and freely-given permission, but the victim does not sustain severe personal injury;</w:t>
      </w:r>
    </w:p>
    <w:p w:rsidR="00583349" w:rsidRPr="00842953" w:rsidRDefault="00583349" w:rsidP="00583349">
      <w:r w:rsidRPr="00842953">
        <w:tab/>
        <w:t>(2)</w:t>
      </w:r>
      <w:r w:rsidRPr="00842953">
        <w:tab/>
        <w:t>The victim is on probation or parole, or is detained in a hospital, prison or other institution and the actor has supervisory or disciplinary power over the victim by virtue of the actor's legal, professional or occupational status;</w:t>
      </w:r>
    </w:p>
    <w:p w:rsidR="00583349" w:rsidRPr="00842953" w:rsidRDefault="00583349" w:rsidP="00583349">
      <w:r w:rsidRPr="00842953">
        <w:tab/>
        <w:t>(3)</w:t>
      </w:r>
      <w:r w:rsidRPr="00842953">
        <w:tab/>
        <w:t>The victim is at least 16 but less than 18 years old and:</w:t>
      </w:r>
    </w:p>
    <w:p w:rsidR="00583349" w:rsidRPr="00842953" w:rsidRDefault="00583349" w:rsidP="00583349">
      <w:r w:rsidRPr="00842953">
        <w:tab/>
        <w:t>(a)</w:t>
      </w:r>
      <w:r w:rsidRPr="00842953">
        <w:tab/>
        <w:t>The actor is related to the victim by blood or affinity to the third degree; or</w:t>
      </w:r>
    </w:p>
    <w:p w:rsidR="00583349" w:rsidRPr="00842953" w:rsidRDefault="00583349" w:rsidP="00583349">
      <w:r w:rsidRPr="00842953">
        <w:tab/>
        <w:t>(b)</w:t>
      </w:r>
      <w:r w:rsidRPr="00842953">
        <w:tab/>
        <w:t>The actor has supervisory or disciplinary power of any nature or in any capacity over the victim; or</w:t>
      </w:r>
    </w:p>
    <w:p w:rsidR="00583349" w:rsidRPr="00842953" w:rsidRDefault="00583349" w:rsidP="00583349">
      <w:r w:rsidRPr="00842953">
        <w:tab/>
        <w:t>(c)</w:t>
      </w:r>
      <w:r w:rsidRPr="00842953">
        <w:tab/>
        <w:t>The actor is a resource family parent, a guardian, or stands in loco parentis within the household;</w:t>
      </w:r>
    </w:p>
    <w:p w:rsidR="00583349" w:rsidRPr="00842953" w:rsidRDefault="00583349" w:rsidP="00583349">
      <w:r w:rsidRPr="00842953">
        <w:tab/>
        <w:t>(4)</w:t>
      </w:r>
      <w:r w:rsidRPr="00842953">
        <w:tab/>
        <w:t xml:space="preserve">The victim is at least 13 but less than 16 years old and the actor is at least four years older than the victim; </w:t>
      </w:r>
    </w:p>
    <w:p w:rsidR="00583349" w:rsidRPr="00842953" w:rsidRDefault="00583349" w:rsidP="00583349">
      <w:r w:rsidRPr="00842953">
        <w:tab/>
        <w:t>(5)</w:t>
      </w:r>
      <w:r w:rsidRPr="00842953">
        <w:tab/>
        <w:t>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w:t>
      </w:r>
    </w:p>
    <w:p w:rsidR="00583349" w:rsidRPr="00842953" w:rsidRDefault="00583349" w:rsidP="00583349">
      <w:r w:rsidRPr="00842953">
        <w:tab/>
        <w:t>Sexual assault is a crime of the second degree.</w:t>
      </w:r>
    </w:p>
    <w:p w:rsidR="00583349" w:rsidRDefault="00583349" w:rsidP="00583349">
      <w:r w:rsidRPr="00842953">
        <w:tab/>
        <w:t xml:space="preserve"> d.</w:t>
      </w:r>
      <w:r w:rsidRPr="00842953">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D4215C" w:rsidRDefault="00583349" w:rsidP="00686AEB">
      <w:r w:rsidRPr="00842953">
        <w:t>(</w:t>
      </w:r>
      <w:proofErr w:type="spellStart"/>
      <w:r w:rsidRPr="00842953">
        <w:t>cf</w:t>
      </w:r>
      <w:proofErr w:type="spellEnd"/>
      <w:r w:rsidRPr="00842953">
        <w:t>: P.L.2019, c.</w:t>
      </w:r>
      <w:r>
        <w:t>474, s.1</w:t>
      </w:r>
      <w:r w:rsidRPr="00842953">
        <w:t>)</w:t>
      </w:r>
    </w:p>
    <w:p w:rsidR="00D4215C" w:rsidRDefault="00D4215C" w:rsidP="00686AEB"/>
    <w:p w:rsidR="0024276B" w:rsidRDefault="002B6B52" w:rsidP="0024276B">
      <w:r>
        <w:tab/>
        <w:t>2.</w:t>
      </w:r>
      <w:r>
        <w:tab/>
      </w:r>
      <w:r w:rsidR="008B4EB2">
        <w:t>N.J.S.2C:14-3</w:t>
      </w:r>
      <w:r w:rsidR="0024276B">
        <w:t xml:space="preserve"> is amended to read as follows:</w:t>
      </w:r>
    </w:p>
    <w:p w:rsidR="00A470D4" w:rsidRDefault="0024276B" w:rsidP="0024276B">
      <w:r>
        <w:tab/>
      </w:r>
      <w:r w:rsidR="00A470D4">
        <w:t>2C:14-3. Criminal sexual contact.</w:t>
      </w:r>
    </w:p>
    <w:p w:rsidR="0024276B" w:rsidRDefault="00A470D4" w:rsidP="0024276B">
      <w:r>
        <w:tab/>
      </w:r>
      <w:r w:rsidR="002B6B52">
        <w:t>a.</w:t>
      </w:r>
      <w:r w:rsidR="002B6B52">
        <w:tab/>
      </w:r>
      <w:r w:rsidR="0024276B">
        <w:t xml:space="preserve">An actor is guilty of aggravated criminal sexual contact if he commits an act of sexual contact with the victim under any of the circumstances set forth in 2C:14-2a. (2) through </w:t>
      </w:r>
      <w:r w:rsidR="0024276B" w:rsidRPr="0024276B">
        <w:rPr>
          <w:rFonts w:ascii="Albertus Extra Bold" w:hAnsi="Albertus Extra Bold"/>
          <w:b/>
        </w:rPr>
        <w:t>[</w:t>
      </w:r>
      <w:r w:rsidR="0024276B">
        <w:t>(7)</w:t>
      </w:r>
      <w:r w:rsidR="0024276B" w:rsidRPr="0024276B">
        <w:rPr>
          <w:rFonts w:ascii="Albertus Extra Bold" w:hAnsi="Albertus Extra Bold"/>
          <w:b/>
        </w:rPr>
        <w:t>]</w:t>
      </w:r>
      <w:r w:rsidR="0024276B">
        <w:rPr>
          <w:u w:val="single"/>
        </w:rPr>
        <w:t>(8)</w:t>
      </w:r>
      <w:r w:rsidR="0024276B">
        <w:t>.</w:t>
      </w:r>
    </w:p>
    <w:p w:rsidR="0024276B" w:rsidRDefault="0024276B" w:rsidP="0024276B">
      <w:r>
        <w:tab/>
        <w:t>Aggravated criminal sexual contact is a crime of the third degree.</w:t>
      </w:r>
    </w:p>
    <w:p w:rsidR="0024276B" w:rsidRDefault="0024276B" w:rsidP="0024276B">
      <w:r>
        <w:tab/>
        <w:t>b.</w:t>
      </w:r>
      <w:r>
        <w:tab/>
        <w:t>An actor is guilty of criminal sexual contact if he commits an act of sexual contact with the victim under any of the circumstances set forth in section 2C:14-2c. (1) through (5).</w:t>
      </w:r>
    </w:p>
    <w:p w:rsidR="0024276B" w:rsidRDefault="0024276B" w:rsidP="0024276B">
      <w:r>
        <w:tab/>
        <w:t>Criminal sexual contact is a crime of the fourth degree.</w:t>
      </w:r>
    </w:p>
    <w:p w:rsidR="0024276B" w:rsidRDefault="00E83D1B" w:rsidP="00686AEB">
      <w:r>
        <w:t>(</w:t>
      </w:r>
      <w:proofErr w:type="spellStart"/>
      <w:r>
        <w:t>cf</w:t>
      </w:r>
      <w:proofErr w:type="spellEnd"/>
      <w:r>
        <w:t>: P.L.2019, c.108, s.2)</w:t>
      </w:r>
    </w:p>
    <w:p w:rsidR="0024276B" w:rsidRPr="00D71D68" w:rsidRDefault="0024276B" w:rsidP="00686AEB"/>
    <w:p w:rsidR="00686AEB" w:rsidRPr="00AA7880" w:rsidRDefault="00686AEB" w:rsidP="00686AEB">
      <w:r>
        <w:tab/>
      </w:r>
      <w:r w:rsidR="0024276B">
        <w:t>3</w:t>
      </w:r>
      <w:r w:rsidR="002B6B52">
        <w:t>.</w:t>
      </w:r>
      <w:r w:rsidR="002B6B52">
        <w:tab/>
      </w:r>
      <w:r w:rsidR="00057BE7">
        <w:t>This act shall take effect</w:t>
      </w:r>
      <w:r w:rsidR="00FB5D1E">
        <w:t xml:space="preserve"> immediately.  </w:t>
      </w:r>
    </w:p>
    <w:p w:rsidR="00686AEB" w:rsidRDefault="00686AEB" w:rsidP="00686AEB"/>
    <w:p w:rsidR="00847D34" w:rsidRPr="00CE7BD8" w:rsidRDefault="00847D34" w:rsidP="00686AEB"/>
    <w:p w:rsidR="00686AEB" w:rsidRDefault="00686AEB" w:rsidP="00686AEB">
      <w:pPr>
        <w:jc w:val="center"/>
      </w:pPr>
      <w:r w:rsidRPr="00D71D68">
        <w:t>STATEMENT</w:t>
      </w:r>
    </w:p>
    <w:p w:rsidR="00FB5D1E" w:rsidRPr="00AA7880" w:rsidRDefault="00FB5D1E" w:rsidP="00686AEB">
      <w:pPr>
        <w:jc w:val="center"/>
      </w:pPr>
    </w:p>
    <w:p w:rsidR="0053671F" w:rsidRDefault="00FB5D1E" w:rsidP="0053671F">
      <w:r w:rsidRPr="000E2164">
        <w:tab/>
        <w:t xml:space="preserve">This bill makes </w:t>
      </w:r>
      <w:r w:rsidR="000E2164" w:rsidRPr="000E2164">
        <w:t xml:space="preserve">it an </w:t>
      </w:r>
      <w:r w:rsidRPr="000E2164">
        <w:t>aggravated sexual assault</w:t>
      </w:r>
      <w:r w:rsidR="00784AF7">
        <w:t xml:space="preserve"> or </w:t>
      </w:r>
      <w:r w:rsidR="0004465E">
        <w:t xml:space="preserve">an aggravated </w:t>
      </w:r>
      <w:r w:rsidR="00784AF7">
        <w:t>sexual contact</w:t>
      </w:r>
      <w:r w:rsidRPr="000E2164">
        <w:t xml:space="preserve"> if </w:t>
      </w:r>
      <w:r w:rsidR="000E2164" w:rsidRPr="000E2164">
        <w:t>t</w:t>
      </w:r>
      <w:r w:rsidRPr="000E2164">
        <w:t xml:space="preserve">he </w:t>
      </w:r>
      <w:r w:rsidR="000E2164" w:rsidRPr="000E2164">
        <w:t>actor is a transportation network company driver or a taxicab driver and commits an act of sexual penetration</w:t>
      </w:r>
      <w:r w:rsidR="00784AF7">
        <w:t xml:space="preserve"> or sexual contact</w:t>
      </w:r>
      <w:r w:rsidR="000E2164" w:rsidRPr="000E2164">
        <w:t xml:space="preserve"> using coercion or without the victim’s affirmative and freely-given permission and the victim is a</w:t>
      </w:r>
      <w:r w:rsidR="00C212A3">
        <w:t>ny</w:t>
      </w:r>
      <w:r w:rsidR="000E2164" w:rsidRPr="000E2164">
        <w:t xml:space="preserve"> passenger.</w:t>
      </w:r>
      <w:r w:rsidR="00781909">
        <w:t xml:space="preserve">  </w:t>
      </w:r>
      <w:r w:rsidR="00F27485" w:rsidRPr="000E2164">
        <w:t xml:space="preserve">An aggravated sexual assault is a crime of the first degree, which is punishable by 10-20 years imprisonment, up to a $200,000 fine, or both.  </w:t>
      </w:r>
      <w:r w:rsidR="0053671F" w:rsidRPr="00E83D1B">
        <w:t>An</w:t>
      </w:r>
      <w:r w:rsidR="0053671F">
        <w:t xml:space="preserve"> aggravated criminal sexual contact is a crime of the third degree, which is punishable by three to five years imprisonment, up to a $15,000 fine, or both.</w:t>
      </w:r>
    </w:p>
    <w:p w:rsidR="00784AF7" w:rsidRDefault="00784AF7" w:rsidP="00784AF7">
      <w:r>
        <w:tab/>
        <w:t xml:space="preserve">Transportation network company driver is defined in the bill as having the same meaning as provided in section 2 </w:t>
      </w:r>
      <w:r w:rsidR="002B6B52">
        <w:t>of P.L.2017, c.26 (C.39:5H-2).</w:t>
      </w:r>
    </w:p>
    <w:sectPr w:rsidR="00784AF7" w:rsidSect="0043079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B1C" w:rsidRDefault="00201B1C">
      <w:r>
        <w:separator/>
      </w:r>
    </w:p>
  </w:endnote>
  <w:endnote w:type="continuationSeparator" w:id="0">
    <w:p w:rsidR="00201B1C" w:rsidRDefault="00201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845" w:rsidRDefault="009D7612" w:rsidP="009D761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E7" w:rsidRPr="00921C91" w:rsidRDefault="00057B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7BE7" w:rsidRPr="00921C91" w:rsidRDefault="00057BE7">
    <w:pPr>
      <w:pStyle w:val="Footer"/>
      <w:rPr>
        <w:szCs w:val="18"/>
      </w:rPr>
    </w:pPr>
  </w:p>
  <w:p w:rsidR="00057BE7" w:rsidRPr="00921C91" w:rsidRDefault="00057B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B1C" w:rsidRDefault="00201B1C">
      <w:r>
        <w:separator/>
      </w:r>
    </w:p>
  </w:footnote>
  <w:footnote w:type="continuationSeparator" w:id="0">
    <w:p w:rsidR="00201B1C" w:rsidRDefault="00201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18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0794" w:rsidRDefault="00430794" w:rsidP="00430794">
    <w:pPr>
      <w:pStyle w:val="bpuHeadSpon"/>
    </w:pPr>
    <w:r w:rsidRPr="00430794">
      <w:rPr>
        <w:rStyle w:val="bpuHeadSponChar"/>
      </w:rPr>
      <w:t>A3796</w:t>
    </w:r>
    <w:r>
      <w:t xml:space="preserve"> JOHNSON, KARABINCHAK</w:t>
    </w:r>
  </w:p>
  <w:p w:rsidR="00430794" w:rsidRDefault="00430794" w:rsidP="00430794">
    <w:pPr>
      <w:pStyle w:val="bpuHeadSpon"/>
    </w:pPr>
    <w:r>
      <w:fldChar w:fldCharType="begin"/>
    </w:r>
    <w:r>
      <w:instrText xml:space="preserve"> PAGE  \* MERGEFORMAT </w:instrText>
    </w:r>
    <w:r>
      <w:fldChar w:fldCharType="separate"/>
    </w:r>
    <w:r w:rsidR="00F918A0">
      <w:rPr>
        <w:noProof/>
      </w:rPr>
      <w:t>4</w:t>
    </w:r>
    <w:r>
      <w:fldChar w:fldCharType="end"/>
    </w:r>
  </w:p>
  <w:p w:rsidR="00430794" w:rsidRDefault="00430794" w:rsidP="004307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0794" w:rsidRDefault="00430794" w:rsidP="00430794">
    <w:pPr>
      <w:pStyle w:val="bpuHeadSpon"/>
    </w:pPr>
    <w:r w:rsidRPr="00430794">
      <w:rPr>
        <w:rStyle w:val="bpuHeadSponChar"/>
      </w:rPr>
      <w:t>A3796</w:t>
    </w:r>
    <w:r>
      <w:t xml:space="preserve"> JOHNSON, KARABINCHAK</w:t>
    </w:r>
  </w:p>
  <w:p w:rsidR="00430794" w:rsidRDefault="00430794" w:rsidP="00430794">
    <w:pPr>
      <w:pStyle w:val="bpuHeadSpon"/>
    </w:pPr>
    <w:r>
      <w:fldChar w:fldCharType="begin"/>
    </w:r>
    <w:r>
      <w:instrText xml:space="preserve"> PAGE  \* MERGEFORMAT </w:instrText>
    </w:r>
    <w:r>
      <w:fldChar w:fldCharType="separate"/>
    </w:r>
    <w:r w:rsidR="00F918A0">
      <w:rPr>
        <w:noProof/>
      </w:rPr>
      <w:t>2</w:t>
    </w:r>
    <w:r>
      <w:fldChar w:fldCharType="end"/>
    </w:r>
  </w:p>
  <w:p w:rsidR="00430794" w:rsidRDefault="00430794" w:rsidP="004307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B1C"/>
    <w:rsid w:val="000051BD"/>
    <w:rsid w:val="000160A5"/>
    <w:rsid w:val="0002335B"/>
    <w:rsid w:val="0003549A"/>
    <w:rsid w:val="000367AE"/>
    <w:rsid w:val="00043B22"/>
    <w:rsid w:val="0004465E"/>
    <w:rsid w:val="00054975"/>
    <w:rsid w:val="00054D56"/>
    <w:rsid w:val="00057BE7"/>
    <w:rsid w:val="00057D20"/>
    <w:rsid w:val="000609B8"/>
    <w:rsid w:val="0006197C"/>
    <w:rsid w:val="0006281F"/>
    <w:rsid w:val="0008141C"/>
    <w:rsid w:val="00094A55"/>
    <w:rsid w:val="000A44A7"/>
    <w:rsid w:val="000B1054"/>
    <w:rsid w:val="000B3411"/>
    <w:rsid w:val="000C054C"/>
    <w:rsid w:val="000C12C2"/>
    <w:rsid w:val="000D11AF"/>
    <w:rsid w:val="000D6255"/>
    <w:rsid w:val="000D6262"/>
    <w:rsid w:val="000D7B4A"/>
    <w:rsid w:val="000E2164"/>
    <w:rsid w:val="000E4006"/>
    <w:rsid w:val="000F3DA2"/>
    <w:rsid w:val="000F5FDE"/>
    <w:rsid w:val="000F6A43"/>
    <w:rsid w:val="000F7466"/>
    <w:rsid w:val="00100845"/>
    <w:rsid w:val="0013000E"/>
    <w:rsid w:val="00133F81"/>
    <w:rsid w:val="00135943"/>
    <w:rsid w:val="001645FB"/>
    <w:rsid w:val="00173D2B"/>
    <w:rsid w:val="0017547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B1C"/>
    <w:rsid w:val="00205533"/>
    <w:rsid w:val="00212B8D"/>
    <w:rsid w:val="00222983"/>
    <w:rsid w:val="002370D0"/>
    <w:rsid w:val="0024276B"/>
    <w:rsid w:val="00255958"/>
    <w:rsid w:val="00257FA2"/>
    <w:rsid w:val="0026574A"/>
    <w:rsid w:val="002660BB"/>
    <w:rsid w:val="002720E8"/>
    <w:rsid w:val="00275293"/>
    <w:rsid w:val="002776B0"/>
    <w:rsid w:val="00280B17"/>
    <w:rsid w:val="00286C7E"/>
    <w:rsid w:val="002A1029"/>
    <w:rsid w:val="002A3A1A"/>
    <w:rsid w:val="002A4692"/>
    <w:rsid w:val="002A51BA"/>
    <w:rsid w:val="002B2E26"/>
    <w:rsid w:val="002B3FE6"/>
    <w:rsid w:val="002B5853"/>
    <w:rsid w:val="002B6B52"/>
    <w:rsid w:val="002C2D81"/>
    <w:rsid w:val="002C461E"/>
    <w:rsid w:val="002C6CEC"/>
    <w:rsid w:val="002E09CE"/>
    <w:rsid w:val="002E69D1"/>
    <w:rsid w:val="002F3BA6"/>
    <w:rsid w:val="0031049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542"/>
    <w:rsid w:val="0040195A"/>
    <w:rsid w:val="00402DC0"/>
    <w:rsid w:val="00416087"/>
    <w:rsid w:val="00416C4B"/>
    <w:rsid w:val="0041751E"/>
    <w:rsid w:val="004211E5"/>
    <w:rsid w:val="00422091"/>
    <w:rsid w:val="00430794"/>
    <w:rsid w:val="0043386C"/>
    <w:rsid w:val="00436F2D"/>
    <w:rsid w:val="00436F5D"/>
    <w:rsid w:val="00441B42"/>
    <w:rsid w:val="0045118A"/>
    <w:rsid w:val="00455D51"/>
    <w:rsid w:val="00456BF9"/>
    <w:rsid w:val="00461057"/>
    <w:rsid w:val="004669B0"/>
    <w:rsid w:val="004704A8"/>
    <w:rsid w:val="00471102"/>
    <w:rsid w:val="00471F18"/>
    <w:rsid w:val="00484144"/>
    <w:rsid w:val="00484C19"/>
    <w:rsid w:val="00485866"/>
    <w:rsid w:val="00492076"/>
    <w:rsid w:val="00493B1D"/>
    <w:rsid w:val="00497037"/>
    <w:rsid w:val="004A3009"/>
    <w:rsid w:val="004A6940"/>
    <w:rsid w:val="004A77A4"/>
    <w:rsid w:val="004C5907"/>
    <w:rsid w:val="004C742C"/>
    <w:rsid w:val="004E1F3E"/>
    <w:rsid w:val="004F21BD"/>
    <w:rsid w:val="004F4F1D"/>
    <w:rsid w:val="004F74DD"/>
    <w:rsid w:val="00501317"/>
    <w:rsid w:val="0050495C"/>
    <w:rsid w:val="00505DC9"/>
    <w:rsid w:val="00506E1E"/>
    <w:rsid w:val="00513C81"/>
    <w:rsid w:val="00527BFB"/>
    <w:rsid w:val="00532A32"/>
    <w:rsid w:val="0053671F"/>
    <w:rsid w:val="00540B0B"/>
    <w:rsid w:val="0054460F"/>
    <w:rsid w:val="005536CD"/>
    <w:rsid w:val="00554051"/>
    <w:rsid w:val="00557240"/>
    <w:rsid w:val="005651F3"/>
    <w:rsid w:val="00565D78"/>
    <w:rsid w:val="00572184"/>
    <w:rsid w:val="00577A15"/>
    <w:rsid w:val="00580533"/>
    <w:rsid w:val="00583349"/>
    <w:rsid w:val="0059131D"/>
    <w:rsid w:val="005A6300"/>
    <w:rsid w:val="005B3F92"/>
    <w:rsid w:val="005B479C"/>
    <w:rsid w:val="005B561E"/>
    <w:rsid w:val="005C07E4"/>
    <w:rsid w:val="005C2124"/>
    <w:rsid w:val="005C336F"/>
    <w:rsid w:val="005C7F3C"/>
    <w:rsid w:val="005E017C"/>
    <w:rsid w:val="005E50C6"/>
    <w:rsid w:val="005F2A97"/>
    <w:rsid w:val="005F389F"/>
    <w:rsid w:val="005F399B"/>
    <w:rsid w:val="006019F8"/>
    <w:rsid w:val="00605B20"/>
    <w:rsid w:val="0061156F"/>
    <w:rsid w:val="00613FF5"/>
    <w:rsid w:val="006155A8"/>
    <w:rsid w:val="006179D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147"/>
    <w:rsid w:val="006D791B"/>
    <w:rsid w:val="006E2895"/>
    <w:rsid w:val="006F180D"/>
    <w:rsid w:val="006F4334"/>
    <w:rsid w:val="006F47AF"/>
    <w:rsid w:val="006F6B8A"/>
    <w:rsid w:val="00707CD3"/>
    <w:rsid w:val="007133CB"/>
    <w:rsid w:val="00716BB9"/>
    <w:rsid w:val="007256D1"/>
    <w:rsid w:val="007279FD"/>
    <w:rsid w:val="00745B92"/>
    <w:rsid w:val="007502CB"/>
    <w:rsid w:val="00752D79"/>
    <w:rsid w:val="00752E20"/>
    <w:rsid w:val="00756EDE"/>
    <w:rsid w:val="00781909"/>
    <w:rsid w:val="00781B4D"/>
    <w:rsid w:val="007824BF"/>
    <w:rsid w:val="00783B8D"/>
    <w:rsid w:val="00784AF7"/>
    <w:rsid w:val="00787DD5"/>
    <w:rsid w:val="00794B94"/>
    <w:rsid w:val="00794BD4"/>
    <w:rsid w:val="007A2F73"/>
    <w:rsid w:val="007A3061"/>
    <w:rsid w:val="007A5A0B"/>
    <w:rsid w:val="007C0E14"/>
    <w:rsid w:val="007C7DE4"/>
    <w:rsid w:val="007D40CB"/>
    <w:rsid w:val="007D5796"/>
    <w:rsid w:val="007D59C0"/>
    <w:rsid w:val="007D736B"/>
    <w:rsid w:val="007D7D9C"/>
    <w:rsid w:val="007F01F5"/>
    <w:rsid w:val="007F485D"/>
    <w:rsid w:val="007F6050"/>
    <w:rsid w:val="00813627"/>
    <w:rsid w:val="00832816"/>
    <w:rsid w:val="00837109"/>
    <w:rsid w:val="00840365"/>
    <w:rsid w:val="008406A3"/>
    <w:rsid w:val="00841D2C"/>
    <w:rsid w:val="00845F3C"/>
    <w:rsid w:val="008461B8"/>
    <w:rsid w:val="008462F1"/>
    <w:rsid w:val="00847D34"/>
    <w:rsid w:val="00847EF1"/>
    <w:rsid w:val="008538FA"/>
    <w:rsid w:val="008573B0"/>
    <w:rsid w:val="00866563"/>
    <w:rsid w:val="00867AC2"/>
    <w:rsid w:val="0087056E"/>
    <w:rsid w:val="00875402"/>
    <w:rsid w:val="00884D51"/>
    <w:rsid w:val="008916EC"/>
    <w:rsid w:val="00891E4F"/>
    <w:rsid w:val="008A31C5"/>
    <w:rsid w:val="008A4F9A"/>
    <w:rsid w:val="008B2850"/>
    <w:rsid w:val="008B4EB2"/>
    <w:rsid w:val="008C79B3"/>
    <w:rsid w:val="008D484F"/>
    <w:rsid w:val="008D5306"/>
    <w:rsid w:val="008D77BD"/>
    <w:rsid w:val="008E454C"/>
    <w:rsid w:val="008F16E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223"/>
    <w:rsid w:val="00997152"/>
    <w:rsid w:val="009972CD"/>
    <w:rsid w:val="009A0E9C"/>
    <w:rsid w:val="009A45DA"/>
    <w:rsid w:val="009A6D4B"/>
    <w:rsid w:val="009B06D2"/>
    <w:rsid w:val="009B34EC"/>
    <w:rsid w:val="009B5D67"/>
    <w:rsid w:val="009B6176"/>
    <w:rsid w:val="009C0D22"/>
    <w:rsid w:val="009C2DD9"/>
    <w:rsid w:val="009C3E09"/>
    <w:rsid w:val="009C5630"/>
    <w:rsid w:val="009D0E5D"/>
    <w:rsid w:val="009D0F63"/>
    <w:rsid w:val="009D7612"/>
    <w:rsid w:val="009D7934"/>
    <w:rsid w:val="009D7CCF"/>
    <w:rsid w:val="009E5961"/>
    <w:rsid w:val="009F4FAC"/>
    <w:rsid w:val="00A017C0"/>
    <w:rsid w:val="00A11228"/>
    <w:rsid w:val="00A13089"/>
    <w:rsid w:val="00A222C2"/>
    <w:rsid w:val="00A305D6"/>
    <w:rsid w:val="00A342C4"/>
    <w:rsid w:val="00A470D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A0"/>
    <w:rsid w:val="00B1138C"/>
    <w:rsid w:val="00B116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AA4"/>
    <w:rsid w:val="00BC1067"/>
    <w:rsid w:val="00BC1284"/>
    <w:rsid w:val="00BC7892"/>
    <w:rsid w:val="00BD1B17"/>
    <w:rsid w:val="00BE24D6"/>
    <w:rsid w:val="00BE4CBA"/>
    <w:rsid w:val="00BE7EFA"/>
    <w:rsid w:val="00BF06AD"/>
    <w:rsid w:val="00BF2C67"/>
    <w:rsid w:val="00C04F4D"/>
    <w:rsid w:val="00C12E48"/>
    <w:rsid w:val="00C13D14"/>
    <w:rsid w:val="00C15F53"/>
    <w:rsid w:val="00C212A3"/>
    <w:rsid w:val="00C23F09"/>
    <w:rsid w:val="00C25356"/>
    <w:rsid w:val="00C265A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1B6"/>
    <w:rsid w:val="00CB6246"/>
    <w:rsid w:val="00CC0A17"/>
    <w:rsid w:val="00CD0F93"/>
    <w:rsid w:val="00CD1BD1"/>
    <w:rsid w:val="00CD528D"/>
    <w:rsid w:val="00CE78BF"/>
    <w:rsid w:val="00CF65EB"/>
    <w:rsid w:val="00CF72AD"/>
    <w:rsid w:val="00D02441"/>
    <w:rsid w:val="00D039F4"/>
    <w:rsid w:val="00D04F00"/>
    <w:rsid w:val="00D075E0"/>
    <w:rsid w:val="00D10496"/>
    <w:rsid w:val="00D11173"/>
    <w:rsid w:val="00D1215F"/>
    <w:rsid w:val="00D16561"/>
    <w:rsid w:val="00D17FF8"/>
    <w:rsid w:val="00D268AC"/>
    <w:rsid w:val="00D27FF3"/>
    <w:rsid w:val="00D343D0"/>
    <w:rsid w:val="00D3664D"/>
    <w:rsid w:val="00D4215C"/>
    <w:rsid w:val="00D500E9"/>
    <w:rsid w:val="00D507BC"/>
    <w:rsid w:val="00D6090A"/>
    <w:rsid w:val="00D62FA3"/>
    <w:rsid w:val="00D63B6F"/>
    <w:rsid w:val="00D64A90"/>
    <w:rsid w:val="00D85203"/>
    <w:rsid w:val="00D93D91"/>
    <w:rsid w:val="00D9410B"/>
    <w:rsid w:val="00D9695B"/>
    <w:rsid w:val="00DA2417"/>
    <w:rsid w:val="00DA5585"/>
    <w:rsid w:val="00DB02AC"/>
    <w:rsid w:val="00DB6AA2"/>
    <w:rsid w:val="00DE0F06"/>
    <w:rsid w:val="00DE10D1"/>
    <w:rsid w:val="00DE2514"/>
    <w:rsid w:val="00DE6851"/>
    <w:rsid w:val="00DF03EE"/>
    <w:rsid w:val="00DF3B49"/>
    <w:rsid w:val="00E01B71"/>
    <w:rsid w:val="00E05CC9"/>
    <w:rsid w:val="00E139F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D1B"/>
    <w:rsid w:val="00E93836"/>
    <w:rsid w:val="00EA7C16"/>
    <w:rsid w:val="00EC5281"/>
    <w:rsid w:val="00EC791D"/>
    <w:rsid w:val="00EC7CA6"/>
    <w:rsid w:val="00ED3C5D"/>
    <w:rsid w:val="00ED4553"/>
    <w:rsid w:val="00ED541A"/>
    <w:rsid w:val="00F00D08"/>
    <w:rsid w:val="00F043CD"/>
    <w:rsid w:val="00F13AE9"/>
    <w:rsid w:val="00F15583"/>
    <w:rsid w:val="00F200EE"/>
    <w:rsid w:val="00F22481"/>
    <w:rsid w:val="00F24441"/>
    <w:rsid w:val="00F2542E"/>
    <w:rsid w:val="00F27278"/>
    <w:rsid w:val="00F27485"/>
    <w:rsid w:val="00F344E3"/>
    <w:rsid w:val="00F34D58"/>
    <w:rsid w:val="00F41A9D"/>
    <w:rsid w:val="00F44314"/>
    <w:rsid w:val="00F463FC"/>
    <w:rsid w:val="00F54B9C"/>
    <w:rsid w:val="00F56E96"/>
    <w:rsid w:val="00F573DD"/>
    <w:rsid w:val="00F61E59"/>
    <w:rsid w:val="00F63D99"/>
    <w:rsid w:val="00F6426B"/>
    <w:rsid w:val="00F709B3"/>
    <w:rsid w:val="00F71A5E"/>
    <w:rsid w:val="00F918A0"/>
    <w:rsid w:val="00FA0AFC"/>
    <w:rsid w:val="00FA1C82"/>
    <w:rsid w:val="00FA2ED1"/>
    <w:rsid w:val="00FA4A52"/>
    <w:rsid w:val="00FB4045"/>
    <w:rsid w:val="00FB4D8E"/>
    <w:rsid w:val="00FB5D1E"/>
    <w:rsid w:val="00FC0D0A"/>
    <w:rsid w:val="00FC1B0B"/>
    <w:rsid w:val="00FD2F97"/>
    <w:rsid w:val="00FF02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3A9EA5-D06E-4970-BF44-BEB65ACE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0794"/>
  </w:style>
  <w:style w:type="paragraph" w:styleId="BalloonText">
    <w:name w:val="Balloon Text"/>
    <w:basedOn w:val="Normal"/>
    <w:link w:val="BalloonTextChar"/>
    <w:semiHidden/>
    <w:unhideWhenUsed/>
    <w:rsid w:val="00B10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9BA2B-2244-49CB-938D-887A83A7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1304</Words>
  <Characters>6570</Characters>
  <Application>Microsoft Office Word</Application>
  <DocSecurity>0</DocSecurity>
  <Lines>171</Lines>
  <Paragraphs>62</Paragraphs>
  <ScaleCrop>false</ScaleCrop>
  <HeadingPairs>
    <vt:vector size="2" baseType="variant">
      <vt:variant>
        <vt:lpstr>Title</vt:lpstr>
      </vt:variant>
      <vt:variant>
        <vt:i4>1</vt:i4>
      </vt:variant>
    </vt:vector>
  </HeadingPairs>
  <TitlesOfParts>
    <vt:vector size="1" baseType="lpstr">
      <vt:lpstr>Asm. Johnson Legislation upgradin sexual assault to aggravated sexual assault in rideshare situation</vt:lpstr>
    </vt:vector>
  </TitlesOfParts>
  <Manager>R211</Manager>
  <Company>NJ Office of Legislative Services</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A3796</dc:title>
  <dc:subject/>
  <dc:creator>Assemblyman  JOHNSON, Assemblyman  KARABINCHAK</dc:creator>
  <cp:keywords>A3796|4|JU |284|54|309|N|0|</cp:keywords>
  <dc:description>INTRODUCED MARCH 16, 2020</dc:description>
  <cp:lastModifiedBy>Todaro, Vivian</cp:lastModifiedBy>
  <cp:revision>2</cp:revision>
  <cp:lastPrinted>2021-06-01T15:15:00Z</cp:lastPrinted>
  <dcterms:created xsi:type="dcterms:W3CDTF">2021-06-01T15:16:00Z</dcterms:created>
  <dcterms:modified xsi:type="dcterms:W3CDTF">2021-06-01T15:16:00Z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